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E2" w:rsidRPr="00D97008" w:rsidRDefault="00F255E2" w:rsidP="00D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08">
        <w:rPr>
          <w:rFonts w:ascii="Times New Roman" w:hAnsi="Times New Roman" w:cs="Times New Roman"/>
          <w:b/>
          <w:sz w:val="24"/>
          <w:szCs w:val="24"/>
        </w:rPr>
        <w:t>Выступление воспитателя МДОУ детский сад №16 «Ромашка»</w:t>
      </w:r>
    </w:p>
    <w:p w:rsidR="00F255E2" w:rsidRPr="00D97008" w:rsidRDefault="00F255E2" w:rsidP="00D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008">
        <w:rPr>
          <w:rFonts w:ascii="Times New Roman" w:hAnsi="Times New Roman" w:cs="Times New Roman"/>
          <w:b/>
          <w:sz w:val="24"/>
          <w:szCs w:val="24"/>
        </w:rPr>
        <w:t>Прудий</w:t>
      </w:r>
      <w:proofErr w:type="spellEnd"/>
      <w:r w:rsidRPr="00D97008">
        <w:rPr>
          <w:rFonts w:ascii="Times New Roman" w:hAnsi="Times New Roman" w:cs="Times New Roman"/>
          <w:b/>
          <w:sz w:val="24"/>
          <w:szCs w:val="24"/>
        </w:rPr>
        <w:t xml:space="preserve"> Анны Олеговны</w:t>
      </w:r>
    </w:p>
    <w:p w:rsidR="00F255E2" w:rsidRPr="00D97008" w:rsidRDefault="00F255E2" w:rsidP="00D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08">
        <w:rPr>
          <w:rFonts w:ascii="Times New Roman" w:hAnsi="Times New Roman" w:cs="Times New Roman"/>
          <w:b/>
          <w:sz w:val="24"/>
          <w:szCs w:val="24"/>
        </w:rPr>
        <w:t>на муниципальной открытой педагогической конференции</w:t>
      </w:r>
    </w:p>
    <w:p w:rsidR="00F255E2" w:rsidRPr="00D97008" w:rsidRDefault="00F255E2" w:rsidP="00B46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7008">
        <w:rPr>
          <w:rFonts w:ascii="Times New Roman" w:hAnsi="Times New Roman" w:cs="Times New Roman"/>
          <w:b/>
          <w:sz w:val="24"/>
          <w:szCs w:val="24"/>
        </w:rPr>
        <w:t>«Патриотическое воспитание детей и молодёжи опыт, проблемы, перспективы»</w:t>
      </w:r>
    </w:p>
    <w:p w:rsidR="00D97008" w:rsidRDefault="00D97008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Нравственно-патриотическое воспитание детей является одной из основных задач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учреждения. </w:t>
      </w:r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проблемы заключается в том, что современные дети мало знают о родном крае, стране, особенностях народных традиций, часто равнодушны к близким людям, в том числе к товарищам по группе, редко сострадают чужому горю.</w:t>
      </w:r>
      <w:r w:rsidRPr="00D970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Патриотизм для ребенка — это корни,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связывающие его с родным домом и ближайшим окружением, любовь к родным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местам, гордость за свой народ. Но возможности воспитания патриотизма у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подрастающего поколения, не реализуются сами по себе — необходима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целенаправленная, систематическая деятельность всех участников образовательного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процесса.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Наша задача помочь детям почувствовать себя частью России. Дошкольный период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является наиболее благоприятным для формирования нравственно-патриотических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качеств ребенка, так как детские образы восприятия, эмоции очень ярки и поэтому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остаются в памяти надолго, а иногда и на всю жизнь. Мы можем с гордостью говорить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о том, что в нашем учреждении сложилась определенная система работы по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формированию нравственно-патриотических качеств дошкольника в различных видах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детской деятельности посредством казачества.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Существуют многообразные подходы к ознакомлению с историей и бытом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казачества, в т. ч. через любовь к родной природе, отчему дому, национальным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традициям. 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Условиями, для наиболее эффективного решения задач по изучению истории,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008">
        <w:rPr>
          <w:rFonts w:ascii="Times New Roman" w:hAnsi="Times New Roman" w:cs="Times New Roman"/>
          <w:sz w:val="24"/>
          <w:szCs w:val="24"/>
        </w:rPr>
        <w:t>традиций</w:t>
      </w:r>
      <w:proofErr w:type="gramEnd"/>
      <w:r w:rsidRPr="00D97008">
        <w:rPr>
          <w:rFonts w:ascii="Times New Roman" w:hAnsi="Times New Roman" w:cs="Times New Roman"/>
          <w:sz w:val="24"/>
          <w:szCs w:val="24"/>
        </w:rPr>
        <w:t xml:space="preserve"> казачества в ДОУ является комплексный подход: знание  педагогом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культуры казачества, правильно подобранный материал (по принципу доступности и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понятности), тематическое построение материала, совместная работа детского сада,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008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D97008">
        <w:rPr>
          <w:rFonts w:ascii="Times New Roman" w:hAnsi="Times New Roman" w:cs="Times New Roman"/>
          <w:sz w:val="24"/>
          <w:szCs w:val="24"/>
        </w:rPr>
        <w:t>, и  первичных организаций казачьего общества.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 xml:space="preserve">К средствам ознакомления воспитанников нашего ДОУ с </w:t>
      </w:r>
      <w:proofErr w:type="gramStart"/>
      <w:r w:rsidRPr="00D97008">
        <w:rPr>
          <w:rFonts w:ascii="Times New Roman" w:hAnsi="Times New Roman" w:cs="Times New Roman"/>
          <w:sz w:val="24"/>
          <w:szCs w:val="24"/>
        </w:rPr>
        <w:t>традициями  казачества</w:t>
      </w:r>
      <w:proofErr w:type="gramEnd"/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относим: устное народное творчество, декоративно-прикладное искусство, музыку,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художественную литературу, подвижные игр</w:t>
      </w:r>
      <w:r w:rsidR="000B2AFB" w:rsidRPr="00D97008">
        <w:rPr>
          <w:rFonts w:ascii="Times New Roman" w:hAnsi="Times New Roman" w:cs="Times New Roman"/>
          <w:sz w:val="24"/>
          <w:szCs w:val="24"/>
        </w:rPr>
        <w:t>ы, самостоятельную деятельность</w:t>
      </w:r>
      <w:r w:rsidR="000B2AFB" w:rsidRPr="00D97008">
        <w:rPr>
          <w:rFonts w:ascii="Times New Roman" w:hAnsi="Times New Roman" w:cs="Times New Roman"/>
          <w:b/>
          <w:sz w:val="24"/>
          <w:szCs w:val="24"/>
        </w:rPr>
        <w:t>,</w:t>
      </w:r>
      <w:r w:rsidRPr="00D9700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B2AFB" w:rsidRPr="00D9700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</w:t>
      </w:r>
      <w:r w:rsidRPr="00D9700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рудовое воспитание</w:t>
      </w:r>
      <w:r w:rsidR="000B2AFB" w:rsidRPr="00D9700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Поощрение трудовой деятельности детей, в основе которой лежит желание сделать что-то для других. Труд дошкольника невелик и несложен, однако он необходим для формирования его личности.</w:t>
      </w:r>
      <w:r w:rsidRPr="00D97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место в патриотическом воспитании принадлежит игре, так как она является основной деятельностью дошкольника. Дети обыгрывают бытовые, трудовые, общественные сюжеты.</w:t>
      </w:r>
      <w:r w:rsidRPr="00D970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Pr="00D97008">
        <w:rPr>
          <w:rFonts w:ascii="Times New Roman" w:hAnsi="Times New Roman" w:cs="Times New Roman"/>
          <w:sz w:val="24"/>
          <w:szCs w:val="24"/>
        </w:rPr>
        <w:t>средства  реализуются</w:t>
      </w:r>
      <w:proofErr w:type="gramEnd"/>
      <w:r w:rsidRPr="00D97008">
        <w:rPr>
          <w:rFonts w:ascii="Times New Roman" w:hAnsi="Times New Roman" w:cs="Times New Roman"/>
          <w:sz w:val="24"/>
          <w:szCs w:val="24"/>
        </w:rPr>
        <w:t xml:space="preserve"> через различные формы: занятия, экскурсии, 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lastRenderedPageBreak/>
        <w:t>праздники, спортивные и музыкальные развлечения, выставки.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Педагогические работники ДОУ подобрали различную методическую и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художественную литературу (стихи, рассказы, казачьи сказки), оформили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тематические альбомы, собрали картотеку технологических карт для занятий с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детьми по данному направлению, оформили мини -музей «Казачата», изготовили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макет казачьего подворья. Созданная в групповой комнате предметно-развивающая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среда, способствовала обогащению детских представлений об истории и быте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казачества, развитию у детей познавательного интереса к истории малой Родины.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С целью изучения истории и традиций казачества, воспитанники детского сада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008">
        <w:rPr>
          <w:rFonts w:ascii="Times New Roman" w:hAnsi="Times New Roman" w:cs="Times New Roman"/>
          <w:sz w:val="24"/>
          <w:szCs w:val="24"/>
        </w:rPr>
        <w:t>посетили:  станичный</w:t>
      </w:r>
      <w:proofErr w:type="gramEnd"/>
      <w:r w:rsidRPr="00D97008">
        <w:rPr>
          <w:rFonts w:ascii="Times New Roman" w:hAnsi="Times New Roman" w:cs="Times New Roman"/>
          <w:sz w:val="24"/>
          <w:szCs w:val="24"/>
        </w:rPr>
        <w:t xml:space="preserve"> музей, детскую библиотеку. Сотрудники музея представили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экспозицию по истории края, рассказали о традициях и быте казаков.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 xml:space="preserve">На занятиях по </w:t>
      </w:r>
      <w:proofErr w:type="gramStart"/>
      <w:r w:rsidRPr="00D97008">
        <w:rPr>
          <w:rFonts w:ascii="Times New Roman" w:hAnsi="Times New Roman" w:cs="Times New Roman"/>
          <w:sz w:val="24"/>
          <w:szCs w:val="24"/>
        </w:rPr>
        <w:t>дополнительному  образованию</w:t>
      </w:r>
      <w:proofErr w:type="gramEnd"/>
      <w:r w:rsidRPr="00D97008">
        <w:rPr>
          <w:rFonts w:ascii="Times New Roman" w:hAnsi="Times New Roman" w:cs="Times New Roman"/>
          <w:sz w:val="24"/>
          <w:szCs w:val="24"/>
        </w:rPr>
        <w:t>, педагоги рассказывали об истории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развития казачества на Ставрополье, дети смотрели мультфильмы про казаков,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 xml:space="preserve">разучивали казачьи песни, частушки, поговорки, </w:t>
      </w:r>
      <w:proofErr w:type="spellStart"/>
      <w:r w:rsidRPr="00D97008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Pr="00D97008">
        <w:rPr>
          <w:rFonts w:ascii="Times New Roman" w:hAnsi="Times New Roman" w:cs="Times New Roman"/>
          <w:sz w:val="24"/>
          <w:szCs w:val="24"/>
        </w:rPr>
        <w:t>. На дополнительных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008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D97008">
        <w:rPr>
          <w:rFonts w:ascii="Times New Roman" w:hAnsi="Times New Roman" w:cs="Times New Roman"/>
          <w:sz w:val="24"/>
          <w:szCs w:val="24"/>
        </w:rPr>
        <w:t>, воспитатели  ознакомили детей с заповедями казаков, казачьими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 xml:space="preserve">символами. На занятиях по физическому развитию воспитанники играли </w:t>
      </w:r>
      <w:proofErr w:type="gramStart"/>
      <w:r w:rsidRPr="00D97008">
        <w:rPr>
          <w:rFonts w:ascii="Times New Roman" w:hAnsi="Times New Roman" w:cs="Times New Roman"/>
          <w:sz w:val="24"/>
          <w:szCs w:val="24"/>
        </w:rPr>
        <w:t>в  казачьи</w:t>
      </w:r>
      <w:proofErr w:type="gramEnd"/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Успех патриотического воспитания наших детей во многом зависит и от родителей, от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семьи, от той атмосферы, которая царит дома, в детском саду. Родители ответственны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за воспитание и развитие своих детей, в том числе и в патриотическом воспитании.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Мы, педагоги, можем лишь направлять родителей в нужное русло, давать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рекомендации и советы.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Формирование патриотических качеств личности дошкольников через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взаимодействие с семьёй осуществляем через различные формы сотрудничества: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– Родительские собрания на нравственно-патриотические темы;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– Открытые показы образовательного процесса (НОД);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– Наглядные виды работы: информационные стенды, папки — передвижки, выставки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литературы и творческих работ детей;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– Помощь родителей детскому саду (участие в подготовке праздников, театральных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спектаклей). Акцент во взаимодействии с родителями мы ставим на проведение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досуговых форм, поскольку они способствуют установлению доверительного контакта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между всеми участниками педагогического процесса. Сценарии праздников и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развлечений разрабатываются совместно с родителями.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В детском саду организованы и проведены праздники: «</w:t>
      </w:r>
      <w:proofErr w:type="spellStart"/>
      <w:r w:rsidRPr="00D97008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D97008">
        <w:rPr>
          <w:rFonts w:ascii="Times New Roman" w:hAnsi="Times New Roman" w:cs="Times New Roman"/>
          <w:sz w:val="24"/>
          <w:szCs w:val="24"/>
        </w:rPr>
        <w:t>», «День народного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lastRenderedPageBreak/>
        <w:t>единства», «День Матери», «Новый год», «День защитника Отечества», «Масленица»,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«Международный женский день 8 Марта», «Пасха», «День труда», «День Победы»,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«Международный день защиты детей», «День России», «День семьи, любви и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верности», «День флага», «День города», выставки, издание семейных газет, участие в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районных акциях: «Окна Победы», «Музей в чемодане», «Материнский пирог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солдату», «Наследники Победы», «Вяжем на фронт», «Письмо солдату», «Люблю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тебя, мой край родной», «Каждой пичужке-кормушка» встреча с интересными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людьми, и д р. Объединение усилий узких специалистов, воспитателей, родителей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дошкольников, социальных партнеров способствует успешному решению задач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нравственно-патриотического воспитания.</w:t>
      </w:r>
    </w:p>
    <w:p w:rsidR="000B2AFB" w:rsidRPr="00D97008" w:rsidRDefault="000B2AFB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Наши результаты в работе по патриотическому воспитанию посредством казачества:</w:t>
      </w:r>
    </w:p>
    <w:p w:rsidR="000B2AFB" w:rsidRPr="00D97008" w:rsidRDefault="000B2AFB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 детей значительно расширились знания о родной станице, Края.</w:t>
      </w:r>
      <w:r w:rsidRPr="00D97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Познакомились с символикой.</w:t>
      </w:r>
      <w:r w:rsidRPr="00D97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Появилось стремление поддерживать порядок в группе и на участке детского сада.</w:t>
      </w:r>
      <w:r w:rsidRPr="00D97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Познакомились с устным народным творчеством, </w:t>
      </w:r>
      <w:proofErr w:type="spellStart"/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потешками</w:t>
      </w:r>
      <w:proofErr w:type="spellEnd"/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праздниками, с героями сказок и их подвигами.</w:t>
      </w:r>
      <w:r w:rsidRPr="00D97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Расширились знания детей о профессиях.</w:t>
      </w:r>
      <w:r w:rsidRPr="00D97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Сформировалось бережное отношение к природе.</w:t>
      </w:r>
      <w:r w:rsidRPr="00D97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Дети правильно оценивают свои поступки и поступки других людей.</w:t>
      </w:r>
      <w:r w:rsidRPr="00D97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Значительно расширился словарный запас.</w:t>
      </w:r>
      <w:r w:rsidRPr="00D97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Повысился уровень самоконтроля и самооценки, за счет</w:t>
      </w:r>
      <w:r w:rsidRPr="00D97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приобретенных знаний.</w:t>
      </w:r>
      <w:r w:rsidRPr="00D97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Возросла активность родителей по подготовке и проведению совместных мероприятий.</w:t>
      </w:r>
      <w:r w:rsidRPr="00D970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Вывод: Работа по патриотическому воспитанию на истории и традициях казачества,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помогает понять и осознать воспитаннику, древность и величие нашей малой родины,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почувствовать себя частичкой народа России. Именно такой, нам представляется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стратегия развития личности ребенка, формирование его гражданственности и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патриотизма.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В дальнейшем мы планируем продолжить работу по этому направлению,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поскольку считаем, что – патриотизм главная черта народа, он помогает воспитывать</w:t>
      </w:r>
    </w:p>
    <w:p w:rsidR="00F255E2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чувство любви к стране, родному краю, району, станице и окружающему миру.</w:t>
      </w:r>
    </w:p>
    <w:p w:rsidR="00934B3C" w:rsidRPr="00D97008" w:rsidRDefault="00F255E2" w:rsidP="00D97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08">
        <w:rPr>
          <w:rFonts w:ascii="Times New Roman" w:hAnsi="Times New Roman" w:cs="Times New Roman"/>
          <w:sz w:val="24"/>
          <w:szCs w:val="24"/>
        </w:rPr>
        <w:t>И от нас взрослых, зависит, то какими будут наши дети, что они унесут из детства.</w:t>
      </w:r>
    </w:p>
    <w:sectPr w:rsidR="00934B3C" w:rsidRPr="00D97008" w:rsidSect="00D97008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E2"/>
    <w:rsid w:val="000B2AFB"/>
    <w:rsid w:val="00B4661A"/>
    <w:rsid w:val="00CF76E5"/>
    <w:rsid w:val="00D947E2"/>
    <w:rsid w:val="00D97008"/>
    <w:rsid w:val="00F2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19C1-AAC2-4FA3-A08E-14D3A95B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5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Prudiy</dc:creator>
  <cp:keywords/>
  <dc:description/>
  <cp:lastModifiedBy>Ирина</cp:lastModifiedBy>
  <cp:revision>3</cp:revision>
  <cp:lastPrinted>2022-12-19T07:14:00Z</cp:lastPrinted>
  <dcterms:created xsi:type="dcterms:W3CDTF">2022-12-14T16:17:00Z</dcterms:created>
  <dcterms:modified xsi:type="dcterms:W3CDTF">2022-12-19T07:14:00Z</dcterms:modified>
</cp:coreProperties>
</file>