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center"/>
        <w:rPr>
          <w:b/>
          <w:bCs/>
        </w:rPr>
      </w:pPr>
      <w:bookmarkStart w:id="0" w:name="_GoBack"/>
      <w:bookmarkEnd w:id="0"/>
      <w:r>
        <w:rPr>
          <w:b/>
          <w:bCs/>
          <w:lang w:val="en-US"/>
        </w:rPr>
        <w:t>Мастер-класс для педагогов</w:t>
      </w:r>
    </w:p>
    <w:p>
      <w:pPr>
        <w:pStyle w:val="style0"/>
        <w:jc w:val="center"/>
        <w:rPr>
          <w:b/>
          <w:bCs/>
        </w:rPr>
      </w:pPr>
      <w:r>
        <w:rPr>
          <w:b/>
          <w:bCs/>
        </w:rPr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1161187</wp:posOffset>
            </wp:positionH>
            <wp:positionV relativeFrom="page">
              <wp:posOffset>1486393</wp:posOffset>
            </wp:positionV>
            <wp:extent cx="2162643" cy="1841458"/>
            <wp:effectExtent l="0" t="0" r="0" b="0"/>
            <wp:wrapSquare wrapText="bothSides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162643" cy="1841458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/>
          <w:bCs/>
          <w:lang w:val="en-US"/>
        </w:rPr>
        <w:t>"Оформление группы в детском саду " Птички-синички"</w:t>
      </w:r>
    </w:p>
    <w:p>
      <w:pPr>
        <w:pStyle w:val="style0"/>
        <w:rPr/>
      </w:pPr>
      <w:r>
        <w:rPr>
          <w:lang w:val="en-US"/>
        </w:rPr>
        <w:t>Люди заметили, что глубокой осенью – 12 ноября, птицы собираются стайками. Словно на праздник  слетаются эти пёстрые и нарядные птицы. В  былые времена 12 ноября   отмечали как «день синиц». Поэтому,  именно этот день считается днем встречи зимующих птиц. Много на Руси памятных дней и праздников. В основе Синичкина Дня лежит русский народный праздник Зиновий-синичник, который назван так в память святого великомученика Зиновия покровителя зимующих птиц. В нашем детском саду мы с ребятами всегда отмечаем этот день: проводим беседы, смотрим сюжет о птицах, играем в подвижные игры, вспоминаем пословицы и, конечно же, занимаемся творчеством! В этом году мы решили разнообразить нашу творческую деятельность и смастерить украшение для оформления группы с изображением этих весёлых птиц.</w:t>
      </w:r>
    </w:p>
    <w:p>
      <w:pPr>
        <w:pStyle w:val="style0"/>
        <w:jc w:val="left"/>
        <w:rPr>
          <w:lang w:val="en-US"/>
        </w:rPr>
      </w:pPr>
      <w:r>
        <w:rPr>
          <w:b/>
          <w:bCs/>
          <w:lang w:val="en-US"/>
        </w:rPr>
        <w:t>Цель</w:t>
      </w:r>
      <w:r>
        <w:rPr>
          <w:lang w:val="en-US"/>
        </w:rPr>
        <w:t>: создать украшение для оформления группы своими руками, соединив поделки ребят в одну композицию.</w:t>
      </w:r>
    </w:p>
    <w:p>
      <w:pPr>
        <w:pStyle w:val="style0"/>
        <w:jc w:val="left"/>
        <w:rPr/>
      </w:pPr>
      <w:r>
        <w:rPr>
          <w:b/>
          <w:bCs/>
          <w:lang w:val="en-US"/>
        </w:rPr>
        <w:t>Материалы</w:t>
      </w:r>
      <w:r>
        <w:rPr>
          <w:lang w:val="en-US"/>
        </w:rPr>
        <w:t>: листы фомиарана синего и желтого цвета, ножницы, карандаши, степлер, шаблоны птиц, листочки для декора, обруч, веревка.</w:t>
      </w:r>
    </w:p>
    <w:p>
      <w:pPr>
        <w:pStyle w:val="style0"/>
        <w:rPr/>
      </w:pPr>
      <w:r>
        <w:rPr/>
        <w:drawing>
          <wp:anchor distT="0" distB="0" distL="0" distR="0" simplePos="false" relativeHeight="4" behindDoc="true" locked="false" layoutInCell="true" allowOverlap="true">
            <wp:simplePos x="0" y="0"/>
            <wp:positionH relativeFrom="page">
              <wp:posOffset>3690869</wp:posOffset>
            </wp:positionH>
            <wp:positionV relativeFrom="page">
              <wp:posOffset>5928046</wp:posOffset>
            </wp:positionV>
            <wp:extent cx="2015499" cy="1389335"/>
            <wp:effectExtent l="0" t="0" r="0" b="0"/>
            <wp:wrapNone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015499" cy="1389335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simplePos="false" relativeHeight="3" behindDoc="true" locked="false" layoutInCell="true" allowOverlap="true">
            <wp:simplePos x="0" y="0"/>
            <wp:positionH relativeFrom="page">
              <wp:posOffset>1422625</wp:posOffset>
            </wp:positionH>
            <wp:positionV relativeFrom="page">
              <wp:posOffset>5968614</wp:posOffset>
            </wp:positionV>
            <wp:extent cx="1900571" cy="1284008"/>
            <wp:effectExtent l="0" t="0" r="0" b="0"/>
            <wp:wrapNone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900571" cy="1284008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jc w:val="left"/>
        <w:rPr/>
      </w:pPr>
      <w:r>
        <w:rPr>
          <w:b/>
          <w:bCs/>
          <w:lang w:val="en-US"/>
        </w:rPr>
        <w:t xml:space="preserve">Способ изготовления: </w:t>
      </w:r>
      <w:r>
        <w:rPr>
          <w:lang w:val="en-US"/>
        </w:rPr>
        <w:t>1.Фомиаран подготовить на каждого ребёнка для работы по шаблонам. Предложить детям обвести по контуру. 2.Вырезать основ</w:t>
      </w:r>
      <w:r>
        <w:rPr/>
        <w:drawing>
          <wp:anchor distT="0" distB="0" distL="0" distR="0" simplePos="false" relativeHeight="5" behindDoc="false" locked="false" layoutInCell="true" allowOverlap="true">
            <wp:simplePos x="0" y="0"/>
            <wp:positionH relativeFrom="page">
              <wp:posOffset>1525905</wp:posOffset>
            </wp:positionH>
            <wp:positionV relativeFrom="page">
              <wp:posOffset>8053794</wp:posOffset>
            </wp:positionV>
            <wp:extent cx="1892845" cy="1553929"/>
            <wp:effectExtent l="0" t="0" r="0" b="0"/>
            <wp:wrapNone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92845" cy="155392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lang w:val="en-US"/>
        </w:rPr>
        <w:t>у для птиц.</w:t>
      </w:r>
      <w:r>
        <w:rPr/>
        <w:drawing>
          <wp:anchor distT="0" distB="0" distL="0" distR="0" simplePos="false" relativeHeight="6" behindDoc="true" locked="false" layoutInCell="true" allowOverlap="true">
            <wp:simplePos x="0" y="0"/>
            <wp:positionH relativeFrom="page">
              <wp:posOffset>3728849</wp:posOffset>
            </wp:positionH>
            <wp:positionV relativeFrom="page">
              <wp:posOffset>8043883</wp:posOffset>
            </wp:positionV>
            <wp:extent cx="1761662" cy="1598017"/>
            <wp:effectExtent l="0" t="0" r="0" b="0"/>
            <wp:wrapNone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761662" cy="1598017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3. Вырезать детали для декора птиц ( крылья, грудку, шапочку) и приступить к сборке объёмной фиг</w:t>
      </w:r>
      <w:r>
        <w:rPr/>
        <w:drawing>
          <wp:anchor distT="0" distB="0" distL="0" distR="0" simplePos="false" relativeHeight="7" behindDoc="true" locked="false" layoutInCell="true" allowOverlap="true">
            <wp:simplePos x="0" y="0"/>
            <wp:positionH relativeFrom="page">
              <wp:posOffset>2602111</wp:posOffset>
            </wp:positionH>
            <wp:positionV relativeFrom="page">
              <wp:posOffset>1409242</wp:posOffset>
            </wp:positionV>
            <wp:extent cx="2628900" cy="2248312"/>
            <wp:effectExtent l="0" t="0" r="0" b="0"/>
            <wp:wrapNone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248312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lang w:val="en-US"/>
        </w:rPr>
        <w:t>уры.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 xml:space="preserve">4. Когда будут готовы все необходимые элементы, можно приступить к соединению украшения для группы. Мы решили сделать синичек в двух вариантах, взяв за основу то желтый, то синий фон материала. Далее на веревочку нанизываем </w:t>
      </w:r>
      <w:r>
        <w:rPr/>
        <w:drawing>
          <wp:anchor distT="0" distB="0" distL="0" distR="0" simplePos="false" relativeHeight="8" behindDoc="true" locked="false" layoutInCell="true" allowOverlap="true">
            <wp:simplePos x="0" y="0"/>
            <wp:positionH relativeFrom="page">
              <wp:posOffset>2728273</wp:posOffset>
            </wp:positionH>
            <wp:positionV relativeFrom="page">
              <wp:posOffset>4580198</wp:posOffset>
            </wp:positionV>
            <wp:extent cx="2638225" cy="2326779"/>
            <wp:effectExtent l="0" t="0" r="0" b="0"/>
            <wp:wrapNone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38225" cy="232677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lang w:val="en-US"/>
        </w:rPr>
        <w:t>готовые поделки, можно чередовать с другим декором.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 xml:space="preserve">5. Все элементы надо присоединить к обручу, распределив по соответствию, цвету. </w:t>
      </w:r>
      <w:r>
        <w:rPr/>
        <w:drawing>
          <wp:anchor distT="0" distB="0" distL="0" distR="0" simplePos="false" relativeHeight="9" behindDoc="true" locked="false" layoutInCell="true" allowOverlap="true">
            <wp:simplePos x="0" y="0"/>
            <wp:positionH relativeFrom="page">
              <wp:posOffset>2748831</wp:posOffset>
            </wp:positionH>
            <wp:positionV relativeFrom="page">
              <wp:posOffset>7577815</wp:posOffset>
            </wp:positionV>
            <wp:extent cx="2582792" cy="2076956"/>
            <wp:effectExtent l="0" t="0" r="0" b="0"/>
            <wp:wrapNone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582792" cy="2076956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lang w:val="en-US"/>
        </w:rPr>
        <w:t>Собрать в единую композицию.</w:t>
      </w:r>
    </w:p>
    <w:p>
      <w:pPr>
        <w:pStyle w:val="style0"/>
        <w:rPr/>
      </w:pPr>
    </w:p>
    <w:sectPr>
      <w:pgSz w:w="11906" w:h="16838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08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lMargin m:val="0"/>
    <m:rMargin m:val="0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rFonts w:cs="Arial"/>
      <w:sz w:val="22"/>
      <w:szCs w:val="22"/>
      <w:lang w:val="ru-RU"/>
    </w:rPr>
  </w:style>
  <w:style w:type="character" w:default="1" w:styleId="style65">
    <w:name w:val="Default Paragraph Font"/>
    <w:next w:val="style65"/>
    <w:rPr>
      <w:rFonts w:ascii="Calibri" w:cs="Arial" w:eastAsia="宋体" w:hAnsi="Calibri"/>
    </w:rPr>
  </w:style>
  <w:style w:type="table" w:default="1" w:styleId="style105">
    <w:name w:val="Normal Table"/>
    <w:next w:val="style105"/>
    <w:pPr/>
    <w:rPr>
      <w:rFonts w:cs="Aria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fontTable" Target="fontTable.xml"/><Relationship Id="rId10" Type="http://schemas.openxmlformats.org/officeDocument/2006/relationships/styles" Target="styles.xml"/><Relationship Id="rId13" Type="http://schemas.openxmlformats.org/officeDocument/2006/relationships/theme" Target="theme/theme1.xml"/><Relationship Id="rId12" Type="http://schemas.openxmlformats.org/officeDocument/2006/relationships/settings" Target="settings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245</Words>
  <Characters>1489</Characters>
  <Application>WPS Office</Application>
  <Paragraphs>35</Paragraphs>
  <CharactersWithSpaces>1731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2023-11-10T07:52:38Z</dcterms:created>
  <dc:creator>SM-A115F</dc:creator>
  <lastModifiedBy>SM-A115F</lastModifiedBy>
  <dcterms:modified xsi:type="dcterms:W3CDTF">2023-11-10T08:22:47Z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411bfbf8177c406b829e0f4551d893ba</vt:lpwstr>
  </property>
</Properties>
</file>