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Ind w:w="-34" w:type="dxa"/>
        <w:tblLayout w:type="fixed"/>
        <w:tblLook w:val="04A0"/>
      </w:tblPr>
      <w:tblGrid>
        <w:gridCol w:w="10035"/>
      </w:tblGrid>
      <w:tr w:rsidR="0017216D" w:rsidTr="004D12A9">
        <w:tc>
          <w:tcPr>
            <w:tcW w:w="10042" w:type="dxa"/>
            <w:hideMark/>
          </w:tcPr>
          <w:p w:rsidR="0017216D" w:rsidRDefault="0017216D" w:rsidP="004D12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МУНИЦИПАЛЬНОЕ ОБРАЗОВАНИЕ ТАЗОВСКИЙ РАЙОН</w:t>
            </w:r>
          </w:p>
          <w:p w:rsidR="0017216D" w:rsidRDefault="0017216D" w:rsidP="004D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 xml:space="preserve">МУНИЦИПАЛЬНОЕ КАЗЁННОЕ ОБЩЕОБРАЗОВАТЕЛЬНОЕ </w:t>
            </w:r>
          </w:p>
          <w:p w:rsidR="0017216D" w:rsidRDefault="0017216D" w:rsidP="004D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УЧРЕЖДЕНИЕ ТАЗОВСКАЯ ШКОЛА-ИНТЕРНАТ</w:t>
            </w:r>
          </w:p>
          <w:p w:rsidR="0017216D" w:rsidRDefault="0017216D" w:rsidP="004D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СРЕДНЕГО ОБЩЕГО ОБРАЗОВАНИЯ</w:t>
            </w:r>
          </w:p>
        </w:tc>
      </w:tr>
      <w:tr w:rsidR="0017216D" w:rsidTr="004D12A9">
        <w:trPr>
          <w:cantSplit/>
          <w:trHeight w:val="297"/>
        </w:trPr>
        <w:tc>
          <w:tcPr>
            <w:tcW w:w="10042" w:type="dxa"/>
            <w:vAlign w:val="bottom"/>
          </w:tcPr>
          <w:p w:rsidR="0017216D" w:rsidRDefault="0017216D" w:rsidP="004D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Кирова, д. 12, п. Тазовский,  Ямало-Ненецкий автономный округ, 629350</w:t>
            </w:r>
          </w:p>
          <w:p w:rsidR="0017216D" w:rsidRDefault="0017216D" w:rsidP="004D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тел./факс: (34940) 2-18-91, </w:t>
            </w:r>
            <w:hyperlink r:id="rId8" w:history="1">
              <w:r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mkoutshi</w:t>
              </w:r>
              <w:r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</w:p>
          <w:p w:rsidR="0017216D" w:rsidRDefault="0017216D" w:rsidP="004D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216D" w:rsidRDefault="0017216D" w:rsidP="0017216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E0AA8" w:rsidRDefault="00EE0AA8" w:rsidP="00EE0AA8">
      <w:pPr>
        <w:spacing w:line="360" w:lineRule="auto"/>
        <w:ind w:left="-567" w:right="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17216D" w:rsidRDefault="0017216D" w:rsidP="00EE0AA8">
      <w:pPr>
        <w:spacing w:line="360" w:lineRule="auto"/>
        <w:ind w:left="-567" w:right="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0AA8" w:rsidRDefault="00EE0AA8" w:rsidP="00EE0AA8">
      <w:pPr>
        <w:spacing w:line="360" w:lineRule="auto"/>
        <w:ind w:left="-567" w:right="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0AA8" w:rsidRPr="0017216D" w:rsidRDefault="0017216D" w:rsidP="00EE0AA8">
      <w:pPr>
        <w:spacing w:line="360" w:lineRule="auto"/>
        <w:ind w:left="-567" w:right="567" w:firstLine="283"/>
        <w:jc w:val="center"/>
        <w:rPr>
          <w:rFonts w:ascii="Times New Roman" w:hAnsi="Times New Roman"/>
          <w:b/>
          <w:sz w:val="28"/>
          <w:szCs w:val="28"/>
        </w:rPr>
      </w:pPr>
      <w:r w:rsidRPr="0017216D">
        <w:rPr>
          <w:rFonts w:ascii="Times New Roman" w:hAnsi="Times New Roman"/>
          <w:b/>
          <w:sz w:val="28"/>
          <w:szCs w:val="28"/>
        </w:rPr>
        <w:t xml:space="preserve">Исследовательская работа на тему </w:t>
      </w:r>
    </w:p>
    <w:p w:rsidR="008D137F" w:rsidRPr="00391E81" w:rsidRDefault="001E3EBA" w:rsidP="008D137F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2"/>
          <w:szCs w:val="42"/>
          <w:lang w:eastAsia="ru-RU"/>
        </w:rPr>
      </w:pPr>
      <w:r w:rsidRPr="00391E81">
        <w:rPr>
          <w:rFonts w:ascii="Times New Roman" w:hAnsi="Times New Roman" w:cs="Times New Roman"/>
          <w:color w:val="auto"/>
          <w:sz w:val="32"/>
          <w:szCs w:val="32"/>
        </w:rPr>
        <w:t xml:space="preserve">Возможности и перспективы школьного образования в рамках </w:t>
      </w:r>
      <w:r w:rsidR="008D137F" w:rsidRPr="00391E8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2"/>
          <w:szCs w:val="42"/>
          <w:lang w:eastAsia="ru-RU"/>
        </w:rPr>
        <w:t xml:space="preserve">ФЗ Российской Федерации от 29 декабря 2012 г. </w:t>
      </w:r>
    </w:p>
    <w:p w:rsidR="008D137F" w:rsidRPr="00391E81" w:rsidRDefault="008D137F" w:rsidP="008D137F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2"/>
          <w:szCs w:val="42"/>
          <w:lang w:eastAsia="ru-RU"/>
        </w:rPr>
      </w:pPr>
      <w:r w:rsidRPr="00391E8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2"/>
          <w:szCs w:val="42"/>
          <w:lang w:eastAsia="ru-RU"/>
        </w:rPr>
        <w:t>№ 273-ФЗ</w:t>
      </w:r>
    </w:p>
    <w:p w:rsidR="00EE0AA8" w:rsidRDefault="00EE0AA8" w:rsidP="0017216D">
      <w:pPr>
        <w:spacing w:line="360" w:lineRule="auto"/>
        <w:ind w:right="567"/>
        <w:rPr>
          <w:rFonts w:ascii="Times New Roman" w:hAnsi="Times New Roman"/>
          <w:i/>
          <w:sz w:val="28"/>
          <w:szCs w:val="28"/>
        </w:rPr>
      </w:pPr>
    </w:p>
    <w:p w:rsidR="00EE0AA8" w:rsidRPr="00816BDB" w:rsidRDefault="00EE0AA8" w:rsidP="00EE0AA8">
      <w:pPr>
        <w:spacing w:line="360" w:lineRule="auto"/>
        <w:ind w:left="-567" w:right="567" w:firstLine="283"/>
        <w:jc w:val="right"/>
        <w:rPr>
          <w:rFonts w:ascii="Times New Roman" w:hAnsi="Times New Roman"/>
          <w:i/>
          <w:sz w:val="28"/>
          <w:szCs w:val="28"/>
        </w:rPr>
      </w:pPr>
    </w:p>
    <w:p w:rsidR="00EE0AA8" w:rsidRPr="00816BDB" w:rsidRDefault="00EE0AA8" w:rsidP="00EE0AA8">
      <w:pPr>
        <w:pStyle w:val="ae"/>
        <w:ind w:left="-567" w:firstLine="283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Автор</w:t>
      </w:r>
      <w:r w:rsidRPr="00816BDB">
        <w:rPr>
          <w:rFonts w:ascii="Times New Roman" w:hAnsi="Times New Roman"/>
          <w:b/>
          <w:i/>
          <w:sz w:val="24"/>
          <w:szCs w:val="24"/>
        </w:rPr>
        <w:t xml:space="preserve">:  </w:t>
      </w:r>
      <w:r w:rsidR="00BC5AFD">
        <w:rPr>
          <w:rFonts w:ascii="Times New Roman" w:hAnsi="Times New Roman"/>
          <w:b/>
          <w:i/>
          <w:sz w:val="28"/>
          <w:szCs w:val="28"/>
        </w:rPr>
        <w:t>Лапсуй Кристина Ильинична</w:t>
      </w:r>
      <w:r w:rsidRPr="00816BDB">
        <w:rPr>
          <w:rFonts w:ascii="Times New Roman" w:hAnsi="Times New Roman"/>
          <w:b/>
          <w:i/>
          <w:sz w:val="28"/>
          <w:szCs w:val="28"/>
        </w:rPr>
        <w:t>,</w:t>
      </w:r>
      <w:r w:rsidR="00BC5AFD">
        <w:rPr>
          <w:rFonts w:ascii="Times New Roman" w:hAnsi="Times New Roman"/>
          <w:b/>
          <w:i/>
          <w:sz w:val="24"/>
          <w:szCs w:val="24"/>
        </w:rPr>
        <w:t>11</w:t>
      </w:r>
      <w:r w:rsidRPr="00816BDB">
        <w:rPr>
          <w:rFonts w:ascii="Times New Roman" w:hAnsi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EE0AA8" w:rsidRPr="00816BDB" w:rsidRDefault="009A4952" w:rsidP="00EE0AA8">
      <w:pPr>
        <w:pStyle w:val="ae"/>
        <w:ind w:left="-567" w:firstLine="283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МК</w:t>
      </w:r>
      <w:r w:rsidR="00EE0AA8" w:rsidRPr="00816BDB">
        <w:rPr>
          <w:rFonts w:ascii="Times New Roman" w:hAnsi="Times New Roman"/>
          <w:b/>
          <w:i/>
          <w:sz w:val="24"/>
          <w:szCs w:val="24"/>
        </w:rPr>
        <w:t>ОУ Тазовская</w:t>
      </w:r>
      <w:r w:rsidR="00EE0AA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школа- интернат </w:t>
      </w:r>
    </w:p>
    <w:p w:rsidR="00EE0AA8" w:rsidRPr="00816BDB" w:rsidRDefault="00EE0AA8" w:rsidP="00EE0AA8">
      <w:pPr>
        <w:pStyle w:val="ae"/>
        <w:ind w:left="-567" w:firstLine="28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E0AA8" w:rsidRPr="00816BDB" w:rsidRDefault="00EE0AA8" w:rsidP="00EE0AA8">
      <w:pPr>
        <w:pStyle w:val="ae"/>
        <w:ind w:left="-567" w:firstLine="283"/>
        <w:jc w:val="right"/>
        <w:rPr>
          <w:rFonts w:ascii="Times New Roman" w:hAnsi="Times New Roman"/>
          <w:b/>
          <w:i/>
          <w:sz w:val="24"/>
          <w:szCs w:val="24"/>
        </w:rPr>
      </w:pPr>
      <w:r w:rsidRPr="00816BDB">
        <w:rPr>
          <w:rFonts w:ascii="Times New Roman" w:hAnsi="Times New Roman"/>
          <w:b/>
          <w:i/>
          <w:sz w:val="24"/>
          <w:szCs w:val="24"/>
        </w:rPr>
        <w:t>п. Тазовский</w:t>
      </w:r>
    </w:p>
    <w:p w:rsidR="00EE0AA8" w:rsidRDefault="00EE0AA8" w:rsidP="00EE0AA8">
      <w:pPr>
        <w:pStyle w:val="ae"/>
        <w:ind w:left="-567" w:firstLine="283"/>
        <w:jc w:val="right"/>
        <w:rPr>
          <w:rFonts w:ascii="Times New Roman" w:hAnsi="Times New Roman"/>
          <w:b/>
          <w:i/>
          <w:sz w:val="24"/>
          <w:szCs w:val="24"/>
        </w:rPr>
      </w:pPr>
      <w:r w:rsidRPr="00816BDB">
        <w:rPr>
          <w:rFonts w:ascii="Times New Roman" w:hAnsi="Times New Roman"/>
          <w:b/>
          <w:i/>
          <w:sz w:val="24"/>
          <w:szCs w:val="24"/>
        </w:rPr>
        <w:t xml:space="preserve">Руководитель: </w:t>
      </w:r>
    </w:p>
    <w:p w:rsidR="00EE0AA8" w:rsidRPr="00816BDB" w:rsidRDefault="007D665D" w:rsidP="00EE0AA8">
      <w:pPr>
        <w:pStyle w:val="ae"/>
        <w:ind w:left="-567" w:firstLine="283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Куцурова Елена Викторовна</w:t>
      </w:r>
      <w:r w:rsidR="00EE0AA8" w:rsidRPr="00816BDB">
        <w:rPr>
          <w:rFonts w:ascii="Times New Roman" w:hAnsi="Times New Roman"/>
          <w:b/>
          <w:i/>
          <w:sz w:val="24"/>
          <w:szCs w:val="24"/>
        </w:rPr>
        <w:t>,</w:t>
      </w:r>
    </w:p>
    <w:p w:rsidR="007D665D" w:rsidRPr="00816BDB" w:rsidRDefault="007A5266" w:rsidP="00BC5AFD">
      <w:pPr>
        <w:pStyle w:val="ae"/>
        <w:ind w:left="-567" w:firstLine="283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="00EE0AA8">
        <w:rPr>
          <w:rFonts w:ascii="Times New Roman" w:hAnsi="Times New Roman"/>
          <w:b/>
          <w:i/>
          <w:sz w:val="24"/>
          <w:szCs w:val="24"/>
        </w:rPr>
        <w:t>читель</w:t>
      </w:r>
      <w:r w:rsidR="007D665D">
        <w:rPr>
          <w:rFonts w:ascii="Times New Roman" w:hAnsi="Times New Roman"/>
          <w:b/>
          <w:i/>
          <w:sz w:val="24"/>
          <w:szCs w:val="24"/>
        </w:rPr>
        <w:t xml:space="preserve"> истории и права</w:t>
      </w:r>
      <w:r w:rsidR="00EE0A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5AFD">
        <w:rPr>
          <w:rFonts w:ascii="Times New Roman" w:hAnsi="Times New Roman"/>
          <w:b/>
          <w:i/>
          <w:sz w:val="24"/>
          <w:szCs w:val="24"/>
        </w:rPr>
        <w:t>МКОУ ТШИ</w:t>
      </w:r>
    </w:p>
    <w:p w:rsidR="00EE0AA8" w:rsidRDefault="00EE0AA8" w:rsidP="007D665D">
      <w:pPr>
        <w:pStyle w:val="ae"/>
        <w:ind w:left="-567" w:firstLine="28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E0AA8" w:rsidRPr="008D137F" w:rsidRDefault="00EE0AA8" w:rsidP="008D137F">
      <w:pPr>
        <w:pStyle w:val="ae"/>
        <w:ind w:left="-567" w:firstLine="28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п. Тазовский</w:t>
      </w:r>
    </w:p>
    <w:p w:rsidR="00EE0AA8" w:rsidRDefault="00EE0AA8" w:rsidP="00EE0AA8">
      <w:pPr>
        <w:ind w:left="-567" w:right="567" w:firstLine="283"/>
        <w:jc w:val="right"/>
        <w:rPr>
          <w:rFonts w:ascii="Times New Roman" w:hAnsi="Times New Roman"/>
          <w:sz w:val="28"/>
          <w:szCs w:val="28"/>
        </w:rPr>
      </w:pPr>
    </w:p>
    <w:p w:rsidR="00EE0AA8" w:rsidRDefault="00BC5AFD" w:rsidP="007E009D">
      <w:pPr>
        <w:ind w:left="-567" w:right="567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7E009D">
        <w:rPr>
          <w:rFonts w:ascii="Times New Roman" w:hAnsi="Times New Roman"/>
          <w:sz w:val="28"/>
          <w:szCs w:val="28"/>
        </w:rPr>
        <w:t xml:space="preserve"> год</w:t>
      </w:r>
    </w:p>
    <w:p w:rsidR="0017216D" w:rsidRDefault="0017216D" w:rsidP="007E009D">
      <w:pPr>
        <w:ind w:left="-567" w:right="567" w:firstLine="283"/>
        <w:jc w:val="center"/>
        <w:rPr>
          <w:rFonts w:ascii="Times New Roman" w:hAnsi="Times New Roman"/>
          <w:sz w:val="28"/>
          <w:szCs w:val="28"/>
        </w:rPr>
      </w:pPr>
    </w:p>
    <w:p w:rsidR="0017216D" w:rsidRDefault="0017216D" w:rsidP="007E009D">
      <w:pPr>
        <w:ind w:left="-567" w:right="567" w:firstLine="283"/>
        <w:jc w:val="center"/>
        <w:rPr>
          <w:rFonts w:ascii="Times New Roman" w:hAnsi="Times New Roman"/>
          <w:sz w:val="28"/>
          <w:szCs w:val="28"/>
        </w:rPr>
      </w:pPr>
    </w:p>
    <w:p w:rsidR="0017216D" w:rsidRDefault="0017216D" w:rsidP="007E009D">
      <w:pPr>
        <w:ind w:left="-567" w:right="567" w:firstLine="283"/>
        <w:jc w:val="center"/>
        <w:rPr>
          <w:rFonts w:ascii="Times New Roman" w:hAnsi="Times New Roman"/>
          <w:sz w:val="28"/>
          <w:szCs w:val="28"/>
        </w:rPr>
      </w:pPr>
    </w:p>
    <w:p w:rsidR="0017216D" w:rsidRDefault="0017216D" w:rsidP="007E009D">
      <w:pPr>
        <w:ind w:left="-567" w:right="567" w:firstLine="283"/>
        <w:jc w:val="center"/>
        <w:rPr>
          <w:rFonts w:ascii="Times New Roman" w:hAnsi="Times New Roman"/>
          <w:sz w:val="28"/>
          <w:szCs w:val="28"/>
        </w:rPr>
      </w:pPr>
    </w:p>
    <w:p w:rsidR="0017216D" w:rsidRDefault="0017216D" w:rsidP="007E009D">
      <w:pPr>
        <w:ind w:left="-567" w:right="567" w:firstLine="283"/>
        <w:jc w:val="center"/>
        <w:rPr>
          <w:rFonts w:ascii="Times New Roman" w:hAnsi="Times New Roman"/>
          <w:sz w:val="28"/>
          <w:szCs w:val="28"/>
        </w:rPr>
      </w:pPr>
    </w:p>
    <w:p w:rsidR="008D137F" w:rsidRPr="00391E81" w:rsidRDefault="008D137F" w:rsidP="008D137F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391E8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Возможности и перспективы школьного образования в рамках </w:t>
      </w:r>
      <w:r w:rsidRPr="00391E8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ФЗ </w:t>
      </w:r>
    </w:p>
    <w:p w:rsidR="008D137F" w:rsidRPr="00391E81" w:rsidRDefault="008D137F" w:rsidP="008D137F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391E8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Российской Федерации от 29 декабря 2012 г. </w:t>
      </w:r>
    </w:p>
    <w:p w:rsidR="008D137F" w:rsidRPr="00391E81" w:rsidRDefault="008D137F" w:rsidP="008D137F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391E8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№ 273-ФЗ</w:t>
      </w:r>
    </w:p>
    <w:p w:rsidR="000158A2" w:rsidRPr="00110731" w:rsidRDefault="000158A2" w:rsidP="000158A2">
      <w:pPr>
        <w:spacing w:line="360" w:lineRule="auto"/>
        <w:ind w:left="-567" w:firstLine="28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58A2" w:rsidRPr="00110731" w:rsidRDefault="00391E81" w:rsidP="000158A2">
      <w:pPr>
        <w:spacing w:line="36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158A2" w:rsidRPr="00110731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Лапсуй Кристина Ильинична</w:t>
      </w:r>
    </w:p>
    <w:p w:rsidR="000158A2" w:rsidRPr="00110731" w:rsidRDefault="00391E81" w:rsidP="000158A2">
      <w:pPr>
        <w:spacing w:line="36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58A2" w:rsidRPr="0011073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158A2" w:rsidRPr="00110731" w:rsidRDefault="009E0AE9" w:rsidP="000158A2">
      <w:pPr>
        <w:pStyle w:val="ae"/>
        <w:ind w:left="-567" w:firstLine="283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МК</w:t>
      </w:r>
      <w:r w:rsidR="000158A2" w:rsidRPr="00110731">
        <w:rPr>
          <w:rFonts w:ascii="Times New Roman" w:hAnsi="Times New Roman"/>
          <w:b/>
          <w:i/>
          <w:sz w:val="24"/>
          <w:szCs w:val="24"/>
        </w:rPr>
        <w:t xml:space="preserve">ОУ Тазовская </w:t>
      </w:r>
      <w:r>
        <w:rPr>
          <w:rFonts w:ascii="Times New Roman" w:hAnsi="Times New Roman"/>
          <w:b/>
          <w:i/>
          <w:sz w:val="24"/>
          <w:szCs w:val="24"/>
        </w:rPr>
        <w:t xml:space="preserve"> школа – интернат </w:t>
      </w:r>
    </w:p>
    <w:p w:rsidR="000158A2" w:rsidRPr="00110731" w:rsidRDefault="000158A2" w:rsidP="000158A2">
      <w:pPr>
        <w:pStyle w:val="ae"/>
        <w:ind w:left="-567" w:firstLine="28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158A2" w:rsidRPr="00110731" w:rsidRDefault="000158A2" w:rsidP="000158A2">
      <w:pPr>
        <w:pStyle w:val="ae"/>
        <w:spacing w:line="360" w:lineRule="auto"/>
        <w:ind w:left="-567" w:firstLine="283"/>
        <w:jc w:val="right"/>
        <w:rPr>
          <w:rFonts w:ascii="Times New Roman" w:hAnsi="Times New Roman"/>
          <w:sz w:val="24"/>
          <w:szCs w:val="24"/>
        </w:rPr>
      </w:pPr>
      <w:r w:rsidRPr="00110731">
        <w:rPr>
          <w:rFonts w:ascii="Times New Roman" w:hAnsi="Times New Roman"/>
          <w:sz w:val="24"/>
          <w:szCs w:val="24"/>
        </w:rPr>
        <w:t>ЯНАО</w:t>
      </w:r>
    </w:p>
    <w:p w:rsidR="000158A2" w:rsidRPr="00110731" w:rsidRDefault="000158A2" w:rsidP="000158A2">
      <w:pPr>
        <w:spacing w:line="36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110731">
        <w:rPr>
          <w:rFonts w:ascii="Times New Roman" w:hAnsi="Times New Roman" w:cs="Times New Roman"/>
          <w:sz w:val="24"/>
          <w:szCs w:val="24"/>
        </w:rPr>
        <w:t>п.Тазовский</w:t>
      </w:r>
    </w:p>
    <w:p w:rsidR="000158A2" w:rsidRPr="00110731" w:rsidRDefault="000158A2" w:rsidP="000158A2">
      <w:pPr>
        <w:spacing w:line="36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6969E8" w:rsidRDefault="000158A2" w:rsidP="006969E8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10731">
        <w:rPr>
          <w:rFonts w:ascii="Times New Roman" w:hAnsi="Times New Roman" w:cs="Times New Roman"/>
          <w:sz w:val="24"/>
          <w:szCs w:val="24"/>
        </w:rPr>
        <w:t>Краткая аннотация</w:t>
      </w:r>
    </w:p>
    <w:p w:rsidR="000158A2" w:rsidRPr="006969E8" w:rsidRDefault="000158A2" w:rsidP="0003404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10731">
        <w:rPr>
          <w:rFonts w:ascii="Times New Roman" w:hAnsi="Times New Roman" w:cs="Times New Roman"/>
          <w:sz w:val="24"/>
          <w:szCs w:val="24"/>
        </w:rPr>
        <w:t xml:space="preserve">В данной работе представлены результаты исследования влияния </w:t>
      </w:r>
      <w:r>
        <w:rPr>
          <w:rFonts w:ascii="Times New Roman" w:hAnsi="Times New Roman" w:cs="Times New Roman"/>
          <w:sz w:val="24"/>
          <w:szCs w:val="24"/>
        </w:rPr>
        <w:t xml:space="preserve"> возможностей                 </w:t>
      </w:r>
      <w:r w:rsidRPr="00A37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№273-ФЗ «Об образовании в Российской Федерации» на конкурентоспособность российского выпускника.</w:t>
      </w:r>
    </w:p>
    <w:p w:rsidR="00034048" w:rsidRDefault="000158A2" w:rsidP="00034048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731">
        <w:rPr>
          <w:rFonts w:ascii="Times New Roman" w:hAnsi="Times New Roman" w:cs="Times New Roman"/>
          <w:sz w:val="24"/>
          <w:szCs w:val="24"/>
        </w:rPr>
        <w:t xml:space="preserve">В процессе исследования был проведен </w:t>
      </w:r>
      <w:r w:rsidRPr="00A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контент-анализ нормативно – правовой базы на государственном, региональном и школьном уровн</w:t>
      </w:r>
      <w:r w:rsidR="00034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A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34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A37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SWOT</w:t>
      </w:r>
      <w:r w:rsidRPr="00A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влияния </w:t>
      </w:r>
      <w:r w:rsidRPr="008722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</w:t>
      </w:r>
      <w:r w:rsidRPr="0087222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72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29.12.2012 №273-ФЗ «Об образовании в Российской Федерации» на  образов</w:t>
      </w:r>
      <w:r w:rsidRPr="00872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22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среду и конкурентоспособность российского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158A2" w:rsidRDefault="000158A2" w:rsidP="0003404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10731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 двух методов </w:t>
      </w:r>
      <w:r w:rsidR="00034048">
        <w:rPr>
          <w:rFonts w:ascii="Times New Roman" w:hAnsi="Times New Roman" w:cs="Times New Roman"/>
          <w:sz w:val="24"/>
          <w:szCs w:val="24"/>
        </w:rPr>
        <w:t xml:space="preserve">обработаны и </w:t>
      </w:r>
      <w:r>
        <w:rPr>
          <w:rFonts w:ascii="Times New Roman" w:hAnsi="Times New Roman" w:cs="Times New Roman"/>
          <w:sz w:val="24"/>
          <w:szCs w:val="24"/>
        </w:rPr>
        <w:t>представлены. Выявлены  тенденции и перспективы новой образовательной политики в рамках нормативно - правовой законодательной базы по вопросу образова</w:t>
      </w:r>
      <w:r w:rsidR="00034048">
        <w:rPr>
          <w:rFonts w:ascii="Times New Roman" w:hAnsi="Times New Roman" w:cs="Times New Roman"/>
          <w:sz w:val="24"/>
          <w:szCs w:val="24"/>
        </w:rPr>
        <w:t>ния. Автором выявлено</w:t>
      </w:r>
      <w:r>
        <w:rPr>
          <w:rFonts w:ascii="Times New Roman" w:hAnsi="Times New Roman" w:cs="Times New Roman"/>
          <w:sz w:val="24"/>
          <w:szCs w:val="24"/>
        </w:rPr>
        <w:t xml:space="preserve"> наличие возможностей и перспектив образовательного процесса на современном этапе разв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ития в Российской Федерации.</w:t>
      </w:r>
    </w:p>
    <w:p w:rsidR="000158A2" w:rsidRPr="00A37A46" w:rsidRDefault="00034048" w:rsidP="00034048">
      <w:pPr>
        <w:autoSpaceDE w:val="0"/>
        <w:autoSpaceDN w:val="0"/>
        <w:adjustRightInd w:val="0"/>
        <w:spacing w:after="0"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0158A2" w:rsidRPr="00110731">
        <w:rPr>
          <w:rFonts w:ascii="Times New Roman" w:hAnsi="Times New Roman" w:cs="Times New Roman"/>
          <w:sz w:val="24"/>
          <w:szCs w:val="24"/>
        </w:rPr>
        <w:t xml:space="preserve"> автор привлекает внимание к проблеме влияния </w:t>
      </w:r>
      <w:r w:rsidR="000158A2" w:rsidRPr="00A37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№273-ФЗ «Об образовании в Российской Федерации» на конкурентоспособность российского выпускника.</w:t>
      </w:r>
    </w:p>
    <w:p w:rsidR="000158A2" w:rsidRDefault="000158A2" w:rsidP="00034048">
      <w:pPr>
        <w:spacing w:after="0"/>
        <w:ind w:left="-567" w:right="567" w:firstLine="283"/>
        <w:jc w:val="both"/>
        <w:rPr>
          <w:rFonts w:ascii="Times New Roman" w:hAnsi="Times New Roman"/>
          <w:sz w:val="24"/>
          <w:szCs w:val="24"/>
        </w:rPr>
      </w:pPr>
    </w:p>
    <w:p w:rsidR="000158A2" w:rsidRDefault="000158A2" w:rsidP="00034048">
      <w:pPr>
        <w:spacing w:after="0"/>
        <w:ind w:left="-567" w:right="567" w:firstLine="283"/>
        <w:jc w:val="both"/>
        <w:rPr>
          <w:rFonts w:ascii="Times New Roman" w:hAnsi="Times New Roman"/>
          <w:sz w:val="24"/>
          <w:szCs w:val="24"/>
        </w:rPr>
      </w:pPr>
    </w:p>
    <w:p w:rsidR="000158A2" w:rsidRDefault="000158A2" w:rsidP="00034048">
      <w:pPr>
        <w:spacing w:after="0"/>
        <w:ind w:left="-567" w:right="567" w:firstLine="283"/>
        <w:jc w:val="both"/>
        <w:rPr>
          <w:rFonts w:ascii="Times New Roman" w:hAnsi="Times New Roman"/>
          <w:sz w:val="24"/>
          <w:szCs w:val="24"/>
        </w:rPr>
      </w:pPr>
    </w:p>
    <w:p w:rsidR="000158A2" w:rsidRDefault="000158A2" w:rsidP="007D665D">
      <w:pPr>
        <w:ind w:left="-567" w:right="567" w:firstLine="283"/>
        <w:jc w:val="both"/>
        <w:rPr>
          <w:rFonts w:ascii="Times New Roman" w:hAnsi="Times New Roman"/>
          <w:sz w:val="24"/>
          <w:szCs w:val="24"/>
        </w:rPr>
      </w:pPr>
    </w:p>
    <w:p w:rsidR="000158A2" w:rsidRDefault="000158A2" w:rsidP="007D665D">
      <w:pPr>
        <w:ind w:left="-567" w:right="567" w:firstLine="283"/>
        <w:jc w:val="both"/>
        <w:rPr>
          <w:rFonts w:ascii="Times New Roman" w:hAnsi="Times New Roman"/>
          <w:sz w:val="24"/>
          <w:szCs w:val="24"/>
        </w:rPr>
      </w:pPr>
    </w:p>
    <w:p w:rsidR="000158A2" w:rsidRDefault="000158A2" w:rsidP="007D665D">
      <w:pPr>
        <w:ind w:left="-567" w:right="567" w:firstLine="283"/>
        <w:jc w:val="both"/>
        <w:rPr>
          <w:rFonts w:ascii="Times New Roman" w:hAnsi="Times New Roman"/>
          <w:sz w:val="24"/>
          <w:szCs w:val="24"/>
        </w:rPr>
      </w:pPr>
    </w:p>
    <w:p w:rsidR="000158A2" w:rsidRDefault="000158A2" w:rsidP="001E3EBA">
      <w:pPr>
        <w:ind w:right="567"/>
        <w:jc w:val="both"/>
        <w:rPr>
          <w:rFonts w:ascii="Times New Roman" w:hAnsi="Times New Roman"/>
          <w:sz w:val="24"/>
          <w:szCs w:val="24"/>
        </w:rPr>
      </w:pPr>
    </w:p>
    <w:p w:rsidR="00F9100C" w:rsidRDefault="00F9100C" w:rsidP="001E3EBA">
      <w:pPr>
        <w:ind w:left="142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Оглавление</w:t>
      </w:r>
      <w:r w:rsidR="00290ECD">
        <w:rPr>
          <w:rFonts w:ascii="Times New Roman" w:hAnsi="Times New Roman"/>
          <w:sz w:val="24"/>
          <w:szCs w:val="24"/>
        </w:rPr>
        <w:t>.</w:t>
      </w:r>
    </w:p>
    <w:p w:rsidR="001A68A4" w:rsidRPr="00E029C8" w:rsidRDefault="00463E1A" w:rsidP="005F1E31">
      <w:pPr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 w:rsidRPr="00C2585B">
        <w:rPr>
          <w:rFonts w:ascii="Times New Roman" w:hAnsi="Times New Roman"/>
          <w:sz w:val="24"/>
          <w:szCs w:val="24"/>
        </w:rPr>
        <w:fldChar w:fldCharType="begin"/>
      </w:r>
      <w:r w:rsidR="001A68A4" w:rsidRPr="00C2585B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C2585B">
        <w:rPr>
          <w:rFonts w:ascii="Times New Roman" w:hAnsi="Times New Roman"/>
          <w:sz w:val="24"/>
          <w:szCs w:val="24"/>
        </w:rPr>
        <w:fldChar w:fldCharType="separate"/>
      </w:r>
      <w:hyperlink w:anchor="_Toc394850123" w:history="1">
        <w:r w:rsidR="001A68A4" w:rsidRPr="00E029C8">
          <w:rPr>
            <w:rStyle w:val="a6"/>
            <w:rFonts w:ascii="Times New Roman" w:hAnsi="Times New Roman"/>
            <w:noProof/>
            <w:sz w:val="24"/>
            <w:szCs w:val="24"/>
          </w:rPr>
          <w:t>Введение</w:t>
        </w:r>
        <w:r w:rsidR="001A68A4" w:rsidRPr="00E029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D665D">
          <w:rPr>
            <w:rFonts w:ascii="Times New Roman" w:hAnsi="Times New Roman"/>
            <w:noProof/>
            <w:webHidden/>
            <w:sz w:val="24"/>
            <w:szCs w:val="24"/>
          </w:rPr>
          <w:t>…………………</w:t>
        </w:r>
        <w:r w:rsidR="005F1E31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…………………………………………………………….........</w:t>
        </w:r>
        <w:r w:rsidR="00E81295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A68A4" w:rsidRPr="00E029C8" w:rsidRDefault="00463E1A" w:rsidP="00F45C7F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394850125" w:history="1">
        <w:r w:rsidR="001A68A4" w:rsidRPr="00E029C8">
          <w:rPr>
            <w:rStyle w:val="a6"/>
            <w:rFonts w:ascii="Times New Roman" w:hAnsi="Times New Roman"/>
            <w:noProof/>
            <w:sz w:val="24"/>
            <w:szCs w:val="24"/>
          </w:rPr>
          <w:t>1.</w:t>
        </w:r>
        <w:r w:rsidR="001A68A4" w:rsidRPr="00E029C8">
          <w:rPr>
            <w:rFonts w:ascii="Times New Roman" w:hAnsi="Times New Roman"/>
            <w:sz w:val="24"/>
            <w:szCs w:val="24"/>
          </w:rPr>
          <w:t xml:space="preserve">  Анализ </w:t>
        </w:r>
        <w:r w:rsidR="001A68A4" w:rsidRPr="00E029C8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29.12.2012 №273-ФЗ «Об образовании в Российской Федерации».</w:t>
        </w:r>
        <w:r w:rsidR="001A68A4" w:rsidRPr="00E029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81295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1A68A4" w:rsidRPr="00E029C8" w:rsidRDefault="00463E1A" w:rsidP="005A2ABC">
      <w:pPr>
        <w:pStyle w:val="2"/>
        <w:rPr>
          <w:sz w:val="24"/>
          <w:szCs w:val="24"/>
        </w:rPr>
      </w:pPr>
      <w:hyperlink w:anchor="_Toc394850126" w:history="1">
        <w:r w:rsidR="001A68A4" w:rsidRPr="00E029C8">
          <w:rPr>
            <w:rStyle w:val="a6"/>
            <w:sz w:val="24"/>
            <w:szCs w:val="24"/>
          </w:rPr>
          <w:t>2.</w:t>
        </w:r>
        <w:r w:rsidR="00034048">
          <w:rPr>
            <w:sz w:val="24"/>
            <w:szCs w:val="24"/>
          </w:rPr>
          <w:t xml:space="preserve"> SWOT-анализ</w:t>
        </w:r>
        <w:r w:rsidR="00034048">
          <w:rPr>
            <w:sz w:val="24"/>
            <w:szCs w:val="24"/>
            <w:lang w:eastAsia="ru-RU"/>
          </w:rPr>
          <w:t>влияния</w:t>
        </w:r>
        <w:r w:rsidR="001A68A4" w:rsidRPr="00E029C8">
          <w:rPr>
            <w:sz w:val="24"/>
            <w:szCs w:val="24"/>
            <w:lang w:eastAsia="ru-RU"/>
          </w:rPr>
          <w:t xml:space="preserve"> Федерального закона от 29.12.2012 №273-ФЗ «Об образовании в Российской Федерации» на  образовательную среду и конкурентоспособность российского выпускника</w:t>
        </w:r>
        <w:r w:rsidR="001A68A4" w:rsidRPr="00E029C8">
          <w:rPr>
            <w:webHidden/>
            <w:sz w:val="24"/>
            <w:szCs w:val="24"/>
          </w:rPr>
          <w:tab/>
        </w:r>
        <w:r w:rsidR="00E81295">
          <w:rPr>
            <w:webHidden/>
            <w:sz w:val="24"/>
            <w:szCs w:val="24"/>
          </w:rPr>
          <w:t>15</w:t>
        </w:r>
      </w:hyperlink>
    </w:p>
    <w:p w:rsidR="001A68A4" w:rsidRPr="00E029C8" w:rsidRDefault="00463E1A" w:rsidP="001A68A4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394850136" w:history="1">
        <w:r w:rsidR="001A68A4" w:rsidRPr="00E029C8">
          <w:rPr>
            <w:rStyle w:val="a6"/>
            <w:rFonts w:ascii="Times New Roman" w:hAnsi="Times New Roman"/>
            <w:noProof/>
            <w:sz w:val="24"/>
            <w:szCs w:val="24"/>
          </w:rPr>
          <w:t>Заключение</w:t>
        </w:r>
        <w:r w:rsidR="001A68A4" w:rsidRPr="00E029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81295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1A68A4" w:rsidRPr="00E029C8" w:rsidRDefault="00463E1A" w:rsidP="001A68A4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394850137" w:history="1">
        <w:r w:rsidR="001A68A4" w:rsidRPr="00E029C8">
          <w:rPr>
            <w:rStyle w:val="a6"/>
            <w:rFonts w:ascii="Times New Roman" w:hAnsi="Times New Roman"/>
            <w:noProof/>
            <w:sz w:val="24"/>
            <w:szCs w:val="24"/>
          </w:rPr>
          <w:t>Литература</w:t>
        </w:r>
        <w:r w:rsidR="001A68A4" w:rsidRPr="00E029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A65F5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E81295">
          <w:rPr>
            <w:rFonts w:ascii="Times New Roman" w:hAnsi="Times New Roman"/>
            <w:noProof/>
            <w:webHidden/>
            <w:sz w:val="24"/>
            <w:szCs w:val="24"/>
          </w:rPr>
          <w:t>2</w:t>
        </w:r>
      </w:hyperlink>
    </w:p>
    <w:p w:rsidR="001A68A4" w:rsidRDefault="00463E1A" w:rsidP="001A68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2585B">
        <w:rPr>
          <w:rFonts w:ascii="Times New Roman" w:hAnsi="Times New Roman"/>
          <w:sz w:val="24"/>
          <w:szCs w:val="24"/>
        </w:rPr>
        <w:fldChar w:fldCharType="end"/>
      </w:r>
    </w:p>
    <w:p w:rsidR="001A68A4" w:rsidRDefault="001A68A4" w:rsidP="001A68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A68A4" w:rsidRDefault="001A68A4" w:rsidP="001A68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A68A4" w:rsidRDefault="001A68A4" w:rsidP="001A68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A68A4" w:rsidRDefault="001A68A4" w:rsidP="001A68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A68A4" w:rsidRDefault="001A68A4" w:rsidP="001A68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A68A4" w:rsidRDefault="001A68A4" w:rsidP="001A68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A68A4" w:rsidRDefault="001A68A4" w:rsidP="001A68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A68A4" w:rsidRDefault="001A68A4" w:rsidP="001A68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A68A4" w:rsidRDefault="001A68A4" w:rsidP="001A68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A68A4" w:rsidRDefault="001A68A4" w:rsidP="001A68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179D" w:rsidRDefault="0025179D" w:rsidP="001A68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79D" w:rsidRDefault="0025179D" w:rsidP="001A68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79D" w:rsidRDefault="0025179D" w:rsidP="001A68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79D" w:rsidRDefault="0025179D" w:rsidP="001A68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79D" w:rsidRDefault="0025179D" w:rsidP="001A68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79D" w:rsidRDefault="0025179D" w:rsidP="001A68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79D" w:rsidRDefault="0025179D" w:rsidP="001A68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A46" w:rsidRDefault="00A37A46" w:rsidP="001A68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8A2" w:rsidRDefault="000158A2" w:rsidP="00A37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A8C" w:rsidRPr="001E3EBA" w:rsidRDefault="006C0A8C" w:rsidP="00A37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BA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A12F0" w:rsidRPr="001E3EBA" w:rsidRDefault="006C0A8C" w:rsidP="00A37A4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      Каждое время предъявляет свои требования и правила, соблюдение которых позволяет идти в ногу с последними достижениями в области науки и образования. Сегодня выпус</w:t>
      </w:r>
      <w:r w:rsidRPr="001E3EBA">
        <w:rPr>
          <w:rFonts w:ascii="Times New Roman" w:hAnsi="Times New Roman" w:cs="Times New Roman"/>
          <w:sz w:val="24"/>
          <w:szCs w:val="24"/>
        </w:rPr>
        <w:t>к</w:t>
      </w:r>
      <w:r w:rsidRPr="001E3EBA">
        <w:rPr>
          <w:rFonts w:ascii="Times New Roman" w:hAnsi="Times New Roman" w:cs="Times New Roman"/>
          <w:sz w:val="24"/>
          <w:szCs w:val="24"/>
        </w:rPr>
        <w:t>ник школы должен обладать набором глубоких, прочных, а главное, разносторонних зн</w:t>
      </w:r>
      <w:r w:rsidRPr="001E3EBA">
        <w:rPr>
          <w:rFonts w:ascii="Times New Roman" w:hAnsi="Times New Roman" w:cs="Times New Roman"/>
          <w:sz w:val="24"/>
          <w:szCs w:val="24"/>
        </w:rPr>
        <w:t>а</w:t>
      </w:r>
      <w:r w:rsidRPr="001E3EBA">
        <w:rPr>
          <w:rFonts w:ascii="Times New Roman" w:hAnsi="Times New Roman" w:cs="Times New Roman"/>
          <w:sz w:val="24"/>
          <w:szCs w:val="24"/>
        </w:rPr>
        <w:t xml:space="preserve">ний, тогда он буден востребован и конкурентоспособен на современном рынке труда, а значит - успешен. </w:t>
      </w:r>
    </w:p>
    <w:p w:rsidR="004611EF" w:rsidRPr="001E3EBA" w:rsidRDefault="00EA12F0" w:rsidP="00A37A4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      В «Концепции модернизации российского образования» подчеркнуто: «Ориентация образования не только на усвоение обучающимися определенной суммы знаний, но и на развитие личности, его познавательных и созидательных способностей. Задачи – форм</w:t>
      </w:r>
      <w:r w:rsidRPr="001E3EBA">
        <w:rPr>
          <w:rFonts w:ascii="Times New Roman" w:hAnsi="Times New Roman" w:cs="Times New Roman"/>
          <w:sz w:val="24"/>
          <w:szCs w:val="24"/>
        </w:rPr>
        <w:t>и</w:t>
      </w:r>
      <w:r w:rsidRPr="001E3EBA">
        <w:rPr>
          <w:rFonts w:ascii="Times New Roman" w:hAnsi="Times New Roman" w:cs="Times New Roman"/>
          <w:sz w:val="24"/>
          <w:szCs w:val="24"/>
        </w:rPr>
        <w:t>рование у школьников гражданской ответственности и правового самосознания, духовн</w:t>
      </w:r>
      <w:r w:rsidRPr="001E3EBA">
        <w:rPr>
          <w:rFonts w:ascii="Times New Roman" w:hAnsi="Times New Roman" w:cs="Times New Roman"/>
          <w:sz w:val="24"/>
          <w:szCs w:val="24"/>
        </w:rPr>
        <w:t>о</w:t>
      </w:r>
      <w:r w:rsidRPr="001E3EBA">
        <w:rPr>
          <w:rFonts w:ascii="Times New Roman" w:hAnsi="Times New Roman" w:cs="Times New Roman"/>
          <w:sz w:val="24"/>
          <w:szCs w:val="24"/>
        </w:rPr>
        <w:t>сти и культуры, инициативности, самостоятельности, толерантности, способности к у</w:t>
      </w:r>
      <w:r w:rsidRPr="001E3EBA">
        <w:rPr>
          <w:rFonts w:ascii="Times New Roman" w:hAnsi="Times New Roman" w:cs="Times New Roman"/>
          <w:sz w:val="24"/>
          <w:szCs w:val="24"/>
        </w:rPr>
        <w:t>с</w:t>
      </w:r>
      <w:r w:rsidRPr="001E3EBA">
        <w:rPr>
          <w:rFonts w:ascii="Times New Roman" w:hAnsi="Times New Roman" w:cs="Times New Roman"/>
          <w:sz w:val="24"/>
          <w:szCs w:val="24"/>
        </w:rPr>
        <w:t>пешной социализации в обществе и активной адап</w:t>
      </w:r>
      <w:r w:rsidR="00034048" w:rsidRPr="001E3EBA">
        <w:rPr>
          <w:rFonts w:ascii="Times New Roman" w:hAnsi="Times New Roman" w:cs="Times New Roman"/>
          <w:sz w:val="24"/>
          <w:szCs w:val="24"/>
        </w:rPr>
        <w:t>тации на рынке труда».  Ч</w:t>
      </w:r>
      <w:r w:rsidRPr="001E3EBA">
        <w:rPr>
          <w:rFonts w:ascii="Times New Roman" w:hAnsi="Times New Roman" w:cs="Times New Roman"/>
          <w:sz w:val="24"/>
          <w:szCs w:val="24"/>
        </w:rPr>
        <w:t>тобы образ</w:t>
      </w:r>
      <w:r w:rsidRPr="001E3EBA">
        <w:rPr>
          <w:rFonts w:ascii="Times New Roman" w:hAnsi="Times New Roman" w:cs="Times New Roman"/>
          <w:sz w:val="24"/>
          <w:szCs w:val="24"/>
        </w:rPr>
        <w:t>о</w:t>
      </w:r>
      <w:r w:rsidRPr="001E3EBA">
        <w:rPr>
          <w:rFonts w:ascii="Times New Roman" w:hAnsi="Times New Roman" w:cs="Times New Roman"/>
          <w:sz w:val="24"/>
          <w:szCs w:val="24"/>
        </w:rPr>
        <w:t>вательные учреждения выполнили социальный  заказ,  и на выходе выпускники обладали набором  навыков и умений, прописанных в концепции,  необходимо выстроить или отр</w:t>
      </w:r>
      <w:r w:rsidRPr="001E3EBA">
        <w:rPr>
          <w:rFonts w:ascii="Times New Roman" w:hAnsi="Times New Roman" w:cs="Times New Roman"/>
          <w:sz w:val="24"/>
          <w:szCs w:val="24"/>
        </w:rPr>
        <w:t>е</w:t>
      </w:r>
      <w:r w:rsidRPr="001E3EBA">
        <w:rPr>
          <w:rFonts w:ascii="Times New Roman" w:hAnsi="Times New Roman" w:cs="Times New Roman"/>
          <w:sz w:val="24"/>
          <w:szCs w:val="24"/>
        </w:rPr>
        <w:t>дактировать процесс получения знаний так, чтобы они были не только освоены, но и во</w:t>
      </w:r>
      <w:r w:rsidRPr="001E3EBA">
        <w:rPr>
          <w:rFonts w:ascii="Times New Roman" w:hAnsi="Times New Roman" w:cs="Times New Roman"/>
          <w:sz w:val="24"/>
          <w:szCs w:val="24"/>
        </w:rPr>
        <w:t>с</w:t>
      </w:r>
      <w:r w:rsidRPr="001E3EBA">
        <w:rPr>
          <w:rFonts w:ascii="Times New Roman" w:hAnsi="Times New Roman" w:cs="Times New Roman"/>
          <w:sz w:val="24"/>
          <w:szCs w:val="24"/>
        </w:rPr>
        <w:t xml:space="preserve">требованы в дальнейшем.                                                                                                                             </w:t>
      </w:r>
    </w:p>
    <w:p w:rsidR="00C34549" w:rsidRPr="001E3EBA" w:rsidRDefault="00EA12F0" w:rsidP="00A37A4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Традиционно российские школьники в рамках образовательного процесса изучают фу</w:t>
      </w:r>
      <w:r w:rsidRPr="001E3EBA">
        <w:rPr>
          <w:rFonts w:ascii="Times New Roman" w:hAnsi="Times New Roman" w:cs="Times New Roman"/>
          <w:sz w:val="24"/>
          <w:szCs w:val="24"/>
        </w:rPr>
        <w:t>н</w:t>
      </w:r>
      <w:r w:rsidRPr="001E3EBA">
        <w:rPr>
          <w:rFonts w:ascii="Times New Roman" w:hAnsi="Times New Roman" w:cs="Times New Roman"/>
          <w:sz w:val="24"/>
          <w:szCs w:val="24"/>
        </w:rPr>
        <w:t>даментальные науки и науки социально-гуманитарного цикла. Этот подход  дает возмо</w:t>
      </w:r>
      <w:r w:rsidRPr="001E3EBA">
        <w:rPr>
          <w:rFonts w:ascii="Times New Roman" w:hAnsi="Times New Roman" w:cs="Times New Roman"/>
          <w:sz w:val="24"/>
          <w:szCs w:val="24"/>
        </w:rPr>
        <w:t>ж</w:t>
      </w:r>
      <w:r w:rsidRPr="001E3EBA">
        <w:rPr>
          <w:rFonts w:ascii="Times New Roman" w:hAnsi="Times New Roman" w:cs="Times New Roman"/>
          <w:sz w:val="24"/>
          <w:szCs w:val="24"/>
        </w:rPr>
        <w:t>ность овладеть универсальными знаниями и иметь полное представление о развитии чел</w:t>
      </w:r>
      <w:r w:rsidRPr="001E3EBA">
        <w:rPr>
          <w:rFonts w:ascii="Times New Roman" w:hAnsi="Times New Roman" w:cs="Times New Roman"/>
          <w:sz w:val="24"/>
          <w:szCs w:val="24"/>
        </w:rPr>
        <w:t>о</w:t>
      </w:r>
      <w:r w:rsidRPr="001E3EBA">
        <w:rPr>
          <w:rFonts w:ascii="Times New Roman" w:hAnsi="Times New Roman" w:cs="Times New Roman"/>
          <w:sz w:val="24"/>
          <w:szCs w:val="24"/>
        </w:rPr>
        <w:t>вечества в целом в разные исторические эпохи. Но сегодня участники образовательного процесса расширяют и углубляют свои притязания к образованию,  и социальный заказ отражает интересы всех субъектов общества, чьи потребности удовлетворяются в резул</w:t>
      </w:r>
      <w:r w:rsidRPr="001E3EBA">
        <w:rPr>
          <w:rFonts w:ascii="Times New Roman" w:hAnsi="Times New Roman" w:cs="Times New Roman"/>
          <w:sz w:val="24"/>
          <w:szCs w:val="24"/>
        </w:rPr>
        <w:t>ь</w:t>
      </w:r>
      <w:r w:rsidRPr="001E3EBA">
        <w:rPr>
          <w:rFonts w:ascii="Times New Roman" w:hAnsi="Times New Roman" w:cs="Times New Roman"/>
          <w:sz w:val="24"/>
          <w:szCs w:val="24"/>
        </w:rPr>
        <w:t xml:space="preserve">тате функционирования системы образования.                                                                                                                                                                   </w:t>
      </w:r>
    </w:p>
    <w:p w:rsidR="004611EF" w:rsidRPr="001E3EBA" w:rsidRDefault="00EA12F0" w:rsidP="00A37A4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Федеральные государственные стандарты нового поколения определяют социальный з</w:t>
      </w:r>
      <w:r w:rsidRPr="001E3EBA">
        <w:rPr>
          <w:rFonts w:ascii="Times New Roman" w:hAnsi="Times New Roman" w:cs="Times New Roman"/>
          <w:sz w:val="24"/>
          <w:szCs w:val="24"/>
        </w:rPr>
        <w:t>а</w:t>
      </w:r>
      <w:r w:rsidRPr="001E3EBA">
        <w:rPr>
          <w:rFonts w:ascii="Times New Roman" w:hAnsi="Times New Roman" w:cs="Times New Roman"/>
          <w:sz w:val="24"/>
          <w:szCs w:val="24"/>
        </w:rPr>
        <w:t>каз как  «требования общества, интегрирующие потребности личности и семьи  в  области общего образования, сформировать у обучающихся умения вести безопасный и здоровый образ жизни, готовность к соответствующему поведению на основе полученных знаний и умений; активную жизненную позицию, готовность к трудовой деятельности, обеспеч</w:t>
      </w:r>
      <w:r w:rsidRPr="001E3EBA">
        <w:rPr>
          <w:rFonts w:ascii="Times New Roman" w:hAnsi="Times New Roman" w:cs="Times New Roman"/>
          <w:sz w:val="24"/>
          <w:szCs w:val="24"/>
        </w:rPr>
        <w:t>и</w:t>
      </w:r>
      <w:r w:rsidRPr="001E3EBA">
        <w:rPr>
          <w:rFonts w:ascii="Times New Roman" w:hAnsi="Times New Roman" w:cs="Times New Roman"/>
          <w:sz w:val="24"/>
          <w:szCs w:val="24"/>
        </w:rPr>
        <w:t>вающей  личное  и общественное благополучие в условиях рыночной экономики; идеалы равенства, социальной справедливости, гармонии и разнообразия культур как демократ</w:t>
      </w:r>
      <w:r w:rsidRPr="001E3EBA">
        <w:rPr>
          <w:rFonts w:ascii="Times New Roman" w:hAnsi="Times New Roman" w:cs="Times New Roman"/>
          <w:sz w:val="24"/>
          <w:szCs w:val="24"/>
        </w:rPr>
        <w:t>и</w:t>
      </w:r>
      <w:r w:rsidRPr="001E3EBA">
        <w:rPr>
          <w:rFonts w:ascii="Times New Roman" w:hAnsi="Times New Roman" w:cs="Times New Roman"/>
          <w:sz w:val="24"/>
          <w:szCs w:val="24"/>
        </w:rPr>
        <w:t>ческих и гражданских ценностей; осознание нравственного смысла свободы и её нера</w:t>
      </w:r>
      <w:r w:rsidRPr="001E3EBA">
        <w:rPr>
          <w:rFonts w:ascii="Times New Roman" w:hAnsi="Times New Roman" w:cs="Times New Roman"/>
          <w:sz w:val="24"/>
          <w:szCs w:val="24"/>
        </w:rPr>
        <w:t>з</w:t>
      </w:r>
      <w:r w:rsidRPr="001E3EBA">
        <w:rPr>
          <w:rFonts w:ascii="Times New Roman" w:hAnsi="Times New Roman" w:cs="Times New Roman"/>
          <w:sz w:val="24"/>
          <w:szCs w:val="24"/>
        </w:rPr>
        <w:t>рывной связи с ответственностью, развитое правосознание, умение делать осознанный и ответственный личностный выбор».</w:t>
      </w:r>
      <w:r w:rsidRPr="001E3EBA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F36E3A" w:rsidRPr="001E3EBA" w:rsidRDefault="00EA12F0" w:rsidP="00A12A0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EBA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на систему образования ложится колоссально значимая ответственность за будущее поколение, так как в части социального запроса </w:t>
      </w:r>
      <w:r w:rsidRPr="001E3EBA">
        <w:rPr>
          <w:rFonts w:ascii="Times New Roman" w:hAnsi="Times New Roman" w:cs="Times New Roman"/>
          <w:b/>
          <w:sz w:val="24"/>
          <w:szCs w:val="24"/>
        </w:rPr>
        <w:t>семью</w:t>
      </w:r>
      <w:r w:rsidRPr="001E3EBA">
        <w:rPr>
          <w:rFonts w:ascii="Times New Roman" w:hAnsi="Times New Roman" w:cs="Times New Roman"/>
          <w:sz w:val="24"/>
          <w:szCs w:val="24"/>
        </w:rPr>
        <w:t xml:space="preserve"> будет интересовать с</w:t>
      </w:r>
      <w:r w:rsidRPr="001E3EBA">
        <w:rPr>
          <w:rFonts w:ascii="Times New Roman" w:hAnsi="Times New Roman" w:cs="Times New Roman"/>
          <w:sz w:val="24"/>
          <w:szCs w:val="24"/>
        </w:rPr>
        <w:t>о</w:t>
      </w:r>
      <w:r w:rsidRPr="001E3EBA">
        <w:rPr>
          <w:rFonts w:ascii="Times New Roman" w:hAnsi="Times New Roman" w:cs="Times New Roman"/>
          <w:sz w:val="24"/>
          <w:szCs w:val="24"/>
        </w:rPr>
        <w:t xml:space="preserve">циальная перспектива ребенка, а не количество предметных знаний; </w:t>
      </w:r>
      <w:r w:rsidRPr="001E3EBA">
        <w:rPr>
          <w:rFonts w:ascii="Times New Roman" w:hAnsi="Times New Roman" w:cs="Times New Roman"/>
          <w:b/>
          <w:sz w:val="24"/>
          <w:szCs w:val="24"/>
        </w:rPr>
        <w:t>научную школу</w:t>
      </w:r>
      <w:r w:rsidRPr="001E3EBA">
        <w:rPr>
          <w:rFonts w:ascii="Times New Roman" w:hAnsi="Times New Roman" w:cs="Times New Roman"/>
          <w:sz w:val="24"/>
          <w:szCs w:val="24"/>
        </w:rPr>
        <w:t xml:space="preserve"> - воспроизводство определенного типа профессионализма; </w:t>
      </w:r>
      <w:r w:rsidRPr="001E3EBA">
        <w:rPr>
          <w:rFonts w:ascii="Times New Roman" w:hAnsi="Times New Roman" w:cs="Times New Roman"/>
          <w:b/>
          <w:sz w:val="24"/>
          <w:szCs w:val="24"/>
        </w:rPr>
        <w:t>социально приоритетную группу</w:t>
      </w:r>
      <w:r w:rsidRPr="001E3EBA">
        <w:rPr>
          <w:rFonts w:ascii="Times New Roman" w:hAnsi="Times New Roman" w:cs="Times New Roman"/>
          <w:sz w:val="24"/>
          <w:szCs w:val="24"/>
        </w:rPr>
        <w:t xml:space="preserve"> – сохранение структуры общественных приоритетов и т.д.</w:t>
      </w:r>
      <w:r w:rsidRPr="001E3EBA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:rsidR="006C0A8C" w:rsidRPr="001E3EBA" w:rsidRDefault="006C0A8C" w:rsidP="00A12A0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</w:t>
      </w: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="00FD6A78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является влияние Федерального закона от 29.12.2012 №273-ФЗ «Об образовании в Российской Федерации»</w:t>
      </w: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C562F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конкурентоспособность российского вып</w:t>
      </w:r>
      <w:r w:rsidR="004C562F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562F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скника.</w:t>
      </w:r>
    </w:p>
    <w:p w:rsidR="004C562F" w:rsidRPr="001E3EBA" w:rsidRDefault="006C0A8C" w:rsidP="00A12A0F">
      <w:pPr>
        <w:tabs>
          <w:tab w:val="left" w:pos="935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Предмет</w:t>
      </w: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исследования: </w:t>
      </w:r>
      <w:r w:rsidR="004C562F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 Федерального закона от 29.12.2012 №273-ФЗ «ОБ о</w:t>
      </w:r>
      <w:r w:rsidR="004C562F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C562F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разовании в Российской Федерации».</w:t>
      </w:r>
    </w:p>
    <w:p w:rsidR="009470CE" w:rsidRPr="001E3EBA" w:rsidRDefault="006C0A8C" w:rsidP="00A12A0F">
      <w:pPr>
        <w:tabs>
          <w:tab w:val="lef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Гипотеза</w:t>
      </w: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связи с введением </w:t>
      </w:r>
      <w:r w:rsidR="009470CE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№273-ФЗ «Об обр</w:t>
      </w:r>
      <w:r w:rsidR="009470CE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0CE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 изменится конкурентоспособность российского вып</w:t>
      </w:r>
      <w:r w:rsidR="009470CE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470CE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скника.</w:t>
      </w:r>
    </w:p>
    <w:p w:rsidR="009470CE" w:rsidRPr="001E3EBA" w:rsidRDefault="006C0A8C" w:rsidP="00A12A0F">
      <w:pPr>
        <w:tabs>
          <w:tab w:val="left" w:pos="935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вопрос</w:t>
      </w:r>
      <w:r w:rsidR="009470CE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влияет введение Федерального закона от 29.12.2012 №273-ФЗ «ОБ образовании в Российской Федерации» на перспективы обучения и конк</w:t>
      </w:r>
      <w:r w:rsidR="009470CE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470CE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рентоспособность российского выпускника.</w:t>
      </w:r>
    </w:p>
    <w:p w:rsidR="006C0A8C" w:rsidRPr="001E3EBA" w:rsidRDefault="006C0A8C" w:rsidP="00A12A0F">
      <w:pPr>
        <w:tabs>
          <w:tab w:val="lef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исследования</w:t>
      </w:r>
      <w:r w:rsidRPr="001E3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контент-анализ нормативно – правовой базы на государственном, региональном и</w:t>
      </w:r>
      <w:r w:rsidR="009470CE" w:rsidRPr="001E3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школьном уровн</w:t>
      </w:r>
      <w:r w:rsidR="00A12A0F" w:rsidRPr="001E3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9470CE" w:rsidRPr="001E3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70CE" w:rsidRPr="001E3E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SWOT</w:t>
      </w:r>
      <w:r w:rsidR="009470CE" w:rsidRPr="001E3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-анализ.</w:t>
      </w:r>
    </w:p>
    <w:p w:rsidR="00FE0394" w:rsidRPr="001E3EBA" w:rsidRDefault="00FE0394" w:rsidP="00A12A0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94" w:rsidRPr="001E3EBA" w:rsidRDefault="00FE0394" w:rsidP="00A37A4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94" w:rsidRPr="001E3EBA" w:rsidRDefault="00FE0394" w:rsidP="00A37A4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94" w:rsidRPr="001E3EBA" w:rsidRDefault="00FE0394" w:rsidP="00A37A4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94" w:rsidRPr="001E3EBA" w:rsidRDefault="00FE0394" w:rsidP="0045273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94" w:rsidRPr="001E3EBA" w:rsidRDefault="00FE0394" w:rsidP="0045273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94" w:rsidRPr="001E3EBA" w:rsidRDefault="00FE0394" w:rsidP="009470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94" w:rsidRPr="001E3EBA" w:rsidRDefault="00FE0394" w:rsidP="009470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94" w:rsidRPr="001E3EBA" w:rsidRDefault="00FE0394" w:rsidP="009470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94" w:rsidRPr="001E3EBA" w:rsidRDefault="00FE0394" w:rsidP="009470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E5C" w:rsidRPr="001E3EBA" w:rsidRDefault="003F3E5C" w:rsidP="009470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E5C" w:rsidRPr="001E3EBA" w:rsidRDefault="003F3E5C" w:rsidP="009470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E5C" w:rsidRPr="001E3EBA" w:rsidRDefault="003F3E5C" w:rsidP="009470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E5C" w:rsidRPr="001E3EBA" w:rsidRDefault="003F3E5C" w:rsidP="009470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E5C" w:rsidRPr="001E3EBA" w:rsidRDefault="003F3E5C" w:rsidP="009470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E5C" w:rsidRDefault="003F3E5C" w:rsidP="009470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EBA" w:rsidRDefault="001E3EBA" w:rsidP="009470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EBA" w:rsidRPr="001E3EBA" w:rsidRDefault="001E3EBA" w:rsidP="009470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94" w:rsidRPr="001E3EBA" w:rsidRDefault="00FE0394" w:rsidP="009470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94" w:rsidRPr="001E3EBA" w:rsidRDefault="00FE0394" w:rsidP="009470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0CE" w:rsidRPr="001E3EBA" w:rsidRDefault="009470CE" w:rsidP="00D22BB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BA">
        <w:rPr>
          <w:rFonts w:ascii="Times New Roman" w:hAnsi="Times New Roman" w:cs="Times New Roman"/>
          <w:b/>
          <w:sz w:val="24"/>
          <w:szCs w:val="24"/>
        </w:rPr>
        <w:lastRenderedPageBreak/>
        <w:t>Глава 1</w:t>
      </w:r>
      <w:r w:rsidRPr="001E3EBA">
        <w:rPr>
          <w:rFonts w:ascii="Times New Roman" w:hAnsi="Times New Roman" w:cs="Times New Roman"/>
          <w:sz w:val="24"/>
          <w:szCs w:val="24"/>
        </w:rPr>
        <w:t xml:space="preserve">.  Анализ </w:t>
      </w: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№273-ФЗ «Об образовании в Ро</w:t>
      </w: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</w:t>
      </w:r>
      <w:r w:rsidR="00FE0394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F9A" w:rsidRPr="001E3EBA" w:rsidRDefault="00775173" w:rsidP="0002452B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«Естественно</w:t>
      </w:r>
      <w:r w:rsidR="00244790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этот закон отразится на жизн</w:t>
      </w:r>
      <w:r w:rsidR="003F3E5C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D75F9A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5F9A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Общест</w:t>
      </w:r>
      <w:r w:rsidR="003F3E5C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сейчас совершенно не стремит</w:t>
      </w:r>
      <w:r w:rsidR="00D75F9A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унификации всего и  </w:t>
      </w: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5F9A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и запросы, которые наши</w:t>
      </w:r>
      <w:r w:rsidR="000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F9A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предъявляют к школьному</w:t>
      </w:r>
    </w:p>
    <w:p w:rsidR="00D75F9A" w:rsidRPr="001E3EBA" w:rsidRDefault="00A74F7A" w:rsidP="0002452B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5F9A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бучению, совсем иные, нежели во времена СССР».</w:t>
      </w:r>
    </w:p>
    <w:p w:rsidR="006C0A8C" w:rsidRPr="001E3EBA" w:rsidRDefault="00CE2D89" w:rsidP="0002452B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Д.Ливанов, М</w:t>
      </w:r>
      <w:r w:rsidR="00244790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обр</w:t>
      </w: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и </w:t>
      </w:r>
      <w:r w:rsidR="00244790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</w:p>
    <w:p w:rsidR="006C0A8C" w:rsidRPr="001E3EBA" w:rsidRDefault="006C0A8C" w:rsidP="00D22BB3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  Интерес в 21 веке к образовательной реформе растет по мере интенсивности вхождения в систему рыночных отношений. Государственная политика в области образования направлена на широкомасштабные реформы как на макро, так на</w:t>
      </w:r>
      <w:r w:rsidR="003F3E5C" w:rsidRPr="001E3EBA">
        <w:rPr>
          <w:rFonts w:ascii="Times New Roman" w:hAnsi="Times New Roman" w:cs="Times New Roman"/>
          <w:sz w:val="24"/>
          <w:szCs w:val="24"/>
        </w:rPr>
        <w:t xml:space="preserve"> микроуровне.  Именно поэтому все</w:t>
      </w:r>
      <w:r w:rsidRPr="001E3EBA">
        <w:rPr>
          <w:rFonts w:ascii="Times New Roman" w:hAnsi="Times New Roman" w:cs="Times New Roman"/>
          <w:sz w:val="24"/>
          <w:szCs w:val="24"/>
        </w:rPr>
        <w:t xml:space="preserve"> у</w:t>
      </w:r>
      <w:r w:rsidR="003F3E5C" w:rsidRPr="001E3EBA">
        <w:rPr>
          <w:rFonts w:ascii="Times New Roman" w:hAnsi="Times New Roman" w:cs="Times New Roman"/>
          <w:sz w:val="24"/>
          <w:szCs w:val="24"/>
        </w:rPr>
        <w:t>ча</w:t>
      </w:r>
      <w:r w:rsidRPr="001E3EBA">
        <w:rPr>
          <w:rFonts w:ascii="Times New Roman" w:hAnsi="Times New Roman" w:cs="Times New Roman"/>
          <w:sz w:val="24"/>
          <w:szCs w:val="24"/>
        </w:rPr>
        <w:t xml:space="preserve">стники образовательного процесса должны понимать  важность и необходимость этих преобразований. </w:t>
      </w:r>
    </w:p>
    <w:p w:rsidR="006C0A8C" w:rsidRPr="001E3EBA" w:rsidRDefault="006C0A8C" w:rsidP="00D22BB3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       Реформы зарождаются «вверху», а  внедряются и реализуются на местном уровне. От того, как реализуются нововведения в области образования, зависят и итоговые результаты. Позиция правительства РФ такова, что необходимо вкладывать средства в те сферы деятел</w:t>
      </w:r>
      <w:r w:rsidRPr="001E3EBA">
        <w:rPr>
          <w:rFonts w:ascii="Times New Roman" w:hAnsi="Times New Roman" w:cs="Times New Roman"/>
          <w:sz w:val="24"/>
          <w:szCs w:val="24"/>
        </w:rPr>
        <w:t>ь</w:t>
      </w:r>
      <w:r w:rsidRPr="001E3EBA">
        <w:rPr>
          <w:rFonts w:ascii="Times New Roman" w:hAnsi="Times New Roman" w:cs="Times New Roman"/>
          <w:sz w:val="24"/>
          <w:szCs w:val="24"/>
        </w:rPr>
        <w:t>ности, которые способствуют построению в перспективе конкурентоспособной национал</w:t>
      </w:r>
      <w:r w:rsidRPr="001E3EBA">
        <w:rPr>
          <w:rFonts w:ascii="Times New Roman" w:hAnsi="Times New Roman" w:cs="Times New Roman"/>
          <w:sz w:val="24"/>
          <w:szCs w:val="24"/>
        </w:rPr>
        <w:t>ь</w:t>
      </w:r>
      <w:r w:rsidRPr="001E3EBA">
        <w:rPr>
          <w:rFonts w:ascii="Times New Roman" w:hAnsi="Times New Roman" w:cs="Times New Roman"/>
          <w:sz w:val="24"/>
          <w:szCs w:val="24"/>
        </w:rPr>
        <w:t xml:space="preserve">ной экономики. </w:t>
      </w:r>
    </w:p>
    <w:p w:rsidR="006C0A8C" w:rsidRPr="001E3EBA" w:rsidRDefault="006C0A8C" w:rsidP="003F3E5C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         В связи с этим перед образованием стоят цели:</w:t>
      </w:r>
    </w:p>
    <w:p w:rsidR="006C0A8C" w:rsidRPr="001E3EBA" w:rsidRDefault="006C0A8C" w:rsidP="003F3E5C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1. Формирование нации и государства, основывающихся на определенных ценностях, иде</w:t>
      </w:r>
      <w:r w:rsidRPr="001E3EBA">
        <w:rPr>
          <w:rFonts w:ascii="Times New Roman" w:hAnsi="Times New Roman" w:cs="Times New Roman"/>
          <w:sz w:val="24"/>
          <w:szCs w:val="24"/>
        </w:rPr>
        <w:t>о</w:t>
      </w:r>
      <w:r w:rsidRPr="001E3EBA">
        <w:rPr>
          <w:rFonts w:ascii="Times New Roman" w:hAnsi="Times New Roman" w:cs="Times New Roman"/>
          <w:sz w:val="24"/>
          <w:szCs w:val="24"/>
        </w:rPr>
        <w:t>логии;</w:t>
      </w:r>
    </w:p>
    <w:p w:rsidR="006C0A8C" w:rsidRPr="001E3EBA" w:rsidRDefault="006C0A8C" w:rsidP="003F3E5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2. Сохранение или изменение традиционных ценностей и мифов;</w:t>
      </w:r>
    </w:p>
    <w:p w:rsidR="006C0A8C" w:rsidRPr="001E3EBA" w:rsidRDefault="006C0A8C" w:rsidP="003F3E5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3. Достижение экономической конкурентоспособности;</w:t>
      </w:r>
    </w:p>
    <w:p w:rsidR="006C0A8C" w:rsidRPr="001E3EBA" w:rsidRDefault="006C0A8C" w:rsidP="003F3E5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4. Обеспечение индивидуальной занятости и экономической стабильности.</w:t>
      </w:r>
      <w:r w:rsidRPr="001E3EBA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6C0A8C" w:rsidRPr="001E3EBA" w:rsidRDefault="006C0A8C" w:rsidP="003F3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Проводимые реформы в системе образовательной политики носят отсроченный характер, но в перспективе к 2020 году должны привести к качественно новым результатам. В ходе чего перед учительским сообществом</w:t>
      </w:r>
      <w:r w:rsidR="00FE0394" w:rsidRPr="001E3EBA">
        <w:rPr>
          <w:rFonts w:ascii="Times New Roman" w:hAnsi="Times New Roman" w:cs="Times New Roman"/>
          <w:sz w:val="24"/>
          <w:szCs w:val="24"/>
        </w:rPr>
        <w:t>, учащимися и их родителями</w:t>
      </w:r>
      <w:r w:rsidRPr="001E3EBA">
        <w:rPr>
          <w:rFonts w:ascii="Times New Roman" w:hAnsi="Times New Roman" w:cs="Times New Roman"/>
          <w:sz w:val="24"/>
          <w:szCs w:val="24"/>
        </w:rPr>
        <w:t xml:space="preserve"> стоят важные учебно – образовательные стратегические цели и задачи. Правительство РФ, проводя национал</w:t>
      </w:r>
      <w:r w:rsidRPr="001E3EBA">
        <w:rPr>
          <w:rFonts w:ascii="Times New Roman" w:hAnsi="Times New Roman" w:cs="Times New Roman"/>
          <w:sz w:val="24"/>
          <w:szCs w:val="24"/>
        </w:rPr>
        <w:t>ь</w:t>
      </w:r>
      <w:r w:rsidRPr="001E3EBA">
        <w:rPr>
          <w:rFonts w:ascii="Times New Roman" w:hAnsi="Times New Roman" w:cs="Times New Roman"/>
          <w:sz w:val="24"/>
          <w:szCs w:val="24"/>
        </w:rPr>
        <w:t>ную политику, вводит новые условия «игры» для участников образовательного процесса.</w:t>
      </w:r>
      <w:r w:rsidR="00D75F9A" w:rsidRPr="001E3EBA">
        <w:rPr>
          <w:rFonts w:ascii="Times New Roman" w:hAnsi="Times New Roman" w:cs="Times New Roman"/>
          <w:sz w:val="24"/>
          <w:szCs w:val="24"/>
        </w:rPr>
        <w:t xml:space="preserve"> Запросы, которые предъявляют наши семьи школьному обучению, совсем иные, нежели во времена СССР.</w:t>
      </w:r>
      <w:r w:rsidR="00487FF7" w:rsidRPr="001E3EBA">
        <w:rPr>
          <w:rFonts w:ascii="Times New Roman" w:hAnsi="Times New Roman" w:cs="Times New Roman"/>
          <w:sz w:val="24"/>
          <w:szCs w:val="24"/>
        </w:rPr>
        <w:t xml:space="preserve"> Современное образование требует от участников образовательного процесса мобильности  и понимания инвариативности  образовательного процесса.</w:t>
      </w:r>
    </w:p>
    <w:p w:rsidR="00C34549" w:rsidRPr="001E3EBA" w:rsidRDefault="00E84A02" w:rsidP="0022062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BA">
        <w:rPr>
          <w:rFonts w:ascii="Times New Roman" w:hAnsi="Times New Roman" w:cs="Times New Roman"/>
          <w:sz w:val="24"/>
          <w:szCs w:val="24"/>
        </w:rPr>
        <w:lastRenderedPageBreak/>
        <w:t>Используя метод контент-анализа</w:t>
      </w:r>
      <w:r w:rsidR="00C34549" w:rsidRPr="001E3EBA">
        <w:rPr>
          <w:rFonts w:ascii="Times New Roman" w:hAnsi="Times New Roman" w:cs="Times New Roman"/>
          <w:sz w:val="24"/>
          <w:szCs w:val="24"/>
        </w:rPr>
        <w:t>,представим, правовые различия ситуации в образовани</w:t>
      </w:r>
      <w:r w:rsidR="00220629" w:rsidRPr="001E3EBA">
        <w:rPr>
          <w:rFonts w:ascii="Times New Roman" w:hAnsi="Times New Roman" w:cs="Times New Roman"/>
          <w:sz w:val="24"/>
          <w:szCs w:val="24"/>
        </w:rPr>
        <w:t xml:space="preserve">и </w:t>
      </w:r>
      <w:r w:rsidR="00C34549" w:rsidRPr="001E3EBA">
        <w:rPr>
          <w:rFonts w:ascii="Times New Roman" w:hAnsi="Times New Roman" w:cs="Times New Roman"/>
          <w:sz w:val="24"/>
          <w:szCs w:val="24"/>
        </w:rPr>
        <w:t xml:space="preserve"> «до и после» введения </w:t>
      </w:r>
      <w:r w:rsidR="00C34549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№273-ФЗ «Об образовании в Российской Федерации»</w:t>
      </w:r>
      <w:r w:rsidR="007A4084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3AF3" w:rsidRPr="001E3EBA" w:rsidRDefault="00693AF3" w:rsidP="00220629">
      <w:pPr>
        <w:widowControl w:val="0"/>
        <w:autoSpaceDE w:val="0"/>
        <w:autoSpaceDN w:val="0"/>
        <w:adjustRightInd w:val="0"/>
        <w:spacing w:before="8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1.</w:t>
      </w:r>
      <w:r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новым законом образование в РФ подразделяется на общее образов</w:t>
      </w:r>
      <w:r w:rsidRPr="001E3E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3EBA">
        <w:rPr>
          <w:rFonts w:ascii="Times New Roman" w:hAnsi="Times New Roman" w:cs="Times New Roman"/>
          <w:color w:val="000000"/>
          <w:sz w:val="24"/>
          <w:szCs w:val="24"/>
        </w:rPr>
        <w:t>ние, профессиональное образование, дополнительное образование и профессиональное обучение. При этом общее образование и профессиональное образование реализуются по нескольким уровням. В частности, общее образование включает в себя:</w:t>
      </w:r>
    </w:p>
    <w:p w:rsidR="00693AF3" w:rsidRPr="001E3EBA" w:rsidRDefault="001C5C13" w:rsidP="00220629">
      <w:pPr>
        <w:widowControl w:val="0"/>
        <w:autoSpaceDE w:val="0"/>
        <w:autoSpaceDN w:val="0"/>
        <w:adjustRightInd w:val="0"/>
        <w:spacing w:before="8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693AF3" w:rsidRPr="001E3EBA">
        <w:rPr>
          <w:rFonts w:ascii="Times New Roman" w:hAnsi="Times New Roman" w:cs="Times New Roman"/>
          <w:color w:val="000000"/>
          <w:sz w:val="24"/>
          <w:szCs w:val="24"/>
        </w:rPr>
        <w:t>дошкольное образование;</w:t>
      </w:r>
    </w:p>
    <w:p w:rsidR="00693AF3" w:rsidRPr="001E3EBA" w:rsidRDefault="001C5C13" w:rsidP="00220629">
      <w:pPr>
        <w:widowControl w:val="0"/>
        <w:autoSpaceDE w:val="0"/>
        <w:autoSpaceDN w:val="0"/>
        <w:adjustRightInd w:val="0"/>
        <w:spacing w:before="8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693AF3"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начальное общее образование;</w:t>
      </w:r>
    </w:p>
    <w:p w:rsidR="00693AF3" w:rsidRPr="001E3EBA" w:rsidRDefault="001C5C13" w:rsidP="00220629">
      <w:pPr>
        <w:widowControl w:val="0"/>
        <w:autoSpaceDE w:val="0"/>
        <w:autoSpaceDN w:val="0"/>
        <w:adjustRightInd w:val="0"/>
        <w:spacing w:before="8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693AF3"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общее образование;</w:t>
      </w:r>
    </w:p>
    <w:p w:rsidR="00693AF3" w:rsidRPr="001E3EBA" w:rsidRDefault="001C5C13" w:rsidP="002206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693AF3" w:rsidRPr="001E3EBA">
        <w:rPr>
          <w:rFonts w:ascii="Times New Roman" w:hAnsi="Times New Roman" w:cs="Times New Roman"/>
          <w:color w:val="000000"/>
          <w:sz w:val="24"/>
          <w:szCs w:val="24"/>
        </w:rPr>
        <w:t>среднее общее образование.</w:t>
      </w:r>
    </w:p>
    <w:p w:rsidR="000D431C" w:rsidRPr="001E3EBA" w:rsidRDefault="00693AF3" w:rsidP="00220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Таким образом, дошкольное образование теперь является одним из уровней общего обр</w:t>
      </w:r>
      <w:r w:rsidRPr="001E3EBA">
        <w:rPr>
          <w:rFonts w:ascii="Times New Roman" w:hAnsi="Times New Roman" w:cs="Times New Roman"/>
          <w:sz w:val="24"/>
          <w:szCs w:val="24"/>
        </w:rPr>
        <w:t>а</w:t>
      </w:r>
      <w:r w:rsidRPr="001E3EBA">
        <w:rPr>
          <w:rFonts w:ascii="Times New Roman" w:hAnsi="Times New Roman" w:cs="Times New Roman"/>
          <w:sz w:val="24"/>
          <w:szCs w:val="24"/>
        </w:rPr>
        <w:t>зования.</w:t>
      </w:r>
    </w:p>
    <w:p w:rsidR="00DB7919" w:rsidRPr="001E3EBA" w:rsidRDefault="00DB7919" w:rsidP="002206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color w:val="000000"/>
          <w:sz w:val="24"/>
          <w:szCs w:val="24"/>
        </w:rPr>
        <w:t>2. Федеральный закон "Об образовании в Российской Федерации" изменил систему пр</w:t>
      </w:r>
      <w:r w:rsidRPr="001E3E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3EBA">
        <w:rPr>
          <w:rFonts w:ascii="Times New Roman" w:hAnsi="Times New Roman" w:cs="Times New Roman"/>
          <w:color w:val="000000"/>
          <w:sz w:val="24"/>
          <w:szCs w:val="24"/>
        </w:rPr>
        <w:t>фессионального образования. Теперь она, как и система общего образования, включает в себя четыре уровня:</w:t>
      </w:r>
    </w:p>
    <w:p w:rsidR="00DB7919" w:rsidRPr="001E3EBA" w:rsidRDefault="00DB7919" w:rsidP="002206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color w:val="000000"/>
          <w:sz w:val="24"/>
          <w:szCs w:val="24"/>
        </w:rPr>
        <w:t>1) среднее профессиональное образование;</w:t>
      </w:r>
    </w:p>
    <w:p w:rsidR="00DB7919" w:rsidRPr="001E3EBA" w:rsidRDefault="00DB7919" w:rsidP="002206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color w:val="000000"/>
          <w:sz w:val="24"/>
          <w:szCs w:val="24"/>
        </w:rPr>
        <w:t>2) высшее образование – бакалавриат;</w:t>
      </w:r>
    </w:p>
    <w:p w:rsidR="00DB7919" w:rsidRPr="001E3EBA" w:rsidRDefault="00DB7919" w:rsidP="00220629">
      <w:pPr>
        <w:widowControl w:val="0"/>
        <w:autoSpaceDE w:val="0"/>
        <w:autoSpaceDN w:val="0"/>
        <w:adjustRightInd w:val="0"/>
        <w:spacing w:before="8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color w:val="000000"/>
          <w:sz w:val="24"/>
          <w:szCs w:val="24"/>
        </w:rPr>
        <w:t>3) высшее образование – специалитет, магистратура;</w:t>
      </w:r>
    </w:p>
    <w:p w:rsidR="00DB7919" w:rsidRPr="001E3EBA" w:rsidRDefault="00DB7919" w:rsidP="00D22BB3">
      <w:pPr>
        <w:widowControl w:val="0"/>
        <w:autoSpaceDE w:val="0"/>
        <w:autoSpaceDN w:val="0"/>
        <w:adjustRightInd w:val="0"/>
        <w:spacing w:before="8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color w:val="000000"/>
          <w:sz w:val="24"/>
          <w:szCs w:val="24"/>
        </w:rPr>
        <w:t>4) высшее образование – подготовка кадров высшей квалификации.</w:t>
      </w:r>
    </w:p>
    <w:p w:rsidR="002F1779" w:rsidRPr="001E3EBA" w:rsidRDefault="002F1779" w:rsidP="002206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     Таким образом, меняется также и концепция высшего образования: если в Законе РФ "Об образовании" употреблялся термин "высшее профессиональное образование", то в Федеральном законе "Об образовании в Российской Федерации" просто "высшее образ</w:t>
      </w:r>
      <w:r w:rsidRPr="001E3E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3EBA">
        <w:rPr>
          <w:rFonts w:ascii="Times New Roman" w:hAnsi="Times New Roman" w:cs="Times New Roman"/>
          <w:color w:val="000000"/>
          <w:sz w:val="24"/>
          <w:szCs w:val="24"/>
        </w:rPr>
        <w:t>вание". В систему высшего образования теперь входят не только бакалавриат, специал</w:t>
      </w:r>
      <w:r w:rsidRPr="001E3E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E3EBA">
        <w:rPr>
          <w:rFonts w:ascii="Times New Roman" w:hAnsi="Times New Roman" w:cs="Times New Roman"/>
          <w:color w:val="000000"/>
          <w:sz w:val="24"/>
          <w:szCs w:val="24"/>
        </w:rPr>
        <w:t>тет и магистратура, но и послевузовское профессиональное образование – подготовка кадров высшей квалификации.</w:t>
      </w:r>
    </w:p>
    <w:p w:rsidR="00693AF3" w:rsidRPr="001E3EBA" w:rsidRDefault="00DB7919" w:rsidP="002206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3</w:t>
      </w:r>
      <w:r w:rsidR="00693AF3" w:rsidRPr="001E3EBA">
        <w:rPr>
          <w:rFonts w:ascii="Times New Roman" w:hAnsi="Times New Roman" w:cs="Times New Roman"/>
          <w:sz w:val="24"/>
          <w:szCs w:val="24"/>
        </w:rPr>
        <w:t>. Дополнительное образование в Федеральном законе «Об образовании в Российской Ф</w:t>
      </w:r>
      <w:r w:rsidR="00693AF3" w:rsidRPr="001E3EBA">
        <w:rPr>
          <w:rFonts w:ascii="Times New Roman" w:hAnsi="Times New Roman" w:cs="Times New Roman"/>
          <w:sz w:val="24"/>
          <w:szCs w:val="24"/>
        </w:rPr>
        <w:t>е</w:t>
      </w:r>
      <w:r w:rsidR="00693AF3" w:rsidRPr="001E3EBA">
        <w:rPr>
          <w:rFonts w:ascii="Times New Roman" w:hAnsi="Times New Roman" w:cs="Times New Roman"/>
          <w:sz w:val="24"/>
          <w:szCs w:val="24"/>
        </w:rPr>
        <w:t>дерации» регулируется исходя из концепции «образование в течение всей жизни» и вкл</w:t>
      </w:r>
      <w:r w:rsidR="00693AF3" w:rsidRPr="001E3EBA">
        <w:rPr>
          <w:rFonts w:ascii="Times New Roman" w:hAnsi="Times New Roman" w:cs="Times New Roman"/>
          <w:sz w:val="24"/>
          <w:szCs w:val="24"/>
        </w:rPr>
        <w:t>ю</w:t>
      </w:r>
      <w:r w:rsidR="00693AF3" w:rsidRPr="001E3EBA">
        <w:rPr>
          <w:rFonts w:ascii="Times New Roman" w:hAnsi="Times New Roman" w:cs="Times New Roman"/>
          <w:sz w:val="24"/>
          <w:szCs w:val="24"/>
        </w:rPr>
        <w:t xml:space="preserve">чает  в себя три подвида:               </w:t>
      </w:r>
    </w:p>
    <w:p w:rsidR="00693AF3" w:rsidRPr="001E3EBA" w:rsidRDefault="001C5C13" w:rsidP="002206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1)</w:t>
      </w:r>
      <w:r w:rsidR="00693AF3" w:rsidRPr="001E3EBA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детей;</w:t>
      </w:r>
    </w:p>
    <w:p w:rsidR="00693AF3" w:rsidRPr="001E3EBA" w:rsidRDefault="001C5C13" w:rsidP="002206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693AF3" w:rsidRPr="001E3EBA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взрослых;</w:t>
      </w:r>
    </w:p>
    <w:p w:rsidR="00693AF3" w:rsidRPr="001E3EBA" w:rsidRDefault="001C5C13" w:rsidP="002206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693AF3"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дополнительное профессиональное образование.</w:t>
      </w:r>
    </w:p>
    <w:p w:rsidR="001C5C13" w:rsidRPr="001E3EBA" w:rsidRDefault="00220629" w:rsidP="002206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EBA">
        <w:rPr>
          <w:rFonts w:ascii="Times New Roman" w:hAnsi="Times New Roman" w:cs="Times New Roman"/>
          <w:color w:val="000000"/>
          <w:sz w:val="24"/>
          <w:szCs w:val="24"/>
        </w:rPr>
        <w:t>Из этого следует, что</w:t>
      </w:r>
      <w:r w:rsidR="00693AF3"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 закон предполагает</w:t>
      </w:r>
      <w:r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 то</w:t>
      </w:r>
      <w:r w:rsidR="00693AF3"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, что взрослые могут обучаться не только в рамках повышения своей </w:t>
      </w:r>
      <w:r w:rsidR="006061BA"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</w:t>
      </w:r>
      <w:r w:rsidR="00693AF3" w:rsidRPr="001E3EBA">
        <w:rPr>
          <w:rFonts w:ascii="Times New Roman" w:hAnsi="Times New Roman" w:cs="Times New Roman"/>
          <w:color w:val="000000"/>
          <w:sz w:val="24"/>
          <w:szCs w:val="24"/>
        </w:rPr>
        <w:t>квалификации, но и в рамках образовател</w:t>
      </w:r>
      <w:r w:rsidR="00693AF3" w:rsidRPr="001E3EB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93AF3" w:rsidRPr="001E3E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ных программ, интересных с точки зрения личностного роста и развития.</w:t>
      </w:r>
      <w:r w:rsidR="003C08C3" w:rsidRPr="001E3EBA">
        <w:rPr>
          <w:rFonts w:ascii="Times New Roman" w:hAnsi="Times New Roman" w:cs="Times New Roman"/>
          <w:color w:val="000000" w:themeColor="text1"/>
          <w:sz w:val="24"/>
          <w:szCs w:val="24"/>
        </w:rPr>
        <w:t>Впервые н</w:t>
      </w:r>
      <w:r w:rsidR="003C08C3" w:rsidRPr="001E3EB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C08C3" w:rsidRPr="001E3EBA">
        <w:rPr>
          <w:rFonts w:ascii="Times New Roman" w:hAnsi="Times New Roman" w:cs="Times New Roman"/>
          <w:color w:val="000000" w:themeColor="text1"/>
          <w:sz w:val="24"/>
          <w:szCs w:val="24"/>
        </w:rPr>
        <w:t>столько четко на законодательном уровне начинает звучать общеразвивающее дополн</w:t>
      </w:r>
      <w:r w:rsidR="003C08C3" w:rsidRPr="001E3EB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C08C3" w:rsidRPr="001E3EBA">
        <w:rPr>
          <w:rFonts w:ascii="Times New Roman" w:hAnsi="Times New Roman" w:cs="Times New Roman"/>
          <w:color w:val="000000" w:themeColor="text1"/>
          <w:sz w:val="24"/>
          <w:szCs w:val="24"/>
        </w:rPr>
        <w:t>тельное образование взрослых.</w:t>
      </w:r>
    </w:p>
    <w:p w:rsidR="000B0879" w:rsidRPr="001E3EBA" w:rsidRDefault="00475C4B" w:rsidP="00220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Сравнительный анализ законов  об образование </w:t>
      </w:r>
      <w:r w:rsidR="000F3A08" w:rsidRPr="001E3EBA">
        <w:rPr>
          <w:rFonts w:ascii="Times New Roman" w:hAnsi="Times New Roman" w:cs="Times New Roman"/>
          <w:sz w:val="24"/>
          <w:szCs w:val="24"/>
        </w:rPr>
        <w:t xml:space="preserve"> РФ  </w:t>
      </w:r>
      <w:r w:rsidRPr="001E3EBA">
        <w:rPr>
          <w:rFonts w:ascii="Times New Roman" w:hAnsi="Times New Roman" w:cs="Times New Roman"/>
          <w:sz w:val="24"/>
          <w:szCs w:val="24"/>
        </w:rPr>
        <w:t xml:space="preserve">от </w:t>
      </w:r>
      <w:r w:rsidR="000F3A08" w:rsidRPr="001E3EBA">
        <w:rPr>
          <w:rFonts w:ascii="Times New Roman" w:hAnsi="Times New Roman" w:cs="Times New Roman"/>
          <w:color w:val="000000"/>
          <w:sz w:val="24"/>
          <w:szCs w:val="24"/>
        </w:rPr>
        <w:t>10.07.1992</w:t>
      </w:r>
      <w:r w:rsidR="000F3A08" w:rsidRPr="001E3EBA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№ 3266-1</w:t>
      </w:r>
      <w:r w:rsidR="000F3A08"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</w:t>
      </w:r>
      <w:r w:rsidR="000F3A08" w:rsidRPr="001E3E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F3A08" w:rsidRPr="001E3EBA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="000F3A08" w:rsidRPr="001E3EBA">
        <w:rPr>
          <w:rFonts w:ascii="Times New Roman" w:hAnsi="Times New Roman" w:cs="Times New Roman"/>
          <w:sz w:val="24"/>
          <w:szCs w:val="24"/>
        </w:rPr>
        <w:t xml:space="preserve">»  и </w:t>
      </w:r>
      <w:r w:rsidR="000F3A08"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закон от 29.12.2012 </w:t>
      </w:r>
      <w:r w:rsidR="000F3A08" w:rsidRPr="001E3EBA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№ 273-ФЗ</w:t>
      </w:r>
      <w:r w:rsidR="000F3A08"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Федерации»</w:t>
      </w:r>
      <w:r w:rsidR="002E6929" w:rsidRPr="001E3EBA">
        <w:rPr>
          <w:rFonts w:ascii="Times New Roman" w:hAnsi="Times New Roman" w:cs="Times New Roman"/>
          <w:sz w:val="24"/>
          <w:szCs w:val="24"/>
        </w:rPr>
        <w:t xml:space="preserve">  позв</w:t>
      </w:r>
      <w:r w:rsidR="002E6929" w:rsidRPr="001E3EBA">
        <w:rPr>
          <w:rFonts w:ascii="Times New Roman" w:hAnsi="Times New Roman" w:cs="Times New Roman"/>
          <w:sz w:val="24"/>
          <w:szCs w:val="24"/>
        </w:rPr>
        <w:t>о</w:t>
      </w:r>
      <w:r w:rsidR="002E6929" w:rsidRPr="001E3EBA">
        <w:rPr>
          <w:rFonts w:ascii="Times New Roman" w:hAnsi="Times New Roman" w:cs="Times New Roman"/>
          <w:sz w:val="24"/>
          <w:szCs w:val="24"/>
        </w:rPr>
        <w:t>лил определить отличия старого и нового закона об образовании</w:t>
      </w:r>
      <w:r w:rsidR="00244446" w:rsidRPr="001E3EBA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2E6929" w:rsidRPr="001E3EBA">
        <w:rPr>
          <w:rFonts w:ascii="Times New Roman" w:hAnsi="Times New Roman" w:cs="Times New Roman"/>
          <w:sz w:val="24"/>
          <w:szCs w:val="24"/>
        </w:rPr>
        <w:t>.</w:t>
      </w:r>
    </w:p>
    <w:p w:rsidR="006059C3" w:rsidRPr="001E3EBA" w:rsidRDefault="000B0879" w:rsidP="00220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1E3EBA">
        <w:rPr>
          <w:rFonts w:ascii="Times New Roman" w:hAnsi="Times New Roman" w:cs="Times New Roman"/>
          <w:sz w:val="24"/>
          <w:szCs w:val="24"/>
        </w:rPr>
        <w:t xml:space="preserve">. Сравнительный анализ законов   об образование  РФ: </w:t>
      </w:r>
      <w:r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10.07.1992                     </w:t>
      </w:r>
      <w:r w:rsidRPr="001E3EBA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№ 3266-1</w:t>
      </w:r>
      <w:r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</w:t>
      </w:r>
      <w:r w:rsidRPr="001E3EBA">
        <w:rPr>
          <w:rFonts w:ascii="Times New Roman" w:hAnsi="Times New Roman" w:cs="Times New Roman"/>
          <w:sz w:val="24"/>
          <w:szCs w:val="24"/>
        </w:rPr>
        <w:t xml:space="preserve">»  и  </w:t>
      </w:r>
      <w:r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закон от 29.12.2012 </w:t>
      </w:r>
      <w:r w:rsidRPr="001E3EBA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№ 273-ФЗ</w:t>
      </w:r>
      <w:r w:rsidRPr="001E3EBA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Федерации»</w:t>
      </w:r>
    </w:p>
    <w:tbl>
      <w:tblPr>
        <w:tblW w:w="1005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52"/>
        <w:gridCol w:w="5307"/>
      </w:tblGrid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2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Закон РФ от 10.07.1992 </w:t>
            </w:r>
            <w:r w:rsidRPr="001E3EB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 w:color="0000FF"/>
              </w:rPr>
              <w:t>№ 3266-1</w:t>
            </w:r>
            <w:r w:rsidRPr="001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"Об обр</w:t>
            </w:r>
            <w:r w:rsidRPr="001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зовании"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Федеральный закон от 29.12.2012 </w:t>
            </w:r>
            <w:r w:rsidRPr="001E3EB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 w:color="0000FF"/>
              </w:rPr>
              <w:t>№ 273-ФЗ</w:t>
            </w:r>
            <w:r w:rsidRPr="001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"Об образовании в Российской Федерации"</w:t>
            </w:r>
          </w:p>
        </w:tc>
      </w:tr>
      <w:tr w:rsidR="006059C3" w:rsidRPr="001E3EBA" w:rsidTr="002D518E">
        <w:tc>
          <w:tcPr>
            <w:tcW w:w="10059" w:type="dxa"/>
            <w:gridSpan w:val="2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системой образования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положения, обязывающие Пр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вительство РФ представлять Федеральному Собранию Российской Федерации доклад о реализации государственной политики в сф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образования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ч. 2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3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Правительство РФ ежегодно представляет Федеральному Собранию Российской Федерации доклад о реализации государственной политики в сфере образования и публикует его на своем официальном сайте в сети "Интернет"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феврале 2012 г. в </w:t>
            </w:r>
            <w:hyperlink r:id="rId9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ст. 5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 введен п. 3.1, в соответствии с которым государство должно оказывать гражданам содействие в получении дошкольного, начального общего, основного общего и среднего (полного) общего образ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в негосударственных дошкольных 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учреждениях, а также в имеющих государственную аккредитацию негосударственных общеобразовательных учреждениях за счет средств соответству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бюджетов бюджетной системы РФ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равного доступа государственных и ч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стных образовательных организаций к финансир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за счет средств бюджета использован как базовый при подготовке текста закона. В частн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сти, согласно п. 6 ч. 1 </w:t>
            </w:r>
            <w:hyperlink r:id="rId10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ст. 8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полномочиям органов государственной власти субъектов РФ в сфере 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относится финансовое обеспечение п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лучения дошкольного образования в частных д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 образовательных организациях, дошк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льного, начального общего, основного общего, среднего общего образования в частных общеобр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организациях, осуществляющих обр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зовательную деятельность по имеющим государс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венную аккредитацию основным общеобразов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программам, посредством предоставл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указанным организациям субсидий на возм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затрат, включая расходы на оплату труда, приобретение учебников и учебных пособий и т. д.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положения, регулирующие 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новационную и экспериментальную деятел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 сфере образования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20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посвящена вопросам инновационной и эк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периментальной деятельности в сфере образов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ния. В частности, согласно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ч. 2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данной статьи эк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периментальная деятельность в образовании 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правлена на разработку, апробацию и внедрение новых образовательных технологий, образовател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ресурсов и осуществляется в форме экспер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ментов, порядок и условия проведения которых определяются Правительством РФ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 проводится принцип све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скости в образовании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87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посвящена особенностям изучения основ духовно-нравственной культуры народов РФ и п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лучения теологического и религиозного образов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Согласно ч. 3 данной статьи примерные 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образовательные программы в части уче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предметов, курсов, дисциплин (модулей), 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правленных на получение обучающимися знаний об основах духовно-нравственной культуры нар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РФ, о нравственных принципах, об историч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и культурных традициях мировой религии (мировых религий), проходят экспертизу в центр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лизованной религиозной организации на предмет соответствия их содержания вероучению, истор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 и культурным традициям данной организ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</w:tr>
      <w:tr w:rsidR="006059C3" w:rsidRPr="001E3EBA" w:rsidTr="002D518E">
        <w:tc>
          <w:tcPr>
            <w:tcW w:w="10059" w:type="dxa"/>
            <w:gridSpan w:val="2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положения, детально регламе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тирующие разработку и утверждение пр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мерных образовательных программ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hyperlink r:id="rId11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ст. 12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примерные основные образов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программы разрабатываются с учетом их уровня и направленности на основе федеральных государственных образовательных стандартов (</w:t>
            </w:r>
            <w:hyperlink r:id="rId12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9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включаются по результатам экспертизы в 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естр примерных основных образовательных пр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грамм, являющийся государственной информац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системой (</w:t>
            </w:r>
            <w:hyperlink r:id="rId13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10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Порядок разработки таких программ, проведения их экспертизы и ведения реестра примерных основных образовательных программ, а также организации, которым предо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тавляется право ведения реестра, устанавливаются федеральным органом исполнительной власти, осуществляющим функции по выработке госуда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политики и нормативно-правовому рег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лированию в сфере образования (</w:t>
            </w:r>
            <w:hyperlink r:id="rId14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11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положения, регулирующие 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сетевой формы реализации обр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программ, технологий эле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тронного обучения и дистанционных образ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технологий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15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посвящена использованию сетевой формы реализации образовательных программ,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16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вопросам реализации образовательных программ с применением электронного обучения и дистанц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образовательных технологий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положения, регулирующие пр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независимой оценки качества обр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регламентирует функционирование незав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симых институтов оценки качества образования (общественная, профессионально-общественная аккредитация, образовательные и профессионал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стандарты). Ст. 95 посвящена проведению 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зависимой оценки качества образования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положения, детально регламе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тирующие обеспечение образовательного процесса учебниками и учебными пособиями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18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регламентирует использование в образов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 процессе печатных и электронных ресу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формирование библиотечных фондов, отбор организаций, осуществляющих выпуск учебных пособий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положения, детально регламе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тирующие возникновение, изменение и пр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кращение образовательных отношений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lastRenderedPageBreak/>
              <w:t>Гл. 6.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регламентирует возникновение, изменение и прекращение образовательных отношений. В час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ности, в </w:t>
            </w:r>
            <w:hyperlink r:id="rId15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ст. 54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данной главы установлены требов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к договору об образовании, в т. ч. введен з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 увеличения стоимости платных образовател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услуг после заключения такого договора, за исключением увеличения стоимости указанных услуг с учетом уровня инфляции, в </w:t>
            </w:r>
            <w:hyperlink r:id="rId16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ст. 58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подробно рассматриваются вопросы проведения промеж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точной аттестации обучающихся, а в </w:t>
            </w:r>
            <w:hyperlink r:id="rId17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ст. 59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 проведения итоговой аттестации обуча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</w:tr>
      <w:tr w:rsidR="006059C3" w:rsidRPr="001E3EBA" w:rsidTr="002D518E">
        <w:tc>
          <w:tcPr>
            <w:tcW w:w="10059" w:type="dxa"/>
            <w:gridSpan w:val="2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Правовой статус образовательных учреждений и организаций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законе говорится об образовательных у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реждениях и образовательных организациях. Согласно п. 1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12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являе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учреждение, осуществляющее образов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тельный процесс, т. е. реализующее одну или несколько образовательных программ и (или) обеспечивающее содержание и воспитание обучающихся, воспитанников. Понятие обр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организации не раскрывается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законе говорится об образовательных организ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циях и организациях, осуществляющих обучение. Согласно п. 18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2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образовательная организация – это некоммерческая организация, осуществляющая на основании лицензии образовательную деятел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 качестве основного вида деятельности в соответствии с целями, ради достижения которых такая организация создана. Согласно п. 19 ст. 2 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ганизация, осуществляющая обучение, – это юр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дическое лицо, осуществляющее на основании 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цензии наряду с основной деятельностью образ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вательную деятельность в качестве дополнител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вида деятельности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закона о внутренней структуре обр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учреждения не имеют регул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значения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27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 требования к форм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рованию структуры образовательной организации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закона о локальных актах образов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учреждения не имеют регулятивн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значения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</w:t>
            </w:r>
            <w:hyperlink r:id="rId18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ст. 30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требования к соде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жанию и порядку принятия локальных актов обр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зовательной организации. В частности, согласно </w:t>
            </w:r>
            <w:hyperlink r:id="rId19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3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данной статьи при принятии локальных норм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актов, затрагивающих права обучающихся и работников образовательной организации, дол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учитываться мнение советов обучающихся, 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ветов родителей, представительных органов об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чающихся, а также в случаях, которые предусмо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рены трудовым законодательством, представ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органов работников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законе содержатся отдельные положения об органах самоуправления образовательного учреждения. Так, в п. 2 </w:t>
            </w:r>
            <w:hyperlink r:id="rId20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ст. 35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говорится о том, что формами самоуправления образов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учреждения являются совет образ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вательного учреждения, попечительский 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вет, общее собрание, педагогический совет и другие формы. Порядок выборов органов 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моуправления образовательного учреждения и их компетенция определяются уставом 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учреждения</w:t>
            </w:r>
          </w:p>
        </w:tc>
        <w:tc>
          <w:tcPr>
            <w:tcW w:w="5307" w:type="dxa"/>
            <w:vAlign w:val="center"/>
          </w:tcPr>
          <w:p w:rsidR="006059C3" w:rsidRPr="001E3EBA" w:rsidRDefault="00463E1A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059C3"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Ст. 26</w:t>
              </w:r>
            </w:hyperlink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подробно регламентирует создание в обр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организации органов управления: единоличных (руководитель) и коллегиальных (общее собрание (конференция) работников, пед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гогический совет, попечительский совет, упра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ляющий совет, наблюдательный совет и др.). Структура, порядок формирования, срок полном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 и компетенция таких органов устанавливаются уставом образовательной организации (</w:t>
            </w:r>
            <w:hyperlink r:id="rId22" w:history="1">
              <w:r w:rsidR="006059C3"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5</w:t>
              </w:r>
            </w:hyperlink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В ц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учета мнения обучающихся, родителей (зако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представителей) несовершеннолетних об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и педагогических работников по вопр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 управления организацией и при принятии о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ганизацией локальных нормативных актов в орг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могут создаваться советы обучающихся, советы родителей (законных представителей) н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совершеннолетних обучающихся или иные орг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ны, а также действуют профессиональные союзы обучающихся и (или) работников (</w:t>
            </w:r>
            <w:hyperlink r:id="rId23" w:history="1">
              <w:r w:rsidR="006059C3"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6</w:t>
              </w:r>
            </w:hyperlink>
            <w:r w:rsidR="006059C3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 содержит положение, согласно кот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рому ликвидация сельского дошкольного 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или общеобразовательного учреждения допускается только с согласия схода жителей населенных пунктов, обсл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живаемых данным учреждением (п. 5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4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содержит положение, согласно которому принятие федеральным органом исполнительной власти, органом исполнительной власти субъекта РФ или органом местного самоуправления реш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 реорганизации или ликвидации государс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и (или) муниципальной образовательной организации допускается на основании полож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заключения комиссии по оценке после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ствий такого решения (ч. 11 </w:t>
            </w:r>
            <w:hyperlink r:id="rId24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ст. 22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а также пол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жение, согласно которому принятие решения о 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или ликвидации муниципальной 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щеобразовательной организации, расположенной в сельском поселении, не допускается без учета мнения жителей данного сельского поселения (ч. 12 ст. 22)</w:t>
            </w:r>
          </w:p>
        </w:tc>
      </w:tr>
      <w:tr w:rsidR="006059C3" w:rsidRPr="001E3EBA" w:rsidTr="002D518E">
        <w:tc>
          <w:tcPr>
            <w:tcW w:w="10059" w:type="dxa"/>
            <w:gridSpan w:val="2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Правовой статус обучающихся и их родителей (законных представителей)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Правам обучающихся посвящены отдельные положения закона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hyperlink r:id="rId25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ст. 34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детально прописаны права и гарантии дляобучающихся, указаны меры их социальной поддержки и стимулирования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и обязанностям обуча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посвящены отдельные положения з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43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детально прописаны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ответственность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обязанности обучающихся. В частности, согласно п. 1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ч. 1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данной статьи обучающиеся обязаны до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занятия, осущ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ствлять самостоятельную подготовку к занятиям, а также выполнять задания, данные педагогическ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работниками в рамках образовательной пр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положения, детально регламе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тирующие получение образования лицами особых категорий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77.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регламентирует получение образования 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цами, проявившими выдающиеся способности,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78.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получение образования иностранными гра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данами и лицами без гражданства в российских образовательных организациях,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79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получение образования обучающимися с ограниченными возможностями здоровья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положения, регулирующие ок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зание психолого-педагогической, медици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 социальной помощи обучающимся, испытывающим трудности в освоении осно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общеобразовательных программ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42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посвящена вопросам оказания психолого-педагогической, медицинской и социальной п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обучающимся, испытывающим трудности в освоении основных общеобразовательных пр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грамм, развитии и социальной адаптации, в т. ч. несовершеннолетним обучающимся, признанным в 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случаях и в порядке, которые предусмотрены уг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ловно-процессуальным законодательством, подо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закреплено право родителей (законных представителей) обучающихся получать 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 о всех видах планируемых обсл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дований (психологических, психолого-педагогических) обучающихся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п. 6 ч. 3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44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родители (законные представители) обучающихся имеют право получать информацию о всех видах план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 обследований (психологических, психол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зультатах проведенных обследований обучающи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предусматривается создание комиссии по урегулированию споров между участниками образовательных отношений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45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 порядок создания комиссии по урегулированию споров между участниками обр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отношений по вопросам реализации права на образование, в т. ч. в случаях возникнов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конфликта интересов педагогического рабо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ника, применения локальных нормативных актов, обжалования решений о применении к обуча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щимся дисциплинарного взыскания. Согласно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ч. 3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данной статьи такая комиссия создается из равного числа представителей совершеннолетних обуча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родителей (законных представителей) 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совершеннолетних обучающихся и работников 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</w:t>
            </w:r>
          </w:p>
        </w:tc>
      </w:tr>
      <w:tr w:rsidR="006059C3" w:rsidRPr="001E3EBA" w:rsidTr="002D518E">
        <w:tc>
          <w:tcPr>
            <w:tcW w:w="10059" w:type="dxa"/>
            <w:gridSpan w:val="2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Правовой статус педагогических работников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положения, раскрывающие ак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демические права, свободы, ответственность и обязанности педагогических работников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47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подробно прописаны академические права и свободы педагогических работников, а в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48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их ответственность и обязанности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законе нет положения, устанавливающего обязанность педагогических работников 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блюдать этические нормы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п. 2 ч. 1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48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педагогические работники обязаны соблюдать правовые, нравственные и эт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нормы, следовать требованиям професси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этики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не устанавливает гарантии уровня з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работной платы педагогических работников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закон включена фактическая гарантия уровня заработной платы педагогических работников – в привязке к средней зарплате по экономике субъе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РФ. Так, согласно ч. 3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99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оплату труда педагогических работников муниципальных общеобразовательных организаций не могут быть ниже уровня, соответствующего средней зарабо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плате в субъекте РФ, на территории которого расположены данные общеобразовательные орг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положения, регулирующие 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бочее время педагогических работников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ч. 5 </w:t>
            </w:r>
            <w:hyperlink r:id="rId26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ст. 47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педагогические работники имеют право на сокращенную продолжительность рабочего времени, а согласно ч. 6 той же статьи в 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рабочее время педагогических работников в зав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симости от занимаемой должности включается учебная (преподавательская), воспитательная 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бота, индивидуальная работа с обучающимися, 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учная, творческая и исследовательская работа, а также другая педагогическая работа, предусмо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ренная трудовыми (должностными) обязанностями и (или) индивидуальным планом. Соотношение учебной (преподавательской) и другой педагогич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работы в пределах рабочей недели или уче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года определяется соответствующим локал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нормативным актом организации</w:t>
            </w:r>
          </w:p>
        </w:tc>
      </w:tr>
      <w:tr w:rsidR="006059C3" w:rsidRPr="001E3EBA" w:rsidTr="002D518E">
        <w:tc>
          <w:tcPr>
            <w:tcW w:w="10059" w:type="dxa"/>
            <w:gridSpan w:val="2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Особенности дошкольного образования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 финансируется 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ганами местного самоуправления муниц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районов и городских округов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 финансируется по анал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со школьным – органами местного самоупра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муниципальных районов и городских окр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и органами государственной власти субъектов РФ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п. 2 </w:t>
            </w:r>
            <w:hyperlink r:id="rId27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ст. 52.1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родительской платы за содержание ребенка (присмотр и уход за ребенком) в государственных и м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образовательных учреждениях, реализующих основную общеобразовател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программу дошкольного образования, не может превышать 20% затрат на содержание ребенка (присмотр и уход за ребенком) в 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ответствующем учреждении, а с родителей (законных представителей), имеющих трех и более несовершеннолетних детей, – 10% ук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затрат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ч. 2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65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присмотр и уход за ребе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учредитель организации, осуществляющей 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разовательную деятельность, вправе устанавливать плату, взимаемую с родителей (законных предст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вителей). При этом в соответствии с </w:t>
            </w:r>
            <w:hyperlink r:id="rId28" w:history="1">
              <w:r w:rsidRPr="001E3E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5</w:t>
              </w:r>
            </w:hyperlink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этой же статьи родителям (законным представителям) 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плачивается компенсация в размере, устанавл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ваемом нормативными правовыми актами субъе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РФ, но не менее 20% среднего размера род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тельской платы за присмотр и уход за детьми в г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сударственных и муниципальных образовательных организациях, находящихся на территории соо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ветствующего субъекта РФ, на первого ребенка, не менее 50% – на второго ребенка и не менее 70% – на третьего ребенка и последующих детей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образовательных программ дошк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образования регламентируется фед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ральными государственными требованиями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образовательных программ дошкольного образования регламентируется федеральными г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сударственными образовательными стандартами, но не сопровождается проведением промежуто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аттестаций и итоговой аттестации обуча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</w:tr>
      <w:tr w:rsidR="006059C3" w:rsidRPr="001E3EBA" w:rsidTr="002D518E">
        <w:tc>
          <w:tcPr>
            <w:tcW w:w="10059" w:type="dxa"/>
            <w:gridSpan w:val="2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школьного образования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предусматривает наличие лицеев и гимназий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законе нет упоминания о лицеях и гимназиях, но говорится о том, что образовательные организации вправе реализовывать программы повышенного уровня, которые могут финансироваться в пов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шенном объеме (повышенный объем финансир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в данном случае будет связан не со статусом субъекта, а с полученным заданием)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общего образования относится к полномочиям органов местного самоупра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ления муниципальных районов и городских округов и органов государственной власти субъектов РФ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Согласно ч. 2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6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федеральные государственные органы вправе обеспечивать в федеральных гос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образовательных организациях орг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низацию предоставления общедоступного и бе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платного общего и среднего профессионального образования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 не предусматривает проведение отбора обучающихся при приеме в образовательное учреждение для получения основного общего и среднего общего образования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ч. 5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67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приеме либо переводе в государственные и муниципальные образовател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индивидуал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отбор в случаях и в порядке, которые пред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смотрены законодательством субъекта РФ</w:t>
            </w:r>
          </w:p>
        </w:tc>
      </w:tr>
      <w:tr w:rsidR="006059C3" w:rsidRPr="001E3EBA" w:rsidTr="002D518E">
        <w:tc>
          <w:tcPr>
            <w:tcW w:w="10059" w:type="dxa"/>
            <w:gridSpan w:val="2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дополнительного и профессионального образования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 детей относится к полномочиям органов м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стного самоуправления муниципальных ра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 и городских округов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 детей относится к полномочиям органов местного сам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муниципальных районов и городских округов и органов государственной власти субъе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РФ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на обучение по образовательным пр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среднего профессионального обр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за счет бюджетных ассигнований ф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бюджета, бюджетов субъектов РФ и местных бюджетов не является общ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ч. 4 </w:t>
            </w:r>
            <w:r w:rsidRPr="001E3EBA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ст. 68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 на обучение по образ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программам среднего профессионал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за счет бюджетных ассигнований федерального бюджета, бюджетов субъектов РФ и местных бюджетов является общедоступным. Вступительные испытания могут проводиться при приеме на обучение по профессиям и специальн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стям, требующим у поступающих наличия опред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творческих способностей, физических и (или) психологических качеств</w:t>
            </w:r>
          </w:p>
        </w:tc>
      </w:tr>
      <w:tr w:rsidR="006059C3" w:rsidRPr="001E3EBA" w:rsidTr="002D518E">
        <w:tc>
          <w:tcPr>
            <w:tcW w:w="4752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Предусматривается проведение аккредитации программ дополнительного профессионал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307" w:type="dxa"/>
            <w:vAlign w:val="center"/>
          </w:tcPr>
          <w:p w:rsidR="006059C3" w:rsidRPr="001E3EBA" w:rsidRDefault="006059C3" w:rsidP="002D518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предусматривается проведение аккредитации программ дополнительного профессионального образования</w:t>
            </w:r>
          </w:p>
        </w:tc>
      </w:tr>
    </w:tbl>
    <w:p w:rsidR="00D83F02" w:rsidRPr="001E3EBA" w:rsidRDefault="00D83F02" w:rsidP="00EA1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1C3" w:rsidRPr="001E3EBA" w:rsidRDefault="00D83F02" w:rsidP="00C35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Таким образом, мы определили различия  двух законов образования и новые перспективы в области образовательной политики.</w:t>
      </w:r>
    </w:p>
    <w:p w:rsidR="004431E1" w:rsidRDefault="004431E1" w:rsidP="00C3561E">
      <w:pPr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BA" w:rsidRDefault="001E3EBA" w:rsidP="00C3561E">
      <w:pPr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BA" w:rsidRDefault="001E3EBA" w:rsidP="00C3561E">
      <w:pPr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BA" w:rsidRDefault="001E3EBA" w:rsidP="00C3561E">
      <w:pPr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BA" w:rsidRDefault="001E3EBA" w:rsidP="00C3561E">
      <w:pPr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BA" w:rsidRPr="001E3EBA" w:rsidRDefault="001E3EBA" w:rsidP="00C3561E">
      <w:pPr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2125" w:rsidRPr="001E3EBA" w:rsidRDefault="00D271C3" w:rsidP="00C3561E">
      <w:pPr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EBA">
        <w:rPr>
          <w:rFonts w:ascii="Times New Roman" w:hAnsi="Times New Roman" w:cs="Times New Roman"/>
          <w:b/>
          <w:sz w:val="24"/>
          <w:szCs w:val="24"/>
        </w:rPr>
        <w:lastRenderedPageBreak/>
        <w:t>Глава 2</w:t>
      </w:r>
      <w:r w:rsidRPr="001E3EBA">
        <w:rPr>
          <w:rFonts w:ascii="Times New Roman" w:hAnsi="Times New Roman" w:cs="Times New Roman"/>
          <w:sz w:val="24"/>
          <w:szCs w:val="24"/>
        </w:rPr>
        <w:t>.</w:t>
      </w:r>
      <w:r w:rsidR="00C3561E" w:rsidRPr="001E3EBA">
        <w:rPr>
          <w:rFonts w:ascii="Times New Roman" w:hAnsi="Times New Roman" w:cs="Times New Roman"/>
          <w:sz w:val="24"/>
          <w:szCs w:val="24"/>
        </w:rPr>
        <w:t xml:space="preserve">  SWOT-анализ</w:t>
      </w:r>
      <w:r w:rsidR="00C3561E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95479D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№273-ФЗ «Об образ</w:t>
      </w:r>
      <w:r w:rsidR="0095479D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479D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в Российской Федерации» на  образовательную среду и конкурентоспособность российского выпускника.</w:t>
      </w:r>
    </w:p>
    <w:p w:rsidR="00F12125" w:rsidRPr="001E3EBA" w:rsidRDefault="00F12125" w:rsidP="00C3561E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Для проведения оценки непосредственно образовательной среды школы и ближайшего социума в западноевропейском стратегическом менеджменте используют технологию SWOT-анализа – анализа сильных и слабых сторон, возможностей и угроз. Чаще всего он используется для разработки стратегии поведения фирмы. Однако, поскольку в общем в</w:t>
      </w:r>
      <w:r w:rsidRPr="001E3EBA">
        <w:rPr>
          <w:rFonts w:ascii="Times New Roman" w:hAnsi="Times New Roman" w:cs="Times New Roman"/>
          <w:sz w:val="24"/>
          <w:szCs w:val="24"/>
        </w:rPr>
        <w:t>и</w:t>
      </w:r>
      <w:r w:rsidRPr="001E3EBA">
        <w:rPr>
          <w:rFonts w:ascii="Times New Roman" w:hAnsi="Times New Roman" w:cs="Times New Roman"/>
          <w:sz w:val="24"/>
          <w:szCs w:val="24"/>
        </w:rPr>
        <w:t>де SWOT-анализ не содержит экономических категорий, его можно применять к любым организациям для построения стратегий в самых различных областях деятельности.</w:t>
      </w:r>
    </w:p>
    <w:p w:rsidR="00F12125" w:rsidRPr="001E3EBA" w:rsidRDefault="00F12125" w:rsidP="00872224">
      <w:pPr>
        <w:pStyle w:val="a7"/>
        <w:spacing w:before="100" w:beforeAutospacing="1" w:line="360" w:lineRule="auto"/>
        <w:rPr>
          <w:b/>
          <w:bCs/>
        </w:rPr>
      </w:pPr>
    </w:p>
    <w:p w:rsidR="00F12125" w:rsidRPr="001E3EBA" w:rsidRDefault="00E414D2" w:rsidP="00C3561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b/>
          <w:sz w:val="24"/>
          <w:szCs w:val="24"/>
        </w:rPr>
        <w:t xml:space="preserve">Таблица 2.     </w:t>
      </w:r>
      <w:r w:rsidR="007B0664" w:rsidRPr="001E3EBA">
        <w:rPr>
          <w:rFonts w:ascii="Times New Roman" w:hAnsi="Times New Roman" w:cs="Times New Roman"/>
          <w:b/>
          <w:sz w:val="24"/>
          <w:szCs w:val="24"/>
        </w:rPr>
        <w:t>SWOT-анализ</w:t>
      </w:r>
      <w:r w:rsidR="00996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664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№273-ФЗ «Об образов</w:t>
      </w:r>
      <w:r w:rsidR="007B0664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0664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Российской Федерации» и его влияния  на  образовательную среду и конкурент</w:t>
      </w:r>
      <w:r w:rsidR="007B0664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0664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российского выпускника.</w:t>
      </w:r>
    </w:p>
    <w:tbl>
      <w:tblPr>
        <w:tblW w:w="0" w:type="auto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5046"/>
      </w:tblGrid>
      <w:tr w:rsidR="00F12125" w:rsidRPr="001E3EBA" w:rsidTr="00FE1460">
        <w:trPr>
          <w:tblCellSpacing w:w="7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5" w:rsidRPr="001E3EBA" w:rsidRDefault="00F12125" w:rsidP="002D51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5" w:rsidRPr="001E3EBA" w:rsidRDefault="00F12125" w:rsidP="002D51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F12125" w:rsidRPr="001E3EBA" w:rsidTr="00FE1460">
        <w:trPr>
          <w:tblCellSpacing w:w="7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41" w:rsidRPr="001E3EBA" w:rsidRDefault="00F12125" w:rsidP="00F03E29">
            <w:pPr>
              <w:widowControl w:val="0"/>
              <w:autoSpaceDE w:val="0"/>
              <w:autoSpaceDN w:val="0"/>
              <w:adjustRightInd w:val="0"/>
              <w:spacing w:before="283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r w:rsidR="005E64AC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оченность и работоспособность учас</w:t>
            </w:r>
            <w:r w:rsidR="005E64AC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E64AC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образовательного процесса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 новыми вызовами. </w:t>
            </w:r>
            <w:r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педагогич</w:t>
            </w:r>
            <w:r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ского</w:t>
            </w:r>
            <w:r w:rsidR="005E64AC"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ученического</w:t>
            </w:r>
            <w:r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сообщества  или об</w:t>
            </w:r>
            <w:r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ъ</w:t>
            </w:r>
            <w:r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единение единомышленников,  заинтерес</w:t>
            </w:r>
            <w:r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ванных в новых  перспективах</w:t>
            </w:r>
            <w:r w:rsidR="005E64AC"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учебного процесса для учащихся и </w:t>
            </w:r>
            <w:r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профессионал</w:t>
            </w:r>
            <w:r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ного разви</w:t>
            </w:r>
            <w:r w:rsidR="005E64AC"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тия для педагогов. </w:t>
            </w:r>
          </w:p>
          <w:p w:rsidR="008D3841" w:rsidRPr="001E3EBA" w:rsidRDefault="00F12125" w:rsidP="00F03E29">
            <w:pPr>
              <w:widowControl w:val="0"/>
              <w:autoSpaceDE w:val="0"/>
              <w:autoSpaceDN w:val="0"/>
              <w:adjustRightInd w:val="0"/>
              <w:spacing w:before="283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Новые  перспективы в управление  кадр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ми.                                                                   Возможность стратегического планиров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кадровой политики   (округ, муницип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литет, ОУ) посредством реализации</w:t>
            </w:r>
            <w:r w:rsidR="005E64AC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новых форм образования (семейное, дистанцио</w:t>
            </w:r>
            <w:r w:rsidR="005E64AC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E64AC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ное, инклюзивное,</w:t>
            </w:r>
            <w:r w:rsidR="00024315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интеграцию их разли</w:t>
            </w:r>
            <w:r w:rsidR="00024315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024315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видов</w:t>
            </w:r>
            <w:r w:rsidR="008D3841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03E29" w:rsidRPr="001E3EBA" w:rsidRDefault="00F03E29" w:rsidP="00F03E29">
            <w:pPr>
              <w:widowControl w:val="0"/>
              <w:autoSpaceDE w:val="0"/>
              <w:autoSpaceDN w:val="0"/>
              <w:adjustRightInd w:val="0"/>
              <w:spacing w:before="283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Российской Федерации образование м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 быть получено:</w:t>
            </w:r>
          </w:p>
          <w:p w:rsidR="00F03E29" w:rsidRPr="001E3EBA" w:rsidRDefault="00F03E29" w:rsidP="00F03E29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организациях, осуществляющих образ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вательную деятельность;</w:t>
            </w:r>
          </w:p>
          <w:p w:rsidR="00F03E29" w:rsidRPr="001E3EBA" w:rsidRDefault="00F03E29" w:rsidP="00F03E29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 организаций, осуществляющих образ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вательную деятельность (в форме семейн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образования и самообразования).</w:t>
            </w:r>
          </w:p>
          <w:p w:rsidR="00F03E29" w:rsidRPr="001E3EBA" w:rsidRDefault="00F03E29" w:rsidP="00F03E29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Формами же обучения именуются (в зав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симости от объема обязательных занятий педагогического работника с обучающим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ся) очная, очно-заочная или заочная фо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мы.</w:t>
            </w:r>
          </w:p>
          <w:p w:rsidR="00E236C6" w:rsidRPr="001E3EBA" w:rsidRDefault="00F03E29" w:rsidP="00F03E29">
            <w:pPr>
              <w:pStyle w:val="a7"/>
              <w:spacing w:before="100" w:beforeAutospacing="1" w:after="100" w:afterAutospacing="1"/>
              <w:ind w:left="0"/>
              <w:rPr>
                <w:bCs/>
                <w:color w:val="000000" w:themeColor="text1"/>
              </w:rPr>
            </w:pPr>
            <w:r w:rsidRPr="001E3EBA">
              <w:rPr>
                <w:color w:val="000000" w:themeColor="text1"/>
              </w:rPr>
              <w:t>Законом зафиксировано право тех лиц, к</w:t>
            </w:r>
            <w:r w:rsidRPr="001E3EBA">
              <w:rPr>
                <w:color w:val="000000" w:themeColor="text1"/>
              </w:rPr>
              <w:t>о</w:t>
            </w:r>
            <w:r w:rsidRPr="001E3EBA">
              <w:rPr>
                <w:color w:val="000000" w:themeColor="text1"/>
              </w:rPr>
              <w:t>торые выбрали для себя семейное образ</w:t>
            </w:r>
            <w:r w:rsidRPr="001E3EBA">
              <w:rPr>
                <w:color w:val="000000" w:themeColor="text1"/>
              </w:rPr>
              <w:t>о</w:t>
            </w:r>
            <w:r w:rsidRPr="001E3EBA">
              <w:rPr>
                <w:color w:val="000000" w:themeColor="text1"/>
              </w:rPr>
              <w:t>вание или самообразование, пройти в соо</w:t>
            </w:r>
            <w:r w:rsidRPr="001E3EBA">
              <w:rPr>
                <w:color w:val="000000" w:themeColor="text1"/>
              </w:rPr>
              <w:t>т</w:t>
            </w:r>
            <w:r w:rsidRPr="001E3EBA">
              <w:rPr>
                <w:color w:val="000000" w:themeColor="text1"/>
              </w:rPr>
              <w:t xml:space="preserve">ветствии с ч. 3 </w:t>
            </w:r>
            <w:r w:rsidRPr="001E3EBA">
              <w:rPr>
                <w:color w:val="000000" w:themeColor="text1"/>
                <w:u w:val="single" w:color="0000FF"/>
              </w:rPr>
              <w:t>ст. 34</w:t>
            </w:r>
            <w:r w:rsidRPr="001E3EBA">
              <w:rPr>
                <w:color w:val="000000" w:themeColor="text1"/>
              </w:rPr>
              <w:t xml:space="preserve"> промежуточную и г</w:t>
            </w:r>
            <w:r w:rsidRPr="001E3EBA">
              <w:rPr>
                <w:color w:val="000000" w:themeColor="text1"/>
              </w:rPr>
              <w:t>о</w:t>
            </w:r>
            <w:r w:rsidRPr="001E3EBA">
              <w:rPr>
                <w:color w:val="000000" w:themeColor="text1"/>
              </w:rPr>
              <w:t>сударственную итоговую аттестацию в о</w:t>
            </w:r>
            <w:r w:rsidRPr="001E3EBA">
              <w:rPr>
                <w:color w:val="000000" w:themeColor="text1"/>
              </w:rPr>
              <w:t>р</w:t>
            </w:r>
            <w:r w:rsidRPr="001E3EBA">
              <w:rPr>
                <w:color w:val="000000" w:themeColor="text1"/>
              </w:rPr>
              <w:t>ганизациях, осуществляющих образов</w:t>
            </w:r>
            <w:r w:rsidRPr="001E3EBA">
              <w:rPr>
                <w:color w:val="000000" w:themeColor="text1"/>
              </w:rPr>
              <w:t>а</w:t>
            </w:r>
            <w:r w:rsidRPr="001E3EBA">
              <w:rPr>
                <w:color w:val="000000" w:themeColor="text1"/>
              </w:rPr>
              <w:t>тельную деятельность. Такое право дано обучающимся по основной образовател</w:t>
            </w:r>
            <w:r w:rsidRPr="001E3EBA">
              <w:rPr>
                <w:color w:val="000000" w:themeColor="text1"/>
              </w:rPr>
              <w:t>ь</w:t>
            </w:r>
            <w:r w:rsidRPr="001E3EBA">
              <w:rPr>
                <w:color w:val="000000" w:themeColor="text1"/>
              </w:rPr>
              <w:t>ной программе вне образовательных орг</w:t>
            </w:r>
            <w:r w:rsidRPr="001E3EBA">
              <w:rPr>
                <w:color w:val="000000" w:themeColor="text1"/>
              </w:rPr>
              <w:t>а</w:t>
            </w:r>
            <w:r w:rsidRPr="001E3EBA">
              <w:rPr>
                <w:color w:val="000000" w:themeColor="text1"/>
              </w:rPr>
              <w:t>низаций, а также в образовательных орг</w:t>
            </w:r>
            <w:r w:rsidRPr="001E3EBA">
              <w:rPr>
                <w:color w:val="000000" w:themeColor="text1"/>
              </w:rPr>
              <w:t>а</w:t>
            </w:r>
            <w:r w:rsidRPr="001E3EBA">
              <w:rPr>
                <w:color w:val="000000" w:themeColor="text1"/>
              </w:rPr>
              <w:t>низациях, не имеющих государственной аккредитации.</w:t>
            </w:r>
          </w:p>
          <w:p w:rsidR="00E236C6" w:rsidRPr="001E3EBA" w:rsidRDefault="00E236C6" w:rsidP="00E236C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тельные стандарты и федеральные госуда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ственные требования обеспечивают не только единство образовательного пр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странства РФ и преемственность основных образовательных программ, как это ранее указывалось в старом законе. Стандарты и требования должны также обеспечивать вариативность содержания образовател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образовательных потребностей и сп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собностей обучающихся</w:t>
            </w:r>
            <w:r w:rsidR="00BB72E3" w:rsidRPr="001E3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="00BB72E3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11 Фед</w:t>
            </w:r>
            <w:r w:rsidR="00BB72E3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B72E3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закона "Об образовании в Ро</w:t>
            </w:r>
            <w:r w:rsidR="00BB72E3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B72E3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Федерации" посвящена ФГОС и ФГТ).</w:t>
            </w:r>
          </w:p>
          <w:p w:rsidR="00877678" w:rsidRPr="001E3EBA" w:rsidRDefault="00877678" w:rsidP="00F03E29">
            <w:pPr>
              <w:pStyle w:val="a7"/>
              <w:spacing w:before="100" w:beforeAutospacing="1" w:after="100" w:afterAutospacing="1"/>
              <w:ind w:left="0"/>
              <w:rPr>
                <w:bCs/>
                <w:color w:val="000000" w:themeColor="text1"/>
              </w:rPr>
            </w:pPr>
          </w:p>
          <w:p w:rsidR="00F12125" w:rsidRPr="001E3EBA" w:rsidRDefault="00F12125" w:rsidP="00F03E29">
            <w:pPr>
              <w:pStyle w:val="a7"/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1E3EBA">
              <w:rPr>
                <w:bCs/>
                <w:color w:val="000000" w:themeColor="text1"/>
              </w:rPr>
              <w:t xml:space="preserve"> Складывание  региональной  системы п</w:t>
            </w:r>
            <w:r w:rsidRPr="001E3EBA">
              <w:rPr>
                <w:bCs/>
                <w:color w:val="000000" w:themeColor="text1"/>
              </w:rPr>
              <w:t>о</w:t>
            </w:r>
            <w:r w:rsidRPr="001E3EBA">
              <w:rPr>
                <w:bCs/>
                <w:color w:val="000000" w:themeColor="text1"/>
              </w:rPr>
              <w:t>вышения квалификации с учетом специф</w:t>
            </w:r>
            <w:r w:rsidRPr="001E3EBA">
              <w:rPr>
                <w:bCs/>
                <w:color w:val="000000" w:themeColor="text1"/>
              </w:rPr>
              <w:t>и</w:t>
            </w:r>
            <w:r w:rsidRPr="001E3EBA">
              <w:rPr>
                <w:bCs/>
                <w:color w:val="000000" w:themeColor="text1"/>
              </w:rPr>
              <w:t>ческих возможностей и потребностей</w:t>
            </w:r>
            <w:r w:rsidR="000249C6" w:rsidRPr="001E3EBA">
              <w:rPr>
                <w:bCs/>
                <w:color w:val="000000" w:themeColor="text1"/>
              </w:rPr>
              <w:t>(в рамках  возможностей и условий   ФЗ №273 «Об образование»).</w:t>
            </w:r>
            <w:r w:rsidRPr="001E3EBA">
              <w:rPr>
                <w:bCs/>
                <w:color w:val="000000" w:themeColor="text1"/>
              </w:rPr>
              <w:t xml:space="preserve">                                                                      Предупреждение  оттока квалифицирова</w:t>
            </w:r>
            <w:r w:rsidRPr="001E3EBA">
              <w:rPr>
                <w:bCs/>
                <w:color w:val="000000" w:themeColor="text1"/>
              </w:rPr>
              <w:t>н</w:t>
            </w:r>
            <w:r w:rsidRPr="001E3EBA">
              <w:rPr>
                <w:bCs/>
                <w:color w:val="000000" w:themeColor="text1"/>
              </w:rPr>
              <w:t>ных  кадров из профессии и привлечение их к инновационным формам работы (в рамках  возмож</w:t>
            </w:r>
            <w:r w:rsidR="005D02A0" w:rsidRPr="001E3EBA">
              <w:rPr>
                <w:bCs/>
                <w:color w:val="000000" w:themeColor="text1"/>
              </w:rPr>
              <w:t>ностей и условий   ФЗ №273 «Об образование»).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62C" w:rsidRPr="001E3EBA" w:rsidRDefault="00FE0749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Отсроченная  перспектива результатов   ФЗ - №2</w:t>
            </w:r>
            <w:r w:rsidR="0044478C" w:rsidRPr="001E3EBA">
              <w:rPr>
                <w:rFonts w:ascii="Times New Roman" w:hAnsi="Times New Roman" w:cs="Times New Roman"/>
                <w:sz w:val="24"/>
                <w:szCs w:val="24"/>
              </w:rPr>
              <w:t>73 «Об образовании в РФ» к 2020г. (первые выпускники окончат школу к этому году,  и их результат   качества образования можно изм</w:t>
            </w:r>
            <w:r w:rsidR="0044478C" w:rsidRPr="001E3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478C" w:rsidRPr="001E3EBA">
              <w:rPr>
                <w:rFonts w:ascii="Times New Roman" w:hAnsi="Times New Roman" w:cs="Times New Roman"/>
                <w:sz w:val="24"/>
                <w:szCs w:val="24"/>
              </w:rPr>
              <w:t>рять с позиции конкурентоспособности знаний и компетенций).</w:t>
            </w:r>
          </w:p>
          <w:p w:rsidR="00F12125" w:rsidRPr="001E3EBA" w:rsidRDefault="00F12125" w:rsidP="003A56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25" w:rsidRPr="001E3EBA" w:rsidTr="00FE1460">
        <w:trPr>
          <w:tblCellSpacing w:w="7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125" w:rsidRPr="001E3EBA" w:rsidRDefault="00F12125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125" w:rsidRPr="001E3EBA" w:rsidRDefault="00F12125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25" w:rsidRPr="001E3EBA" w:rsidTr="00FE1460">
        <w:trPr>
          <w:tblCellSpacing w:w="7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41" w:rsidRPr="001E3EBA" w:rsidRDefault="002D518E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Фиксированное право граждан на получ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дошкольного, начального общего и о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 на родном языке из числа языков народов РФ, а так же  право на изучение родного языка из числа языков народов РФ в пределах возможн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стей, представляемых системой образов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5536EE" w:rsidRPr="001E3EBA" w:rsidRDefault="002D518E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Образование может быть получено  на ин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странном языке. Обучение на иностранном языке возможно в соответствии с образов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тельной  программой</w:t>
            </w:r>
            <w:r w:rsidR="00AD566F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8D3841" w:rsidRPr="001E3EBA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  <w:r w:rsidR="00AD566F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устано</w:t>
            </w:r>
            <w:r w:rsidR="00AD566F" w:rsidRPr="001E3E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566F" w:rsidRPr="001E3EBA">
              <w:rPr>
                <w:rFonts w:ascii="Times New Roman" w:hAnsi="Times New Roman" w:cs="Times New Roman"/>
                <w:sz w:val="24"/>
                <w:szCs w:val="24"/>
              </w:rPr>
              <w:t>ленном законодательством  об образовании и локальными нормативными актами обр</w:t>
            </w:r>
            <w:r w:rsidR="00AD566F" w:rsidRPr="001E3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566F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</w:t>
            </w:r>
            <w:r w:rsidR="005536EE" w:rsidRPr="001E3EBA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  <w:p w:rsidR="008374C2" w:rsidRPr="001E3EBA" w:rsidRDefault="005536EE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экспериментальной  и инновац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онной  деятельности</w:t>
            </w:r>
            <w:r w:rsidR="0099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(регулируется на уровне РФ и субъектов РФ) в сфере обр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12125" w:rsidRPr="001E3EBA" w:rsidRDefault="008374C2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результатах взаимодействия всех учас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ников образовательного процесса  заинт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ресованы учреждения дополнительного о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разования района, муниципальные депа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таменты образования, региональные орг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ны исполнительной  власти.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125" w:rsidRPr="001E3EBA" w:rsidRDefault="00F12125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25" w:rsidRPr="001E3EBA" w:rsidTr="00FE1460">
        <w:trPr>
          <w:tblCellSpacing w:w="7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5" w:rsidRPr="001E3EBA" w:rsidRDefault="00F12125" w:rsidP="002D51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5" w:rsidRPr="001E3EBA" w:rsidRDefault="00F12125" w:rsidP="002D51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 (ограничения)</w:t>
            </w:r>
          </w:p>
        </w:tc>
      </w:tr>
      <w:tr w:rsidR="00F12125" w:rsidRPr="001E3EBA" w:rsidTr="00FE1460">
        <w:trPr>
          <w:tblCellSpacing w:w="7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AA" w:rsidRPr="001E3EBA" w:rsidRDefault="00F12125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результатах образовательного процесса заинтересованы </w:t>
            </w:r>
            <w:r w:rsidR="00962F21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участники: ученики и их 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962F21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ли, педагоги 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и органы местного с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моуправления.                  </w:t>
            </w:r>
          </w:p>
          <w:p w:rsidR="00BB09AA" w:rsidRPr="001E3EBA" w:rsidRDefault="00962F21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Возможность получить равное и доступное образование.</w:t>
            </w:r>
          </w:p>
          <w:p w:rsidR="00FE1460" w:rsidRPr="001E3EBA" w:rsidRDefault="00BB09AA" w:rsidP="00FE1460">
            <w:pPr>
              <w:widowControl w:val="0"/>
              <w:autoSpaceDE w:val="0"/>
              <w:autoSpaceDN w:val="0"/>
              <w:adjustRightInd w:val="0"/>
              <w:spacing w:before="283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граждан на получение д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школьного, начального общего и основного общего образования на родном языке из числа языков народов РФ, а также право на изучение родного языка из числа языков народов РФ в пределах возможностей, пр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доставляемых системой образования</w:t>
            </w:r>
            <w:r w:rsidRPr="001E3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E1460" w:rsidRPr="001E3EBA" w:rsidRDefault="00FE1460" w:rsidP="003D0A0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 получить образование п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средством реализации новых форм образ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r w:rsidR="003D0A0B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очная, очно-заочная или заочная</w:t>
            </w:r>
            <w:r w:rsidR="00FC135A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B09AA" w:rsidRPr="001E3EBA" w:rsidRDefault="005C62F7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C000"/>
                <w:sz w:val="24"/>
                <w:szCs w:val="24"/>
                <w:u w:val="single" w:color="0000FF"/>
              </w:rPr>
            </w:pP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Возможность  получить образование п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средством реализации новых видов образ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семейное, дистанционное, инкл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зивное, интеграцию их различных видов.</w:t>
            </w:r>
          </w:p>
          <w:p w:rsidR="004C2A9F" w:rsidRPr="001E3EBA" w:rsidRDefault="00BB09AA" w:rsidP="004C2A9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 w:color="0000FF"/>
              </w:rPr>
            </w:pP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освоения образовательных программ с применением электронного обучения и дистанционных образовател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технологий.</w:t>
            </w:r>
          </w:p>
          <w:p w:rsidR="00BB72E3" w:rsidRPr="001E3EBA" w:rsidRDefault="004C2A9F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Возможность граждан на получение д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школьного, начального общего и основного общего образования на родном языке из числа языков народов РФ</w:t>
            </w:r>
            <w:r w:rsidR="00513A5C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 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родного языка из числа языков народов РФ в пределах возможностей, представляемых системой образования. </w:t>
            </w:r>
          </w:p>
          <w:p w:rsidR="000446CD" w:rsidRPr="001E3EBA" w:rsidRDefault="004C2A9F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</w:t>
            </w:r>
            <w:r w:rsidR="004F677B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получить 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r w:rsidR="004F677B"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 </w:t>
            </w:r>
            <w:r w:rsidRPr="001E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 иностранном языке. </w:t>
            </w:r>
          </w:p>
          <w:p w:rsidR="00962F21" w:rsidRPr="001E3EBA" w:rsidRDefault="000446CD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 w:color="0000FF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педагогов, учащихся и их родителей в инновационном  и эксп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риментальном процессе в рамках  конкре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ного  ОУ.                </w:t>
            </w:r>
          </w:p>
          <w:p w:rsidR="00F12125" w:rsidRPr="001E3EBA" w:rsidRDefault="00151AF4" w:rsidP="00151A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 и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спользование  потенциа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 педаго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гов и удовлетворение  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амбицион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ных потребностей учащихся и родителей в и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теграции различных видов образования. 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7F0" w:rsidRPr="001E3EBA" w:rsidRDefault="002217F0" w:rsidP="002217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и внешние факторы, влияющие на реализацию ФЗ - №273 «Об образовании в РФ»:</w:t>
            </w:r>
          </w:p>
          <w:p w:rsidR="002217F0" w:rsidRPr="001E3EBA" w:rsidRDefault="002217F0" w:rsidP="002217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1)Преобладание в  социуме  традиционных у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таревших подходов к образовательному пр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цессу, отсутствие поступательного движения и развития со стороны участников образовател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ного процесса.                                                                      Отсутствие стратегий развития в ОУ на опред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ленный период (при переходе на новые условия и возможности в связи с вступлением в силу ФЗ - №273), функционирование школ без перспе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тивного плана развития.                         </w:t>
            </w:r>
          </w:p>
          <w:p w:rsidR="002217F0" w:rsidRPr="001E3EBA" w:rsidRDefault="002217F0" w:rsidP="002217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2)Низкая правовая культура у участников обр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 и в итоге не знание но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мативных основ ФЗ - №273 «Об образовании в 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РФ», слабая информированность  о правах, об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занностях, условиях и возможностях  участн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ков образовательного  процесса.   </w:t>
            </w:r>
          </w:p>
          <w:p w:rsidR="002217F0" w:rsidRPr="001E3EBA" w:rsidRDefault="002217F0" w:rsidP="002217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3) Низкая мотивация  участников образовател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ного процесса к новым вызовам: непонимание и сопротивление.  Отсутствие  профессиональной конкуренции в педагогическом сообществе.</w:t>
            </w:r>
          </w:p>
          <w:p w:rsidR="002217F0" w:rsidRPr="001E3EBA" w:rsidRDefault="002217F0" w:rsidP="002217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4)Старение кадров и отток молодых педагогов и высококвалифицированных в смежные или другие сферы  деятельности, что сказывается на качестве реализации   ФЗ - №273 «Об образов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FE0749" w:rsidRPr="001E3EBA" w:rsidRDefault="002217F0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FE0749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Неготовность  участников образовательного процесса 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принять «новые  условия  игры» и новую  сис</w:t>
            </w:r>
            <w:r w:rsidR="00FE0749" w:rsidRPr="001E3EBA">
              <w:rPr>
                <w:rFonts w:ascii="Times New Roman" w:hAnsi="Times New Roman" w:cs="Times New Roman"/>
                <w:sz w:val="24"/>
                <w:szCs w:val="24"/>
              </w:rPr>
              <w:t>тему партнерских взаимоотношений  ученик - педагог, родитель-школа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</w:t>
            </w:r>
          </w:p>
          <w:p w:rsidR="00F12125" w:rsidRPr="001E3EBA" w:rsidRDefault="002217F0" w:rsidP="00AF70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Внутреннее дел</w:t>
            </w:r>
            <w:r w:rsidR="00FE0749" w:rsidRPr="001E3EBA">
              <w:rPr>
                <w:rFonts w:ascii="Times New Roman" w:hAnsi="Times New Roman" w:cs="Times New Roman"/>
                <w:sz w:val="24"/>
                <w:szCs w:val="24"/>
              </w:rPr>
              <w:t>ение  участников образов</w:t>
            </w:r>
            <w:r w:rsidR="00FE0749" w:rsidRPr="001E3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749" w:rsidRPr="001E3EBA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</w:t>
            </w:r>
            <w:r w:rsidR="00FE0749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125" w:rsidRPr="001E3EBA">
              <w:rPr>
                <w:rFonts w:ascii="Times New Roman" w:hAnsi="Times New Roman" w:cs="Times New Roman"/>
                <w:i/>
                <w:sz w:val="24"/>
                <w:szCs w:val="24"/>
              </w:rPr>
              <w:t>« недоверчивые  ведомые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» - сомневающиеся в новой   идее, не полностью доверяющие адм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FE0749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</w:t>
            </w:r>
            <w:r w:rsidR="00FE0749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F12125" w:rsidRPr="001E3EBA">
              <w:rPr>
                <w:rFonts w:ascii="Times New Roman" w:hAnsi="Times New Roman" w:cs="Times New Roman"/>
                <w:i/>
                <w:sz w:val="24"/>
                <w:szCs w:val="24"/>
              </w:rPr>
              <w:t>не согласные с новой  идеей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, но доверяющие методом управления администрации</w:t>
            </w:r>
            <w:r w:rsidR="00FE0749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</w:t>
            </w:r>
            <w:r w:rsidR="00FE0749" w:rsidRPr="001E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125" w:rsidRPr="001E3EBA">
              <w:rPr>
                <w:rFonts w:ascii="Times New Roman" w:hAnsi="Times New Roman" w:cs="Times New Roman"/>
                <w:i/>
                <w:sz w:val="24"/>
                <w:szCs w:val="24"/>
              </w:rPr>
              <w:t>оппоненты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– не доверяющие администрации</w:t>
            </w:r>
            <w:r w:rsidR="0025126C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и не согласные с  новыми идеями.                                                        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 перспектива результатов </w:t>
            </w:r>
            <w:r w:rsidR="0025126C" w:rsidRPr="001E3EBA">
              <w:rPr>
                <w:rFonts w:ascii="Times New Roman" w:hAnsi="Times New Roman" w:cs="Times New Roman"/>
                <w:sz w:val="24"/>
                <w:szCs w:val="24"/>
              </w:rPr>
              <w:t>ФЗ - №273 «Об образовании в РФ» к 2020г., так как сам закон обозначен</w:t>
            </w:r>
            <w:r w:rsidR="0042147B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перспективным (</w:t>
            </w:r>
            <w:r w:rsidR="0025126C" w:rsidRPr="001E3EBA">
              <w:rPr>
                <w:rFonts w:ascii="Times New Roman" w:hAnsi="Times New Roman" w:cs="Times New Roman"/>
                <w:sz w:val="24"/>
                <w:szCs w:val="24"/>
              </w:rPr>
              <w:t>по мн</w:t>
            </w:r>
            <w:r w:rsidR="0025126C" w:rsidRPr="001E3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126C" w:rsidRPr="001E3EBA">
              <w:rPr>
                <w:rFonts w:ascii="Times New Roman" w:hAnsi="Times New Roman" w:cs="Times New Roman"/>
                <w:sz w:val="24"/>
                <w:szCs w:val="24"/>
              </w:rPr>
              <w:t>нию авторов  и разработчиков ФЗ - №273</w:t>
            </w:r>
            <w:r w:rsidR="0042147B" w:rsidRPr="001E3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126C" w:rsidRPr="001E3EBA">
              <w:rPr>
                <w:rFonts w:ascii="Times New Roman" w:hAnsi="Times New Roman" w:cs="Times New Roman"/>
                <w:sz w:val="24"/>
                <w:szCs w:val="24"/>
              </w:rPr>
              <w:t>, это дает «время» и закладывает определенную  «позицию завтрашнего дня» у участников обр</w:t>
            </w:r>
            <w:r w:rsidR="0025126C" w:rsidRPr="001E3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126C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процесса.                    </w:t>
            </w:r>
          </w:p>
        </w:tc>
      </w:tr>
      <w:tr w:rsidR="00F12125" w:rsidRPr="001E3EBA" w:rsidTr="00FE1460">
        <w:trPr>
          <w:tblCellSpacing w:w="7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125" w:rsidRPr="001E3EBA" w:rsidRDefault="008374C2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  <w:r w:rsidR="00151AF4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</w:t>
            </w:r>
            <w:r w:rsidR="00151AF4" w:rsidRPr="001E3E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1AF4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ников образовательного процесса 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заинт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ресованы учреждения дополнительного о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разования района, муниципальные депа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таменты образования, региональные орг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>ны исполнительной  власти.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125" w:rsidRPr="001E3EBA" w:rsidRDefault="00F12125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25" w:rsidRPr="001E3EBA" w:rsidTr="00FE1460">
        <w:trPr>
          <w:tblCellSpacing w:w="7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35A" w:rsidRPr="001E3EBA" w:rsidRDefault="00FC135A" w:rsidP="0002431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диссеминации опыта по  применению новых видов образования </w:t>
            </w:r>
            <w:r w:rsidR="00F12125"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на  уровне муниципалитета, региона.                            </w:t>
            </w:r>
          </w:p>
          <w:p w:rsidR="00FC135A" w:rsidRPr="001E3EBA" w:rsidRDefault="00F12125" w:rsidP="0002431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Возможность открытия  стажировочных  и экспериментальных  площадок и апробация первичного опыта.</w:t>
            </w:r>
          </w:p>
          <w:p w:rsidR="00024315" w:rsidRPr="001E3EBA" w:rsidRDefault="00FC135A" w:rsidP="0002431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Возможность получать</w:t>
            </w:r>
            <w:r w:rsidR="00024315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 у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луги</w:t>
            </w:r>
            <w:r w:rsidR="00024315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связанные с предоставлением образ</w:t>
            </w:r>
            <w:r w:rsidR="00024315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24315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(содержание, лечение, реабилит</w:t>
            </w:r>
            <w:r w:rsidR="00024315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24315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коррекцию, психолого-педагогическую поддержку, интернат, н</w:t>
            </w:r>
            <w:r w:rsidR="00024315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24315"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учно-исследовательскую, технологическую деятельность и др</w:t>
            </w:r>
            <w:r w:rsidRPr="001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024315" w:rsidRPr="001E3EB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.</w:t>
            </w:r>
          </w:p>
          <w:p w:rsidR="00FC135A" w:rsidRPr="001E3EBA" w:rsidRDefault="00877678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Возможность варьирования сроков обуч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ния в зависимости от форм обучения, пр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 xml:space="preserve">меняемых образовательных технологий и особенностей контингента учащихся.           </w:t>
            </w:r>
          </w:p>
          <w:p w:rsidR="00F12125" w:rsidRPr="001E3EBA" w:rsidRDefault="00877678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ФЗ №273 обозначена возможность  испол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зовать современные способы и методы  о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деятельности путем сетевых форм и в том числе дистанционных обр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зовательных технологий и электронного обучения.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125" w:rsidRPr="001E3EBA" w:rsidRDefault="00F12125" w:rsidP="002D51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125" w:rsidRPr="001E3EBA" w:rsidRDefault="00F12125" w:rsidP="00F12125">
      <w:pPr>
        <w:rPr>
          <w:rFonts w:ascii="Times New Roman" w:hAnsi="Times New Roman" w:cs="Times New Roman"/>
          <w:sz w:val="24"/>
          <w:szCs w:val="24"/>
        </w:rPr>
      </w:pPr>
    </w:p>
    <w:p w:rsidR="00F12125" w:rsidRPr="001E3EBA" w:rsidRDefault="00F12125" w:rsidP="00165B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       Проведённый SWOT-анализ позволяет сделать вывод, что слабые стороны и угрозы, имеющиеся возможности  уравновешены  с сильными  сторонами  и благоприятными во</w:t>
      </w:r>
      <w:r w:rsidRPr="001E3EBA">
        <w:rPr>
          <w:rFonts w:ascii="Times New Roman" w:hAnsi="Times New Roman" w:cs="Times New Roman"/>
          <w:sz w:val="24"/>
          <w:szCs w:val="24"/>
        </w:rPr>
        <w:t>з</w:t>
      </w:r>
      <w:r w:rsidRPr="001E3EBA">
        <w:rPr>
          <w:rFonts w:ascii="Times New Roman" w:hAnsi="Times New Roman" w:cs="Times New Roman"/>
          <w:sz w:val="24"/>
          <w:szCs w:val="24"/>
        </w:rPr>
        <w:t>можностями</w:t>
      </w:r>
      <w:r w:rsidR="00895A2A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15E3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№273-ФЗ «Об образовании в Российской Федерации»</w:t>
      </w:r>
      <w:r w:rsidRPr="001E3EB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12125" w:rsidRPr="001E3EBA" w:rsidRDefault="00F12125" w:rsidP="00165B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        Данн</w:t>
      </w:r>
      <w:r w:rsidR="00E263BF" w:rsidRPr="001E3EBA">
        <w:rPr>
          <w:rFonts w:ascii="Times New Roman" w:hAnsi="Times New Roman" w:cs="Times New Roman"/>
          <w:sz w:val="24"/>
          <w:szCs w:val="24"/>
        </w:rPr>
        <w:t xml:space="preserve">ые анализа  позволят  учесть определенные </w:t>
      </w:r>
      <w:r w:rsidRPr="001E3EBA">
        <w:rPr>
          <w:rFonts w:ascii="Times New Roman" w:hAnsi="Times New Roman" w:cs="Times New Roman"/>
          <w:sz w:val="24"/>
          <w:szCs w:val="24"/>
        </w:rPr>
        <w:t xml:space="preserve"> возможности и минимизировать риски </w:t>
      </w:r>
      <w:r w:rsidR="00895A2A" w:rsidRPr="001E3EBA">
        <w:rPr>
          <w:rFonts w:ascii="Times New Roman" w:hAnsi="Times New Roman" w:cs="Times New Roman"/>
          <w:sz w:val="24"/>
          <w:szCs w:val="24"/>
        </w:rPr>
        <w:t xml:space="preserve"> для участников образовательного процесса </w:t>
      </w:r>
      <w:r w:rsidR="00E263BF" w:rsidRPr="001E3EB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D002F" w:rsidRPr="001E3EBA">
        <w:rPr>
          <w:rFonts w:ascii="Times New Roman" w:hAnsi="Times New Roman" w:cs="Times New Roman"/>
          <w:sz w:val="24"/>
          <w:szCs w:val="24"/>
        </w:rPr>
        <w:t>«</w:t>
      </w:r>
      <w:r w:rsidR="00895A2A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№273-ФЗ «Об образовании в Российской Федерации»</w:t>
      </w:r>
      <w:r w:rsidR="00895A2A" w:rsidRPr="001E3EB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03887" w:rsidRPr="001E3EBA" w:rsidRDefault="00303887" w:rsidP="0045273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887" w:rsidRPr="001E3EBA" w:rsidRDefault="00303887" w:rsidP="0045273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887" w:rsidRPr="001E3EBA" w:rsidRDefault="00303887" w:rsidP="0045273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3E9" w:rsidRPr="001E3EBA" w:rsidRDefault="00E903E9" w:rsidP="00C356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61E" w:rsidRDefault="00C3561E" w:rsidP="00C356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BA" w:rsidRDefault="001E3EBA" w:rsidP="00C356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BA" w:rsidRDefault="001E3EBA" w:rsidP="00C356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BA" w:rsidRDefault="001E3EBA" w:rsidP="00C356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BA" w:rsidRDefault="001E3EBA" w:rsidP="00C356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BA" w:rsidRDefault="001E3EBA" w:rsidP="00C356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BA" w:rsidRPr="001E3EBA" w:rsidRDefault="001E3EBA" w:rsidP="00C356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887" w:rsidRPr="001E3EBA" w:rsidRDefault="00C44237" w:rsidP="00AA21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BA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CC4841" w:rsidRPr="001E3EBA" w:rsidRDefault="00CC4841" w:rsidP="00C356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        Перед  образовательной  системой  сегодня  поставлена ключевая  задача, которая з</w:t>
      </w:r>
      <w:r w:rsidRPr="001E3EBA">
        <w:rPr>
          <w:rFonts w:ascii="Times New Roman" w:hAnsi="Times New Roman" w:cs="Times New Roman"/>
          <w:sz w:val="24"/>
          <w:szCs w:val="24"/>
        </w:rPr>
        <w:t>а</w:t>
      </w:r>
      <w:r w:rsidRPr="001E3EBA">
        <w:rPr>
          <w:rFonts w:ascii="Times New Roman" w:hAnsi="Times New Roman" w:cs="Times New Roman"/>
          <w:sz w:val="24"/>
          <w:szCs w:val="24"/>
        </w:rPr>
        <w:t>ключается в  переходе к  овладению  различных  видов   и форм образования. Участники образовательного процесса должны научиться выстраивать индивидуальные  образов</w:t>
      </w:r>
      <w:r w:rsidRPr="001E3EBA">
        <w:rPr>
          <w:rFonts w:ascii="Times New Roman" w:hAnsi="Times New Roman" w:cs="Times New Roman"/>
          <w:sz w:val="24"/>
          <w:szCs w:val="24"/>
        </w:rPr>
        <w:t>а</w:t>
      </w:r>
      <w:r w:rsidRPr="001E3EBA">
        <w:rPr>
          <w:rFonts w:ascii="Times New Roman" w:hAnsi="Times New Roman" w:cs="Times New Roman"/>
          <w:sz w:val="24"/>
          <w:szCs w:val="24"/>
        </w:rPr>
        <w:t>тельные траектории или маршруты  с целью  формирования  базовых  компетентностей: исследовательских</w:t>
      </w:r>
      <w:r w:rsidR="00C3561E" w:rsidRPr="001E3EBA">
        <w:rPr>
          <w:rFonts w:ascii="Times New Roman" w:hAnsi="Times New Roman" w:cs="Times New Roman"/>
          <w:sz w:val="24"/>
          <w:szCs w:val="24"/>
        </w:rPr>
        <w:t>, проектных, творческих  и т.д.  Ч</w:t>
      </w:r>
      <w:r w:rsidRPr="001E3EBA">
        <w:rPr>
          <w:rFonts w:ascii="Times New Roman" w:hAnsi="Times New Roman" w:cs="Times New Roman"/>
          <w:sz w:val="24"/>
          <w:szCs w:val="24"/>
        </w:rPr>
        <w:t>тобы  на выходе выпускник был  ко</w:t>
      </w:r>
      <w:r w:rsidRPr="001E3EBA">
        <w:rPr>
          <w:rFonts w:ascii="Times New Roman" w:hAnsi="Times New Roman" w:cs="Times New Roman"/>
          <w:sz w:val="24"/>
          <w:szCs w:val="24"/>
        </w:rPr>
        <w:t>н</w:t>
      </w:r>
      <w:r w:rsidRPr="001E3EBA">
        <w:rPr>
          <w:rFonts w:ascii="Times New Roman" w:hAnsi="Times New Roman" w:cs="Times New Roman"/>
          <w:sz w:val="24"/>
          <w:szCs w:val="24"/>
        </w:rPr>
        <w:t>курентоспособным, он должен в процессе  школьного образования научиться определять свои образовательные и индивидуальные потребности и соизмерять их с условиями и во</w:t>
      </w:r>
      <w:r w:rsidRPr="001E3EBA">
        <w:rPr>
          <w:rFonts w:ascii="Times New Roman" w:hAnsi="Times New Roman" w:cs="Times New Roman"/>
          <w:sz w:val="24"/>
          <w:szCs w:val="24"/>
        </w:rPr>
        <w:t>з</w:t>
      </w:r>
      <w:r w:rsidRPr="001E3EBA">
        <w:rPr>
          <w:rFonts w:ascii="Times New Roman" w:hAnsi="Times New Roman" w:cs="Times New Roman"/>
          <w:sz w:val="24"/>
          <w:szCs w:val="24"/>
        </w:rPr>
        <w:t>можностями</w:t>
      </w:r>
      <w:r w:rsidR="00C3561E" w:rsidRPr="001E3EBA">
        <w:rPr>
          <w:rFonts w:ascii="Times New Roman" w:hAnsi="Times New Roman" w:cs="Times New Roman"/>
          <w:sz w:val="24"/>
          <w:szCs w:val="24"/>
        </w:rPr>
        <w:t>,</w:t>
      </w:r>
      <w:r w:rsidRPr="001E3EBA">
        <w:rPr>
          <w:rFonts w:ascii="Times New Roman" w:hAnsi="Times New Roman" w:cs="Times New Roman"/>
          <w:sz w:val="24"/>
          <w:szCs w:val="24"/>
        </w:rPr>
        <w:t xml:space="preserve"> которые заложены   </w:t>
      </w: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№273-ФЗ «Об образовании в Российской Федерации»</w:t>
      </w:r>
      <w:r w:rsidRPr="001E3EB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C4841" w:rsidRPr="001E3EBA" w:rsidRDefault="00CC4841" w:rsidP="00C35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Увеличение  запроса  на индивидуальное  обучение  происходит   на  всех  уров</w:t>
      </w:r>
      <w:r w:rsidR="00C3561E" w:rsidRPr="001E3EBA">
        <w:rPr>
          <w:rFonts w:ascii="Times New Roman" w:hAnsi="Times New Roman" w:cs="Times New Roman"/>
          <w:sz w:val="24"/>
          <w:szCs w:val="24"/>
        </w:rPr>
        <w:t xml:space="preserve">нях </w:t>
      </w:r>
      <w:r w:rsidRPr="001E3EBA">
        <w:rPr>
          <w:rFonts w:ascii="Times New Roman" w:hAnsi="Times New Roman" w:cs="Times New Roman"/>
          <w:sz w:val="24"/>
          <w:szCs w:val="24"/>
        </w:rPr>
        <w:t>и на уровне  дополнительного  профессионального  образования. Сегодня  актуальным являе</w:t>
      </w:r>
      <w:r w:rsidRPr="001E3EBA">
        <w:rPr>
          <w:rFonts w:ascii="Times New Roman" w:hAnsi="Times New Roman" w:cs="Times New Roman"/>
          <w:sz w:val="24"/>
          <w:szCs w:val="24"/>
        </w:rPr>
        <w:t>т</w:t>
      </w:r>
      <w:r w:rsidRPr="001E3EBA">
        <w:rPr>
          <w:rFonts w:ascii="Times New Roman" w:hAnsi="Times New Roman" w:cs="Times New Roman"/>
          <w:sz w:val="24"/>
          <w:szCs w:val="24"/>
        </w:rPr>
        <w:t>ся  осознанный   или осмысленный  запрос  учащимися  на  индивидуальный  образов</w:t>
      </w:r>
      <w:r w:rsidRPr="001E3EBA">
        <w:rPr>
          <w:rFonts w:ascii="Times New Roman" w:hAnsi="Times New Roman" w:cs="Times New Roman"/>
          <w:sz w:val="24"/>
          <w:szCs w:val="24"/>
        </w:rPr>
        <w:t>а</w:t>
      </w:r>
      <w:r w:rsidRPr="001E3EBA">
        <w:rPr>
          <w:rFonts w:ascii="Times New Roman" w:hAnsi="Times New Roman" w:cs="Times New Roman"/>
          <w:sz w:val="24"/>
          <w:szCs w:val="24"/>
        </w:rPr>
        <w:t>тельный маршрут.  Именно  реализация   индивидуального  запроса на  индивидуальный образовательн</w:t>
      </w:r>
      <w:r w:rsidR="00C3561E" w:rsidRPr="001E3EBA">
        <w:rPr>
          <w:rFonts w:ascii="Times New Roman" w:hAnsi="Times New Roman" w:cs="Times New Roman"/>
          <w:sz w:val="24"/>
          <w:szCs w:val="24"/>
        </w:rPr>
        <w:t xml:space="preserve">ый маршрут будет  </w:t>
      </w:r>
      <w:r w:rsidR="00576637" w:rsidRPr="001E3EBA">
        <w:rPr>
          <w:rFonts w:ascii="Times New Roman" w:hAnsi="Times New Roman" w:cs="Times New Roman"/>
          <w:sz w:val="24"/>
          <w:szCs w:val="24"/>
        </w:rPr>
        <w:t>удовлетворять,</w:t>
      </w:r>
      <w:r w:rsidRPr="001E3EBA">
        <w:rPr>
          <w:rFonts w:ascii="Times New Roman" w:hAnsi="Times New Roman" w:cs="Times New Roman"/>
          <w:sz w:val="24"/>
          <w:szCs w:val="24"/>
        </w:rPr>
        <w:t xml:space="preserve">  и стимулировать к новым формам и в</w:t>
      </w:r>
      <w:r w:rsidRPr="001E3EBA">
        <w:rPr>
          <w:rFonts w:ascii="Times New Roman" w:hAnsi="Times New Roman" w:cs="Times New Roman"/>
          <w:sz w:val="24"/>
          <w:szCs w:val="24"/>
        </w:rPr>
        <w:t>и</w:t>
      </w:r>
      <w:r w:rsidR="00C3561E" w:rsidRPr="001E3EBA">
        <w:rPr>
          <w:rFonts w:ascii="Times New Roman" w:hAnsi="Times New Roman" w:cs="Times New Roman"/>
          <w:sz w:val="24"/>
          <w:szCs w:val="24"/>
        </w:rPr>
        <w:t>дам образования,</w:t>
      </w:r>
      <w:r w:rsidRPr="001E3EBA">
        <w:rPr>
          <w:rFonts w:ascii="Times New Roman" w:hAnsi="Times New Roman" w:cs="Times New Roman"/>
          <w:sz w:val="24"/>
          <w:szCs w:val="24"/>
        </w:rPr>
        <w:t xml:space="preserve">  совершенствовать  образовательную  практику.                                                                            </w:t>
      </w:r>
    </w:p>
    <w:p w:rsidR="00AA3B36" w:rsidRPr="001E3EBA" w:rsidRDefault="00CC4841" w:rsidP="00C35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Для конструирования индивидуального </w:t>
      </w:r>
      <w:r w:rsidR="00367F03" w:rsidRPr="001E3EBA">
        <w:rPr>
          <w:rFonts w:ascii="Times New Roman" w:hAnsi="Times New Roman" w:cs="Times New Roman"/>
          <w:sz w:val="24"/>
          <w:szCs w:val="24"/>
        </w:rPr>
        <w:t xml:space="preserve"> образовательного маршрута учащимся</w:t>
      </w:r>
      <w:r w:rsidRPr="001E3EBA">
        <w:rPr>
          <w:rFonts w:ascii="Times New Roman" w:hAnsi="Times New Roman" w:cs="Times New Roman"/>
          <w:sz w:val="24"/>
          <w:szCs w:val="24"/>
        </w:rPr>
        <w:t xml:space="preserve"> н</w:t>
      </w:r>
      <w:r w:rsidRPr="001E3EBA">
        <w:rPr>
          <w:rFonts w:ascii="Times New Roman" w:hAnsi="Times New Roman" w:cs="Times New Roman"/>
          <w:sz w:val="24"/>
          <w:szCs w:val="24"/>
        </w:rPr>
        <w:t>е</w:t>
      </w:r>
      <w:r w:rsidRPr="001E3EBA">
        <w:rPr>
          <w:rFonts w:ascii="Times New Roman" w:hAnsi="Times New Roman" w:cs="Times New Roman"/>
          <w:sz w:val="24"/>
          <w:szCs w:val="24"/>
        </w:rPr>
        <w:t>обходимо владеть  навыками  выбора предложений   актуальных  для себя.</w:t>
      </w:r>
      <w:r w:rsidR="00AA3B36" w:rsidRPr="001E3EBA">
        <w:rPr>
          <w:rFonts w:ascii="Times New Roman" w:hAnsi="Times New Roman" w:cs="Times New Roman"/>
          <w:sz w:val="24"/>
          <w:szCs w:val="24"/>
        </w:rPr>
        <w:t xml:space="preserve"> Целью и соо</w:t>
      </w:r>
      <w:r w:rsidR="00AA3B36" w:rsidRPr="001E3EBA">
        <w:rPr>
          <w:rFonts w:ascii="Times New Roman" w:hAnsi="Times New Roman" w:cs="Times New Roman"/>
          <w:sz w:val="24"/>
          <w:szCs w:val="24"/>
        </w:rPr>
        <w:t>т</w:t>
      </w:r>
      <w:r w:rsidR="00AA3B36" w:rsidRPr="001E3EBA">
        <w:rPr>
          <w:rFonts w:ascii="Times New Roman" w:hAnsi="Times New Roman" w:cs="Times New Roman"/>
          <w:sz w:val="24"/>
          <w:szCs w:val="24"/>
        </w:rPr>
        <w:t>ветственно результатом реализации индивидуального образовательного  маршрута люб</w:t>
      </w:r>
      <w:r w:rsidR="00AA3B36" w:rsidRPr="001E3EBA">
        <w:rPr>
          <w:rFonts w:ascii="Times New Roman" w:hAnsi="Times New Roman" w:cs="Times New Roman"/>
          <w:sz w:val="24"/>
          <w:szCs w:val="24"/>
        </w:rPr>
        <w:t>о</w:t>
      </w:r>
      <w:r w:rsidR="00AA3B36" w:rsidRPr="001E3EBA">
        <w:rPr>
          <w:rFonts w:ascii="Times New Roman" w:hAnsi="Times New Roman" w:cs="Times New Roman"/>
          <w:sz w:val="24"/>
          <w:szCs w:val="24"/>
        </w:rPr>
        <w:t>го типа является развитие современных  компетентностей.</w:t>
      </w:r>
    </w:p>
    <w:p w:rsidR="00CA6EBB" w:rsidRPr="001E3EBA" w:rsidRDefault="00367F03" w:rsidP="00C356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Если это произойдет</w:t>
      </w:r>
      <w:r w:rsidR="00AA3B36" w:rsidRPr="001E3EBA">
        <w:rPr>
          <w:rFonts w:ascii="Times New Roman" w:hAnsi="Times New Roman" w:cs="Times New Roman"/>
          <w:sz w:val="24"/>
          <w:szCs w:val="24"/>
        </w:rPr>
        <w:t>,</w:t>
      </w:r>
      <w:r w:rsidRPr="001E3EBA">
        <w:rPr>
          <w:rFonts w:ascii="Times New Roman" w:hAnsi="Times New Roman" w:cs="Times New Roman"/>
          <w:sz w:val="24"/>
          <w:szCs w:val="24"/>
        </w:rPr>
        <w:t xml:space="preserve"> то  учащиеся и выпускники</w:t>
      </w:r>
      <w:r w:rsidR="00576637">
        <w:rPr>
          <w:rFonts w:ascii="Times New Roman" w:hAnsi="Times New Roman" w:cs="Times New Roman"/>
          <w:sz w:val="24"/>
          <w:szCs w:val="24"/>
        </w:rPr>
        <w:t xml:space="preserve"> </w:t>
      </w:r>
      <w:r w:rsidR="00C3561E" w:rsidRPr="001E3EBA">
        <w:rPr>
          <w:rFonts w:ascii="Times New Roman" w:hAnsi="Times New Roman" w:cs="Times New Roman"/>
          <w:sz w:val="24"/>
          <w:szCs w:val="24"/>
        </w:rPr>
        <w:t>школ научат</w:t>
      </w:r>
      <w:r w:rsidRPr="001E3EBA">
        <w:rPr>
          <w:rFonts w:ascii="Times New Roman" w:hAnsi="Times New Roman" w:cs="Times New Roman"/>
          <w:sz w:val="24"/>
          <w:szCs w:val="24"/>
        </w:rPr>
        <w:t>ся выстраивать собстве</w:t>
      </w:r>
      <w:r w:rsidRPr="001E3EBA">
        <w:rPr>
          <w:rFonts w:ascii="Times New Roman" w:hAnsi="Times New Roman" w:cs="Times New Roman"/>
          <w:sz w:val="24"/>
          <w:szCs w:val="24"/>
        </w:rPr>
        <w:t>н</w:t>
      </w:r>
      <w:r w:rsidRPr="001E3EBA">
        <w:rPr>
          <w:rFonts w:ascii="Times New Roman" w:hAnsi="Times New Roman" w:cs="Times New Roman"/>
          <w:sz w:val="24"/>
          <w:szCs w:val="24"/>
        </w:rPr>
        <w:t>ную модель образования</w:t>
      </w:r>
      <w:r w:rsidR="00C3561E" w:rsidRPr="001E3EBA">
        <w:rPr>
          <w:rFonts w:ascii="Times New Roman" w:hAnsi="Times New Roman" w:cs="Times New Roman"/>
          <w:sz w:val="24"/>
          <w:szCs w:val="24"/>
        </w:rPr>
        <w:t>,</w:t>
      </w:r>
      <w:r w:rsidRPr="001E3EBA">
        <w:rPr>
          <w:rFonts w:ascii="Times New Roman" w:hAnsi="Times New Roman" w:cs="Times New Roman"/>
          <w:sz w:val="24"/>
          <w:szCs w:val="24"/>
        </w:rPr>
        <w:t xml:space="preserve"> используя гарантированные права и </w:t>
      </w:r>
      <w:r w:rsidR="00AA3B36" w:rsidRPr="001E3EBA">
        <w:rPr>
          <w:rFonts w:ascii="Times New Roman" w:hAnsi="Times New Roman" w:cs="Times New Roman"/>
          <w:sz w:val="24"/>
          <w:szCs w:val="24"/>
        </w:rPr>
        <w:t>возможности,</w:t>
      </w:r>
      <w:r w:rsidRPr="001E3EBA">
        <w:rPr>
          <w:rFonts w:ascii="Times New Roman" w:hAnsi="Times New Roman" w:cs="Times New Roman"/>
          <w:sz w:val="24"/>
          <w:szCs w:val="24"/>
        </w:rPr>
        <w:t xml:space="preserve"> предоста</w:t>
      </w:r>
      <w:r w:rsidRPr="001E3EBA">
        <w:rPr>
          <w:rFonts w:ascii="Times New Roman" w:hAnsi="Times New Roman" w:cs="Times New Roman"/>
          <w:sz w:val="24"/>
          <w:szCs w:val="24"/>
        </w:rPr>
        <w:t>в</w:t>
      </w:r>
      <w:r w:rsidRPr="001E3EBA">
        <w:rPr>
          <w:rFonts w:ascii="Times New Roman" w:hAnsi="Times New Roman" w:cs="Times New Roman"/>
          <w:sz w:val="24"/>
          <w:szCs w:val="24"/>
        </w:rPr>
        <w:t xml:space="preserve">ленные </w:t>
      </w:r>
      <w:r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№273-ФЗ «Об образовании в Российской Федерации»</w:t>
      </w:r>
      <w:r w:rsidR="00E95B5A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B5A" w:rsidRPr="001E3EBA">
        <w:rPr>
          <w:rFonts w:ascii="Times New Roman" w:hAnsi="Times New Roman" w:cs="Times New Roman"/>
          <w:sz w:val="24"/>
          <w:szCs w:val="24"/>
        </w:rPr>
        <w:t>Т</w:t>
      </w:r>
      <w:r w:rsidR="00CC4841" w:rsidRPr="001E3EBA">
        <w:rPr>
          <w:rFonts w:ascii="Times New Roman" w:hAnsi="Times New Roman" w:cs="Times New Roman"/>
          <w:sz w:val="24"/>
          <w:szCs w:val="24"/>
        </w:rPr>
        <w:t>ак  как</w:t>
      </w:r>
      <w:r w:rsidR="00C3561E" w:rsidRPr="001E3EBA">
        <w:rPr>
          <w:rFonts w:ascii="Times New Roman" w:hAnsi="Times New Roman" w:cs="Times New Roman"/>
          <w:sz w:val="24"/>
          <w:szCs w:val="24"/>
        </w:rPr>
        <w:t xml:space="preserve"> в данной работе  ран</w:t>
      </w:r>
      <w:r w:rsidR="00CC4841" w:rsidRPr="001E3EBA">
        <w:rPr>
          <w:rFonts w:ascii="Times New Roman" w:hAnsi="Times New Roman" w:cs="Times New Roman"/>
          <w:sz w:val="24"/>
          <w:szCs w:val="24"/>
        </w:rPr>
        <w:t>ее   отмечало</w:t>
      </w:r>
      <w:r w:rsidR="00CA6EBB" w:rsidRPr="001E3EBA">
        <w:rPr>
          <w:rFonts w:ascii="Times New Roman" w:hAnsi="Times New Roman" w:cs="Times New Roman"/>
          <w:sz w:val="24"/>
          <w:szCs w:val="24"/>
        </w:rPr>
        <w:t xml:space="preserve">сь,  что в рамках  </w:t>
      </w:r>
      <w:r w:rsidR="00CA6EBB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№273-ФЗ «Об образовании в Российской Федерации»</w:t>
      </w:r>
      <w:r w:rsidR="00C3561E" w:rsidRPr="001E3EBA">
        <w:rPr>
          <w:rFonts w:ascii="Times New Roman" w:hAnsi="Times New Roman" w:cs="Times New Roman"/>
          <w:sz w:val="24"/>
          <w:szCs w:val="24"/>
        </w:rPr>
        <w:t xml:space="preserve"> гарантирован</w:t>
      </w:r>
      <w:r w:rsidR="00CA6EBB" w:rsidRPr="001E3EBA">
        <w:rPr>
          <w:rFonts w:ascii="Times New Roman" w:hAnsi="Times New Roman" w:cs="Times New Roman"/>
          <w:sz w:val="24"/>
          <w:szCs w:val="24"/>
        </w:rPr>
        <w:t>ы современные подхо</w:t>
      </w:r>
      <w:r w:rsidR="00C3561E" w:rsidRPr="001E3EBA">
        <w:rPr>
          <w:rFonts w:ascii="Times New Roman" w:hAnsi="Times New Roman" w:cs="Times New Roman"/>
          <w:sz w:val="24"/>
          <w:szCs w:val="24"/>
        </w:rPr>
        <w:t>ды к системе образования, в</w:t>
      </w:r>
      <w:r w:rsidR="00CA6EBB" w:rsidRPr="001E3EBA">
        <w:rPr>
          <w:rFonts w:ascii="Times New Roman" w:hAnsi="Times New Roman" w:cs="Times New Roman"/>
          <w:sz w:val="24"/>
          <w:szCs w:val="24"/>
        </w:rPr>
        <w:t>ыпускники образовател</w:t>
      </w:r>
      <w:r w:rsidR="00CA6EBB" w:rsidRPr="001E3EBA">
        <w:rPr>
          <w:rFonts w:ascii="Times New Roman" w:hAnsi="Times New Roman" w:cs="Times New Roman"/>
          <w:sz w:val="24"/>
          <w:szCs w:val="24"/>
        </w:rPr>
        <w:t>ь</w:t>
      </w:r>
      <w:r w:rsidR="00CA6EBB" w:rsidRPr="001E3EBA">
        <w:rPr>
          <w:rFonts w:ascii="Times New Roman" w:hAnsi="Times New Roman" w:cs="Times New Roman"/>
          <w:sz w:val="24"/>
          <w:szCs w:val="24"/>
        </w:rPr>
        <w:t xml:space="preserve">ных </w:t>
      </w:r>
      <w:r w:rsidR="00F56E23" w:rsidRPr="001E3EBA">
        <w:rPr>
          <w:rFonts w:ascii="Times New Roman" w:hAnsi="Times New Roman" w:cs="Times New Roman"/>
          <w:sz w:val="24"/>
          <w:szCs w:val="24"/>
        </w:rPr>
        <w:t>у</w:t>
      </w:r>
      <w:r w:rsidR="00F56E23" w:rsidRPr="001E3EBA">
        <w:rPr>
          <w:rFonts w:ascii="Times New Roman" w:hAnsi="Times New Roman" w:cs="Times New Roman"/>
          <w:sz w:val="24"/>
          <w:szCs w:val="24"/>
        </w:rPr>
        <w:t>ч</w:t>
      </w:r>
      <w:r w:rsidR="00F56E23" w:rsidRPr="001E3EBA">
        <w:rPr>
          <w:rFonts w:ascii="Times New Roman" w:hAnsi="Times New Roman" w:cs="Times New Roman"/>
          <w:sz w:val="24"/>
          <w:szCs w:val="24"/>
        </w:rPr>
        <w:t>реждений,</w:t>
      </w:r>
      <w:r w:rsidR="00CA6EBB" w:rsidRPr="001E3EBA">
        <w:rPr>
          <w:rFonts w:ascii="Times New Roman" w:hAnsi="Times New Roman" w:cs="Times New Roman"/>
          <w:sz w:val="24"/>
          <w:szCs w:val="24"/>
        </w:rPr>
        <w:t xml:space="preserve"> ис</w:t>
      </w:r>
      <w:r w:rsidR="00BF2230" w:rsidRPr="001E3EBA">
        <w:rPr>
          <w:rFonts w:ascii="Times New Roman" w:hAnsi="Times New Roman" w:cs="Times New Roman"/>
          <w:sz w:val="24"/>
          <w:szCs w:val="24"/>
        </w:rPr>
        <w:t>пользуя свое право</w:t>
      </w:r>
      <w:r w:rsidR="00CA6EBB" w:rsidRPr="001E3EBA">
        <w:rPr>
          <w:rFonts w:ascii="Times New Roman" w:hAnsi="Times New Roman" w:cs="Times New Roman"/>
          <w:sz w:val="24"/>
          <w:szCs w:val="24"/>
        </w:rPr>
        <w:t xml:space="preserve"> на качественное образовани</w:t>
      </w:r>
      <w:r w:rsidR="00C3561E" w:rsidRPr="001E3EBA">
        <w:rPr>
          <w:rFonts w:ascii="Times New Roman" w:hAnsi="Times New Roman" w:cs="Times New Roman"/>
          <w:sz w:val="24"/>
          <w:szCs w:val="24"/>
        </w:rPr>
        <w:t>е</w:t>
      </w:r>
      <w:r w:rsidR="00BF2230" w:rsidRPr="001E3EBA">
        <w:rPr>
          <w:rFonts w:ascii="Times New Roman" w:hAnsi="Times New Roman" w:cs="Times New Roman"/>
          <w:sz w:val="24"/>
          <w:szCs w:val="24"/>
        </w:rPr>
        <w:t>,</w:t>
      </w:r>
      <w:r w:rsidR="00CA6EBB" w:rsidRPr="001E3EBA">
        <w:rPr>
          <w:rFonts w:ascii="Times New Roman" w:hAnsi="Times New Roman" w:cs="Times New Roman"/>
          <w:sz w:val="24"/>
          <w:szCs w:val="24"/>
        </w:rPr>
        <w:t xml:space="preserve"> обязаны получить дост</w:t>
      </w:r>
      <w:r w:rsidR="00CA6EBB" w:rsidRPr="001E3EBA">
        <w:rPr>
          <w:rFonts w:ascii="Times New Roman" w:hAnsi="Times New Roman" w:cs="Times New Roman"/>
          <w:sz w:val="24"/>
          <w:szCs w:val="24"/>
        </w:rPr>
        <w:t>а</w:t>
      </w:r>
      <w:r w:rsidR="00CA6EBB" w:rsidRPr="001E3EBA">
        <w:rPr>
          <w:rFonts w:ascii="Times New Roman" w:hAnsi="Times New Roman" w:cs="Times New Roman"/>
          <w:sz w:val="24"/>
          <w:szCs w:val="24"/>
        </w:rPr>
        <w:t xml:space="preserve">точно высокий уровень базовых </w:t>
      </w:r>
      <w:r w:rsidR="00BF2230" w:rsidRPr="001E3EBA">
        <w:rPr>
          <w:rFonts w:ascii="Times New Roman" w:hAnsi="Times New Roman" w:cs="Times New Roman"/>
          <w:sz w:val="24"/>
          <w:szCs w:val="24"/>
        </w:rPr>
        <w:t xml:space="preserve"> и профильных </w:t>
      </w:r>
      <w:r w:rsidR="00CA6EBB" w:rsidRPr="001E3EBA">
        <w:rPr>
          <w:rFonts w:ascii="Times New Roman" w:hAnsi="Times New Roman" w:cs="Times New Roman"/>
          <w:sz w:val="24"/>
          <w:szCs w:val="24"/>
        </w:rPr>
        <w:t>знаний, которы</w:t>
      </w:r>
      <w:r w:rsidR="00C043D1" w:rsidRPr="001E3EBA">
        <w:rPr>
          <w:rFonts w:ascii="Times New Roman" w:hAnsi="Times New Roman" w:cs="Times New Roman"/>
          <w:sz w:val="24"/>
          <w:szCs w:val="24"/>
        </w:rPr>
        <w:t>е</w:t>
      </w:r>
      <w:r w:rsidR="00CA6EBB" w:rsidRPr="001E3EBA">
        <w:rPr>
          <w:rFonts w:ascii="Times New Roman" w:hAnsi="Times New Roman" w:cs="Times New Roman"/>
          <w:sz w:val="24"/>
          <w:szCs w:val="24"/>
        </w:rPr>
        <w:t xml:space="preserve"> и будет являться количественным и качественным  показателем их конкурентоспособности среди выпус</w:t>
      </w:r>
      <w:r w:rsidR="00CA6EBB" w:rsidRPr="001E3EBA">
        <w:rPr>
          <w:rFonts w:ascii="Times New Roman" w:hAnsi="Times New Roman" w:cs="Times New Roman"/>
          <w:sz w:val="24"/>
          <w:szCs w:val="24"/>
        </w:rPr>
        <w:t>к</w:t>
      </w:r>
      <w:r w:rsidR="00CA6EBB" w:rsidRPr="001E3EBA">
        <w:rPr>
          <w:rFonts w:ascii="Times New Roman" w:hAnsi="Times New Roman" w:cs="Times New Roman"/>
          <w:sz w:val="24"/>
          <w:szCs w:val="24"/>
        </w:rPr>
        <w:t xml:space="preserve">ников Российской Федерации   и за ее пределами.                                               </w:t>
      </w:r>
    </w:p>
    <w:p w:rsidR="00CC4841" w:rsidRPr="001E3EBA" w:rsidRDefault="00CC4841" w:rsidP="00C3561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Для успешного </w:t>
      </w:r>
      <w:r w:rsidR="00E95B5A" w:rsidRPr="001E3EBA">
        <w:rPr>
          <w:rFonts w:ascii="Times New Roman" w:hAnsi="Times New Roman" w:cs="Times New Roman"/>
          <w:sz w:val="24"/>
          <w:szCs w:val="24"/>
        </w:rPr>
        <w:t xml:space="preserve"> достижения конкурентоспособности </w:t>
      </w:r>
      <w:r w:rsidR="00CC67A3" w:rsidRPr="001E3EBA">
        <w:rPr>
          <w:rFonts w:ascii="Times New Roman" w:hAnsi="Times New Roman" w:cs="Times New Roman"/>
          <w:sz w:val="24"/>
          <w:szCs w:val="24"/>
        </w:rPr>
        <w:t xml:space="preserve">выпускникам </w:t>
      </w:r>
      <w:r w:rsidRPr="001E3EBA">
        <w:rPr>
          <w:rFonts w:ascii="Times New Roman" w:hAnsi="Times New Roman" w:cs="Times New Roman"/>
          <w:sz w:val="24"/>
          <w:szCs w:val="24"/>
        </w:rPr>
        <w:t xml:space="preserve">необходимо:                                   </w:t>
      </w:r>
    </w:p>
    <w:p w:rsidR="00CC4841" w:rsidRPr="001E3EBA" w:rsidRDefault="00CC4841" w:rsidP="00C3561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- постоянно соверш</w:t>
      </w:r>
      <w:r w:rsidR="00CC67A3" w:rsidRPr="001E3EBA">
        <w:rPr>
          <w:rFonts w:ascii="Times New Roman" w:hAnsi="Times New Roman" w:cs="Times New Roman"/>
          <w:sz w:val="24"/>
          <w:szCs w:val="24"/>
        </w:rPr>
        <w:t>енствоваться в образовательном</w:t>
      </w:r>
      <w:r w:rsidRPr="001E3EBA">
        <w:rPr>
          <w:rFonts w:ascii="Times New Roman" w:hAnsi="Times New Roman" w:cs="Times New Roman"/>
          <w:sz w:val="24"/>
          <w:szCs w:val="24"/>
        </w:rPr>
        <w:t xml:space="preserve"> плане  через  повышени</w:t>
      </w:r>
      <w:r w:rsidR="00C043D1" w:rsidRPr="001E3EBA">
        <w:rPr>
          <w:rFonts w:ascii="Times New Roman" w:hAnsi="Times New Roman" w:cs="Times New Roman"/>
          <w:sz w:val="24"/>
          <w:szCs w:val="24"/>
        </w:rPr>
        <w:t>е</w:t>
      </w:r>
      <w:r w:rsidRPr="001E3EBA">
        <w:rPr>
          <w:rFonts w:ascii="Times New Roman" w:hAnsi="Times New Roman" w:cs="Times New Roman"/>
          <w:sz w:val="24"/>
          <w:szCs w:val="24"/>
        </w:rPr>
        <w:t xml:space="preserve"> сам</w:t>
      </w:r>
      <w:r w:rsidRPr="001E3EBA">
        <w:rPr>
          <w:rFonts w:ascii="Times New Roman" w:hAnsi="Times New Roman" w:cs="Times New Roman"/>
          <w:sz w:val="24"/>
          <w:szCs w:val="24"/>
        </w:rPr>
        <w:t>о</w:t>
      </w:r>
      <w:r w:rsidRPr="001E3EBA">
        <w:rPr>
          <w:rFonts w:ascii="Times New Roman" w:hAnsi="Times New Roman" w:cs="Times New Roman"/>
          <w:sz w:val="24"/>
          <w:szCs w:val="24"/>
        </w:rPr>
        <w:t>образовани</w:t>
      </w:r>
      <w:r w:rsidR="00C043D1" w:rsidRPr="001E3EBA">
        <w:rPr>
          <w:rFonts w:ascii="Times New Roman" w:hAnsi="Times New Roman" w:cs="Times New Roman"/>
          <w:sz w:val="24"/>
          <w:szCs w:val="24"/>
        </w:rPr>
        <w:t>я</w:t>
      </w:r>
      <w:r w:rsidRPr="001E3EB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</w:t>
      </w:r>
    </w:p>
    <w:p w:rsidR="00CC4841" w:rsidRPr="001E3EBA" w:rsidRDefault="00CC4841" w:rsidP="00C3561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- поддерживать </w:t>
      </w:r>
      <w:r w:rsidR="00F56E23" w:rsidRPr="001E3EBA">
        <w:rPr>
          <w:rFonts w:ascii="Times New Roman" w:hAnsi="Times New Roman" w:cs="Times New Roman"/>
          <w:sz w:val="24"/>
          <w:szCs w:val="24"/>
        </w:rPr>
        <w:t>и реализовывать принцип «Учись учиться»</w:t>
      </w:r>
      <w:r w:rsidRPr="001E3E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4841" w:rsidRPr="001E3EBA" w:rsidRDefault="00CC4841" w:rsidP="00C3561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BA">
        <w:rPr>
          <w:rFonts w:ascii="Times New Roman" w:hAnsi="Times New Roman" w:cs="Times New Roman"/>
          <w:bCs/>
          <w:sz w:val="24"/>
          <w:szCs w:val="24"/>
        </w:rPr>
        <w:t xml:space="preserve">-использовать  </w:t>
      </w:r>
      <w:r w:rsidR="00F56E23" w:rsidRPr="001E3EBA">
        <w:rPr>
          <w:rFonts w:ascii="Times New Roman" w:hAnsi="Times New Roman" w:cs="Times New Roman"/>
          <w:bCs/>
          <w:sz w:val="24"/>
          <w:szCs w:val="24"/>
        </w:rPr>
        <w:t>тьюторское сопровождение при переходе на индивидуальный обр</w:t>
      </w:r>
      <w:r w:rsidR="00F56E23" w:rsidRPr="001E3EBA">
        <w:rPr>
          <w:rFonts w:ascii="Times New Roman" w:hAnsi="Times New Roman" w:cs="Times New Roman"/>
          <w:bCs/>
          <w:sz w:val="24"/>
          <w:szCs w:val="24"/>
        </w:rPr>
        <w:t>а</w:t>
      </w:r>
      <w:r w:rsidR="00F56E23" w:rsidRPr="001E3EBA">
        <w:rPr>
          <w:rFonts w:ascii="Times New Roman" w:hAnsi="Times New Roman" w:cs="Times New Roman"/>
          <w:bCs/>
          <w:sz w:val="24"/>
          <w:szCs w:val="24"/>
        </w:rPr>
        <w:t>зовательный маршрут</w:t>
      </w:r>
      <w:r w:rsidRPr="001E3EBA">
        <w:rPr>
          <w:rFonts w:ascii="Times New Roman" w:hAnsi="Times New Roman" w:cs="Times New Roman"/>
          <w:bCs/>
          <w:sz w:val="24"/>
          <w:szCs w:val="24"/>
        </w:rPr>
        <w:t xml:space="preserve">;                                                                                </w:t>
      </w:r>
    </w:p>
    <w:p w:rsidR="00CC4841" w:rsidRPr="001E3EBA" w:rsidRDefault="00CC4841" w:rsidP="00C3561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налаживать </w:t>
      </w:r>
      <w:r w:rsidR="00F56E23" w:rsidRPr="001E3EBA">
        <w:rPr>
          <w:rFonts w:ascii="Times New Roman" w:hAnsi="Times New Roman" w:cs="Times New Roman"/>
          <w:bCs/>
          <w:sz w:val="24"/>
          <w:szCs w:val="24"/>
        </w:rPr>
        <w:t xml:space="preserve">образовательные связи в ученическом </w:t>
      </w:r>
      <w:r w:rsidR="00C043D1" w:rsidRPr="001E3EBA">
        <w:rPr>
          <w:rFonts w:ascii="Times New Roman" w:hAnsi="Times New Roman" w:cs="Times New Roman"/>
          <w:bCs/>
          <w:sz w:val="24"/>
          <w:szCs w:val="24"/>
        </w:rPr>
        <w:t xml:space="preserve"> сообществе</w:t>
      </w:r>
      <w:r w:rsidRPr="001E3EBA">
        <w:rPr>
          <w:rFonts w:ascii="Times New Roman" w:hAnsi="Times New Roman" w:cs="Times New Roman"/>
          <w:bCs/>
          <w:sz w:val="24"/>
          <w:szCs w:val="24"/>
        </w:rPr>
        <w:t xml:space="preserve"> как внутри, так и вне ОУ;</w:t>
      </w:r>
    </w:p>
    <w:p w:rsidR="00CC4841" w:rsidRPr="001E3EBA" w:rsidRDefault="00CC67A3" w:rsidP="00C3561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BA">
        <w:rPr>
          <w:rFonts w:ascii="Times New Roman" w:hAnsi="Times New Roman" w:cs="Times New Roman"/>
          <w:bCs/>
          <w:sz w:val="24"/>
          <w:szCs w:val="24"/>
        </w:rPr>
        <w:t>- использовать проявляющие</w:t>
      </w:r>
      <w:r w:rsidR="00C043D1" w:rsidRPr="001E3EBA">
        <w:rPr>
          <w:rFonts w:ascii="Times New Roman" w:hAnsi="Times New Roman" w:cs="Times New Roman"/>
          <w:bCs/>
          <w:sz w:val="24"/>
          <w:szCs w:val="24"/>
        </w:rPr>
        <w:t>ся</w:t>
      </w:r>
      <w:r w:rsidR="00CC4841" w:rsidRPr="001E3EBA">
        <w:rPr>
          <w:rFonts w:ascii="Times New Roman" w:hAnsi="Times New Roman" w:cs="Times New Roman"/>
          <w:bCs/>
          <w:sz w:val="24"/>
          <w:szCs w:val="24"/>
        </w:rPr>
        <w:t xml:space="preserve"> возможн</w:t>
      </w:r>
      <w:r w:rsidRPr="001E3EBA">
        <w:rPr>
          <w:rFonts w:ascii="Times New Roman" w:hAnsi="Times New Roman" w:cs="Times New Roman"/>
          <w:bCs/>
          <w:sz w:val="24"/>
          <w:szCs w:val="24"/>
        </w:rPr>
        <w:t>ости для развития своих знаний и умений (дистанты</w:t>
      </w:r>
      <w:r w:rsidR="00CC4841" w:rsidRPr="001E3E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6E23" w:rsidRPr="001E3EBA">
        <w:rPr>
          <w:rFonts w:ascii="Times New Roman" w:hAnsi="Times New Roman" w:cs="Times New Roman"/>
          <w:bCs/>
          <w:sz w:val="24"/>
          <w:szCs w:val="24"/>
        </w:rPr>
        <w:t xml:space="preserve">формы электронного образования, </w:t>
      </w:r>
      <w:r w:rsidR="00CC4841" w:rsidRPr="001E3EBA">
        <w:rPr>
          <w:rFonts w:ascii="Times New Roman" w:hAnsi="Times New Roman" w:cs="Times New Roman"/>
          <w:bCs/>
          <w:sz w:val="24"/>
          <w:szCs w:val="24"/>
        </w:rPr>
        <w:t>доклады на</w:t>
      </w:r>
      <w:r w:rsidRPr="001E3EBA">
        <w:rPr>
          <w:rFonts w:ascii="Times New Roman" w:hAnsi="Times New Roman" w:cs="Times New Roman"/>
          <w:bCs/>
          <w:sz w:val="24"/>
          <w:szCs w:val="24"/>
        </w:rPr>
        <w:t xml:space="preserve"> школьных ученических</w:t>
      </w:r>
      <w:r w:rsidR="00CC4841" w:rsidRPr="001E3EBA">
        <w:rPr>
          <w:rFonts w:ascii="Times New Roman" w:hAnsi="Times New Roman" w:cs="Times New Roman"/>
          <w:bCs/>
          <w:sz w:val="24"/>
          <w:szCs w:val="24"/>
        </w:rPr>
        <w:t xml:space="preserve"> конф</w:t>
      </w:r>
      <w:r w:rsidR="00CC4841" w:rsidRPr="001E3EBA">
        <w:rPr>
          <w:rFonts w:ascii="Times New Roman" w:hAnsi="Times New Roman" w:cs="Times New Roman"/>
          <w:bCs/>
          <w:sz w:val="24"/>
          <w:szCs w:val="24"/>
        </w:rPr>
        <w:t>е</w:t>
      </w:r>
      <w:r w:rsidR="00CC4841" w:rsidRPr="001E3EBA">
        <w:rPr>
          <w:rFonts w:ascii="Times New Roman" w:hAnsi="Times New Roman" w:cs="Times New Roman"/>
          <w:bCs/>
          <w:sz w:val="24"/>
          <w:szCs w:val="24"/>
        </w:rPr>
        <w:t xml:space="preserve">ренциях). </w:t>
      </w:r>
    </w:p>
    <w:p w:rsidR="00FD6A4C" w:rsidRPr="001E3EBA" w:rsidRDefault="00CC4841" w:rsidP="00C3561E">
      <w:pPr>
        <w:pStyle w:val="a8"/>
        <w:spacing w:before="0" w:beforeAutospacing="0" w:after="0" w:afterAutospacing="0" w:line="360" w:lineRule="auto"/>
        <w:ind w:firstLine="708"/>
        <w:jc w:val="both"/>
      </w:pPr>
      <w:r w:rsidRPr="001E3EBA">
        <w:t xml:space="preserve">Таким образом, </w:t>
      </w:r>
      <w:r w:rsidR="00F56E23" w:rsidRPr="001E3EBA">
        <w:t xml:space="preserve"> в перспективе №273-ФЗ «Об образовании в Российской Федер</w:t>
      </w:r>
      <w:r w:rsidR="00F56E23" w:rsidRPr="001E3EBA">
        <w:t>а</w:t>
      </w:r>
      <w:r w:rsidR="00F56E23" w:rsidRPr="001E3EBA">
        <w:t xml:space="preserve">ции» </w:t>
      </w:r>
      <w:r w:rsidR="00DD0079" w:rsidRPr="001E3EBA">
        <w:t xml:space="preserve"> реализует принципы доступности образования для всех категорий учеников и ра</w:t>
      </w:r>
      <w:r w:rsidR="00DD0079" w:rsidRPr="001E3EBA">
        <w:t>с</w:t>
      </w:r>
      <w:r w:rsidR="00DD0079" w:rsidRPr="001E3EBA">
        <w:t xml:space="preserve">ширяет возможности </w:t>
      </w:r>
      <w:r w:rsidR="00FD6A4C" w:rsidRPr="001E3EBA">
        <w:t xml:space="preserve"> качественно нового подхода к образованию всеми участниками о</w:t>
      </w:r>
      <w:r w:rsidR="00FD6A4C" w:rsidRPr="001E3EBA">
        <w:t>б</w:t>
      </w:r>
      <w:r w:rsidR="00FD6A4C" w:rsidRPr="001E3EBA">
        <w:t xml:space="preserve">разовательного процесса.                                                                                                            </w:t>
      </w:r>
    </w:p>
    <w:p w:rsidR="00303887" w:rsidRPr="001E3EBA" w:rsidRDefault="00303887" w:rsidP="00C35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Проведенное в работе исследование позволило сформулировать ряд обобщающих выводов:                                                                 </w:t>
      </w:r>
    </w:p>
    <w:p w:rsidR="00303887" w:rsidRPr="001E3EBA" w:rsidRDefault="00303887" w:rsidP="00C35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1. </w:t>
      </w:r>
      <w:r w:rsidR="00411DEA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№273-ФЗ «Об образовании в Российской Федерации» открывает новые перспе</w:t>
      </w:r>
      <w:r w:rsidR="00411DEA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11DEA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тивы и возможности для участников образовательного процесса.</w:t>
      </w:r>
    </w:p>
    <w:p w:rsidR="00303887" w:rsidRPr="001E3EBA" w:rsidRDefault="00303887" w:rsidP="00C35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2.</w:t>
      </w:r>
      <w:r w:rsidR="00411DEA" w:rsidRPr="001E3EBA">
        <w:rPr>
          <w:rFonts w:ascii="Times New Roman" w:hAnsi="Times New Roman" w:cs="Times New Roman"/>
          <w:sz w:val="24"/>
          <w:szCs w:val="24"/>
        </w:rPr>
        <w:t xml:space="preserve"> Уровень полученного образования зависит от условий  и возможностей образ</w:t>
      </w:r>
      <w:r w:rsidR="00411DEA" w:rsidRPr="001E3EBA">
        <w:rPr>
          <w:rFonts w:ascii="Times New Roman" w:hAnsi="Times New Roman" w:cs="Times New Roman"/>
          <w:sz w:val="24"/>
          <w:szCs w:val="24"/>
        </w:rPr>
        <w:t>о</w:t>
      </w:r>
      <w:r w:rsidR="00411DEA" w:rsidRPr="001E3EBA">
        <w:rPr>
          <w:rFonts w:ascii="Times New Roman" w:hAnsi="Times New Roman" w:cs="Times New Roman"/>
          <w:sz w:val="24"/>
          <w:szCs w:val="24"/>
        </w:rPr>
        <w:t>вательной организации.</w:t>
      </w:r>
    </w:p>
    <w:p w:rsidR="00303887" w:rsidRPr="001E3EBA" w:rsidRDefault="00303887" w:rsidP="00C35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3.</w:t>
      </w:r>
      <w:r w:rsidR="00411DEA" w:rsidRPr="001E3EBA">
        <w:rPr>
          <w:rFonts w:ascii="Times New Roman" w:hAnsi="Times New Roman" w:cs="Times New Roman"/>
          <w:sz w:val="24"/>
          <w:szCs w:val="24"/>
        </w:rPr>
        <w:t xml:space="preserve"> Уровень полученного образования зависит от уровня возможностей  учащегося и запроса родителей на образовательную услугу.</w:t>
      </w:r>
    </w:p>
    <w:p w:rsidR="00303887" w:rsidRPr="001E3EBA" w:rsidRDefault="00303887" w:rsidP="00C35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4. Условия  и    усиливающие  факторы  внутри  каждого  образовательного  учре</w:t>
      </w:r>
      <w:r w:rsidRPr="001E3EBA">
        <w:rPr>
          <w:rFonts w:ascii="Times New Roman" w:hAnsi="Times New Roman" w:cs="Times New Roman"/>
          <w:sz w:val="24"/>
          <w:szCs w:val="24"/>
        </w:rPr>
        <w:t>ж</w:t>
      </w:r>
      <w:r w:rsidRPr="001E3EBA">
        <w:rPr>
          <w:rFonts w:ascii="Times New Roman" w:hAnsi="Times New Roman" w:cs="Times New Roman"/>
          <w:sz w:val="24"/>
          <w:szCs w:val="24"/>
        </w:rPr>
        <w:t xml:space="preserve">дения  определяют  уровень  готовности  и  способности   к </w:t>
      </w:r>
      <w:r w:rsidR="00411DEA" w:rsidRPr="001E3EBA">
        <w:rPr>
          <w:rFonts w:ascii="Times New Roman" w:hAnsi="Times New Roman" w:cs="Times New Roman"/>
          <w:sz w:val="24"/>
          <w:szCs w:val="24"/>
        </w:rPr>
        <w:t xml:space="preserve">инновационной  деятельности в рамках </w:t>
      </w:r>
      <w:r w:rsidR="00411DEA" w:rsidRPr="001E3EBA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№273-ФЗ «Об образовании в Российской Федерации».</w:t>
      </w:r>
    </w:p>
    <w:p w:rsidR="00303887" w:rsidRPr="001E3EBA" w:rsidRDefault="00303887" w:rsidP="00C35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5. Перед  образовательной  системой  сегодня  поставлена ключевая  задача, кот</w:t>
      </w:r>
      <w:r w:rsidRPr="001E3EBA">
        <w:rPr>
          <w:rFonts w:ascii="Times New Roman" w:hAnsi="Times New Roman" w:cs="Times New Roman"/>
          <w:sz w:val="24"/>
          <w:szCs w:val="24"/>
        </w:rPr>
        <w:t>о</w:t>
      </w:r>
      <w:r w:rsidRPr="001E3EBA">
        <w:rPr>
          <w:rFonts w:ascii="Times New Roman" w:hAnsi="Times New Roman" w:cs="Times New Roman"/>
          <w:sz w:val="24"/>
          <w:szCs w:val="24"/>
        </w:rPr>
        <w:t>рая заключается в  переходе к  овладению  различных  видов  деятельности  через  форм</w:t>
      </w:r>
      <w:r w:rsidRPr="001E3EBA">
        <w:rPr>
          <w:rFonts w:ascii="Times New Roman" w:hAnsi="Times New Roman" w:cs="Times New Roman"/>
          <w:sz w:val="24"/>
          <w:szCs w:val="24"/>
        </w:rPr>
        <w:t>и</w:t>
      </w:r>
      <w:r w:rsidRPr="001E3EBA">
        <w:rPr>
          <w:rFonts w:ascii="Times New Roman" w:hAnsi="Times New Roman" w:cs="Times New Roman"/>
          <w:sz w:val="24"/>
          <w:szCs w:val="24"/>
        </w:rPr>
        <w:t>рование  базовых  компетент</w:t>
      </w:r>
      <w:r w:rsidR="00113987" w:rsidRPr="001E3EBA">
        <w:rPr>
          <w:rFonts w:ascii="Times New Roman" w:hAnsi="Times New Roman" w:cs="Times New Roman"/>
          <w:sz w:val="24"/>
          <w:szCs w:val="24"/>
        </w:rPr>
        <w:t>ностей современного  выпускника</w:t>
      </w:r>
      <w:r w:rsidRPr="001E3EBA">
        <w:rPr>
          <w:rFonts w:ascii="Times New Roman" w:hAnsi="Times New Roman" w:cs="Times New Roman"/>
          <w:sz w:val="24"/>
          <w:szCs w:val="24"/>
        </w:rPr>
        <w:t>: исследовательских, пр</w:t>
      </w:r>
      <w:r w:rsidRPr="001E3EBA">
        <w:rPr>
          <w:rFonts w:ascii="Times New Roman" w:hAnsi="Times New Roman" w:cs="Times New Roman"/>
          <w:sz w:val="24"/>
          <w:szCs w:val="24"/>
        </w:rPr>
        <w:t>о</w:t>
      </w:r>
      <w:r w:rsidRPr="001E3EBA">
        <w:rPr>
          <w:rFonts w:ascii="Times New Roman" w:hAnsi="Times New Roman" w:cs="Times New Roman"/>
          <w:sz w:val="24"/>
          <w:szCs w:val="24"/>
        </w:rPr>
        <w:t xml:space="preserve">ектных, творческих  и т.д.  </w:t>
      </w:r>
    </w:p>
    <w:p w:rsidR="00303887" w:rsidRPr="001E3EBA" w:rsidRDefault="00C043D1" w:rsidP="00C3561E">
      <w:pPr>
        <w:spacing w:after="0" w:line="36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>Вывод:</w:t>
      </w:r>
      <w:r w:rsidR="00303887" w:rsidRPr="001E3EBA">
        <w:rPr>
          <w:rFonts w:ascii="Times New Roman" w:hAnsi="Times New Roman" w:cs="Times New Roman"/>
          <w:sz w:val="24"/>
          <w:szCs w:val="24"/>
        </w:rPr>
        <w:t xml:space="preserve"> е</w:t>
      </w:r>
      <w:r w:rsidR="00303887" w:rsidRPr="001E3EBA">
        <w:rPr>
          <w:rFonts w:ascii="Times New Roman" w:hAnsi="Times New Roman" w:cs="Times New Roman"/>
          <w:iCs/>
          <w:sz w:val="24"/>
          <w:szCs w:val="24"/>
        </w:rPr>
        <w:t xml:space="preserve">сли открыть новые возможности в процессе </w:t>
      </w:r>
      <w:r w:rsidR="00113987" w:rsidRPr="001E3EBA">
        <w:rPr>
          <w:rFonts w:ascii="Times New Roman" w:hAnsi="Times New Roman" w:cs="Times New Roman"/>
          <w:iCs/>
          <w:sz w:val="24"/>
          <w:szCs w:val="24"/>
        </w:rPr>
        <w:t>образования, определить инд</w:t>
      </w:r>
      <w:r w:rsidR="00113987" w:rsidRPr="001E3EBA">
        <w:rPr>
          <w:rFonts w:ascii="Times New Roman" w:hAnsi="Times New Roman" w:cs="Times New Roman"/>
          <w:iCs/>
          <w:sz w:val="24"/>
          <w:szCs w:val="24"/>
        </w:rPr>
        <w:t>и</w:t>
      </w:r>
      <w:r w:rsidR="00113987" w:rsidRPr="001E3EBA">
        <w:rPr>
          <w:rFonts w:ascii="Times New Roman" w:hAnsi="Times New Roman" w:cs="Times New Roman"/>
          <w:iCs/>
          <w:sz w:val="24"/>
          <w:szCs w:val="24"/>
        </w:rPr>
        <w:t>видуальный уровень запроса на образовательн</w:t>
      </w:r>
      <w:r w:rsidRPr="001E3EBA">
        <w:rPr>
          <w:rFonts w:ascii="Times New Roman" w:hAnsi="Times New Roman" w:cs="Times New Roman"/>
          <w:iCs/>
          <w:sz w:val="24"/>
          <w:szCs w:val="24"/>
        </w:rPr>
        <w:t>ый, то в результате появит</w:t>
      </w:r>
      <w:r w:rsidR="00303887" w:rsidRPr="001E3EBA">
        <w:rPr>
          <w:rFonts w:ascii="Times New Roman" w:hAnsi="Times New Roman" w:cs="Times New Roman"/>
          <w:iCs/>
          <w:sz w:val="24"/>
          <w:szCs w:val="24"/>
        </w:rPr>
        <w:t xml:space="preserve">ся возможность наметить пути индивидуализации </w:t>
      </w:r>
      <w:r w:rsidR="00113987" w:rsidRPr="001E3EBA">
        <w:rPr>
          <w:rFonts w:ascii="Times New Roman" w:hAnsi="Times New Roman" w:cs="Times New Roman"/>
          <w:iCs/>
          <w:sz w:val="24"/>
          <w:szCs w:val="24"/>
        </w:rPr>
        <w:t xml:space="preserve"> образовательного </w:t>
      </w:r>
      <w:r w:rsidR="00303887" w:rsidRPr="001E3EBA">
        <w:rPr>
          <w:rFonts w:ascii="Times New Roman" w:hAnsi="Times New Roman" w:cs="Times New Roman"/>
          <w:iCs/>
          <w:sz w:val="24"/>
          <w:szCs w:val="24"/>
        </w:rPr>
        <w:t>роста</w:t>
      </w:r>
      <w:r w:rsidR="00627E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3987" w:rsidRPr="001E3EBA">
        <w:rPr>
          <w:rFonts w:ascii="Times New Roman" w:hAnsi="Times New Roman" w:cs="Times New Roman"/>
          <w:iCs/>
          <w:sz w:val="24"/>
          <w:szCs w:val="24"/>
        </w:rPr>
        <w:t>выпускника</w:t>
      </w:r>
      <w:r w:rsidR="00303887" w:rsidRPr="001E3EBA">
        <w:rPr>
          <w:rFonts w:ascii="Times New Roman" w:hAnsi="Times New Roman" w:cs="Times New Roman"/>
          <w:iCs/>
          <w:sz w:val="24"/>
          <w:szCs w:val="24"/>
        </w:rPr>
        <w:t>, что полностью подтверждает выдвинутую ранее гипотезу.</w:t>
      </w:r>
    </w:p>
    <w:p w:rsidR="00303887" w:rsidRPr="001E3EBA" w:rsidRDefault="00303887" w:rsidP="00C3561E">
      <w:pPr>
        <w:spacing w:after="0" w:line="36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3EBA">
        <w:rPr>
          <w:rFonts w:ascii="Times New Roman" w:hAnsi="Times New Roman" w:cs="Times New Roman"/>
          <w:iCs/>
          <w:sz w:val="24"/>
          <w:szCs w:val="24"/>
        </w:rPr>
        <w:t xml:space="preserve">Отметим, что цель исследования достигнута, задачи решены. </w:t>
      </w:r>
    </w:p>
    <w:p w:rsidR="00303887" w:rsidRPr="001E3EBA" w:rsidRDefault="00303887" w:rsidP="00C35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27D" w:rsidRPr="001E3EBA" w:rsidRDefault="00303887" w:rsidP="00C3561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76"/>
        <w:jc w:val="both"/>
      </w:pPr>
      <w:r w:rsidRPr="001E3EBA">
        <w:br w:type="page"/>
      </w:r>
    </w:p>
    <w:p w:rsidR="001F627D" w:rsidRPr="001E3EBA" w:rsidRDefault="001F627D" w:rsidP="00C3561E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  <w:r w:rsidRPr="001E3EBA">
        <w:rPr>
          <w:b/>
        </w:rPr>
        <w:lastRenderedPageBreak/>
        <w:t>Литература</w:t>
      </w:r>
      <w:r w:rsidRPr="001E3EBA">
        <w:t>:</w:t>
      </w:r>
    </w:p>
    <w:p w:rsidR="00DF062A" w:rsidRPr="001E3EBA" w:rsidRDefault="001F627D" w:rsidP="00C3561E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  <w:r w:rsidRPr="001E3EBA">
        <w:t>1.</w:t>
      </w:r>
      <w:r w:rsidR="00DF062A" w:rsidRPr="001E3EBA">
        <w:t>Закон Российской Федерации "Об образовании" от 29.12.2012 №273-ФЗ//Принят Г</w:t>
      </w:r>
      <w:r w:rsidR="00DF062A" w:rsidRPr="001E3EBA">
        <w:t>о</w:t>
      </w:r>
      <w:r w:rsidR="00DF062A" w:rsidRPr="001E3EBA">
        <w:t>сударственной Думой РФ 21.12.12г. Одобрен Советом Федерации 26.12.12г. [Эле</w:t>
      </w:r>
      <w:r w:rsidR="00DF062A" w:rsidRPr="001E3EBA">
        <w:t>к</w:t>
      </w:r>
      <w:r w:rsidR="00DF062A" w:rsidRPr="001E3EBA">
        <w:t>тронный  ресурс] // Режим доступа:&lt;</w:t>
      </w:r>
      <w:r w:rsidR="00DF062A" w:rsidRPr="001E3EBA">
        <w:rPr>
          <w:rStyle w:val="A10"/>
          <w:sz w:val="24"/>
        </w:rPr>
        <w:t>http://</w:t>
      </w:r>
      <w:r w:rsidR="00DF062A" w:rsidRPr="001E3EBA">
        <w:rPr>
          <w:rStyle w:val="A10"/>
          <w:sz w:val="24"/>
          <w:lang w:val="en-US"/>
        </w:rPr>
        <w:t>zakonrf</w:t>
      </w:r>
      <w:r w:rsidR="00DF062A" w:rsidRPr="001E3EBA">
        <w:rPr>
          <w:rStyle w:val="A10"/>
          <w:sz w:val="24"/>
        </w:rPr>
        <w:t>.</w:t>
      </w:r>
      <w:r w:rsidR="00DF062A" w:rsidRPr="001E3EBA">
        <w:rPr>
          <w:rStyle w:val="A10"/>
          <w:sz w:val="24"/>
          <w:lang w:val="en-US"/>
        </w:rPr>
        <w:t>info</w:t>
      </w:r>
      <w:r w:rsidR="00DF062A" w:rsidRPr="001E3EBA">
        <w:rPr>
          <w:rStyle w:val="A10"/>
          <w:sz w:val="24"/>
        </w:rPr>
        <w:t>/</w:t>
      </w:r>
      <w:r w:rsidR="00DF062A" w:rsidRPr="001E3EBA">
        <w:rPr>
          <w:rStyle w:val="A10"/>
          <w:sz w:val="24"/>
          <w:lang w:val="en-US"/>
        </w:rPr>
        <w:t>zakon</w:t>
      </w:r>
      <w:r w:rsidR="00DF062A" w:rsidRPr="001E3EBA">
        <w:rPr>
          <w:rStyle w:val="A10"/>
          <w:sz w:val="24"/>
        </w:rPr>
        <w:t>-</w:t>
      </w:r>
      <w:r w:rsidR="00DF062A" w:rsidRPr="001E3EBA">
        <w:rPr>
          <w:rStyle w:val="A10"/>
          <w:sz w:val="24"/>
          <w:lang w:val="en-US"/>
        </w:rPr>
        <w:t>ob</w:t>
      </w:r>
      <w:r w:rsidR="00DF062A" w:rsidRPr="001E3EBA">
        <w:rPr>
          <w:rStyle w:val="A10"/>
          <w:sz w:val="24"/>
        </w:rPr>
        <w:t>-</w:t>
      </w:r>
      <w:r w:rsidR="00DF062A" w:rsidRPr="001E3EBA">
        <w:rPr>
          <w:rStyle w:val="A10"/>
          <w:sz w:val="24"/>
          <w:lang w:val="en-US"/>
        </w:rPr>
        <w:t>obrazovanii</w:t>
      </w:r>
      <w:r w:rsidR="00DF062A" w:rsidRPr="001E3EBA">
        <w:rPr>
          <w:rStyle w:val="A10"/>
          <w:sz w:val="24"/>
        </w:rPr>
        <w:t>&gt;.</w:t>
      </w:r>
    </w:p>
    <w:p w:rsidR="00DF062A" w:rsidRPr="001E3EBA" w:rsidRDefault="00F855D4" w:rsidP="00C3561E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  <w:r w:rsidRPr="001E3EBA">
        <w:t>2.</w:t>
      </w:r>
      <w:r w:rsidR="00DF062A" w:rsidRPr="001E3EBA">
        <w:t>Закон ЯНАО № 55 -ЗАО "Об образовании в Ямало-Ненецком автономном округе" от 27.06.13(в ред.№24-ЗАО от 29.04.2014)// Принят Государственной Думой ЯНАО. [Электронный  ресурс] // Режим доступа:&lt;</w:t>
      </w:r>
      <w:r w:rsidR="00DF062A" w:rsidRPr="001E3EBA">
        <w:rPr>
          <w:rStyle w:val="A10"/>
          <w:sz w:val="24"/>
        </w:rPr>
        <w:t>http://</w:t>
      </w:r>
      <w:r w:rsidR="00DF062A" w:rsidRPr="001E3EBA">
        <w:rPr>
          <w:rStyle w:val="A10"/>
          <w:sz w:val="24"/>
          <w:lang w:val="en-US"/>
        </w:rPr>
        <w:t>base</w:t>
      </w:r>
      <w:r w:rsidR="00DF062A" w:rsidRPr="001E3EBA">
        <w:rPr>
          <w:rStyle w:val="A10"/>
          <w:sz w:val="24"/>
        </w:rPr>
        <w:t>.</w:t>
      </w:r>
      <w:r w:rsidR="00DF062A" w:rsidRPr="001E3EBA">
        <w:rPr>
          <w:rStyle w:val="A10"/>
          <w:sz w:val="24"/>
          <w:lang w:val="en-US"/>
        </w:rPr>
        <w:t>consultant</w:t>
      </w:r>
      <w:r w:rsidR="00DF062A" w:rsidRPr="001E3EBA">
        <w:rPr>
          <w:rStyle w:val="A10"/>
          <w:sz w:val="24"/>
        </w:rPr>
        <w:t>.</w:t>
      </w:r>
      <w:r w:rsidR="00DF062A" w:rsidRPr="001E3EBA">
        <w:rPr>
          <w:rStyle w:val="A10"/>
          <w:sz w:val="24"/>
          <w:lang w:val="en-US"/>
        </w:rPr>
        <w:t>ru</w:t>
      </w:r>
      <w:r w:rsidR="00DF062A" w:rsidRPr="001E3EBA">
        <w:rPr>
          <w:rStyle w:val="A10"/>
          <w:sz w:val="24"/>
        </w:rPr>
        <w:t>/</w:t>
      </w:r>
      <w:r w:rsidR="00DF062A" w:rsidRPr="001E3EBA">
        <w:rPr>
          <w:rStyle w:val="A10"/>
          <w:sz w:val="24"/>
          <w:lang w:val="en-US"/>
        </w:rPr>
        <w:t>regbase</w:t>
      </w:r>
      <w:r w:rsidR="00DF062A" w:rsidRPr="001E3EBA">
        <w:rPr>
          <w:rStyle w:val="A10"/>
          <w:sz w:val="24"/>
        </w:rPr>
        <w:t>/</w:t>
      </w:r>
      <w:r w:rsidR="00DF062A" w:rsidRPr="001E3EBA">
        <w:rPr>
          <w:rStyle w:val="A10"/>
          <w:sz w:val="24"/>
          <w:lang w:val="en-US"/>
        </w:rPr>
        <w:t>cgi</w:t>
      </w:r>
      <w:r w:rsidR="00DF062A" w:rsidRPr="001E3EBA">
        <w:rPr>
          <w:rStyle w:val="A10"/>
          <w:sz w:val="24"/>
        </w:rPr>
        <w:t>/ &gt;.</w:t>
      </w:r>
    </w:p>
    <w:p w:rsidR="00693AF3" w:rsidRPr="001E3EBA" w:rsidRDefault="006D7725" w:rsidP="00C3561E">
      <w:pPr>
        <w:pStyle w:val="a7"/>
        <w:spacing w:line="360" w:lineRule="auto"/>
        <w:ind w:left="360"/>
        <w:jc w:val="both"/>
      </w:pPr>
      <w:r w:rsidRPr="001E3EBA">
        <w:t>3.</w:t>
      </w:r>
      <w:r w:rsidR="006A0CE8" w:rsidRPr="001E3EBA">
        <w:t>Федеральные государственные образовательные стандарты. [Электронный  ресурс] // Режим доступа:&lt;</w:t>
      </w:r>
      <w:hyperlink r:id="rId29" w:history="1">
        <w:r w:rsidR="006A0CE8" w:rsidRPr="001E3EBA">
          <w:rPr>
            <w:rStyle w:val="a6"/>
            <w:lang w:val="en-US"/>
          </w:rPr>
          <w:t>http</w:t>
        </w:r>
        <w:r w:rsidR="006A0CE8" w:rsidRPr="001E3EBA">
          <w:rPr>
            <w:rStyle w:val="a6"/>
          </w:rPr>
          <w:t>://</w:t>
        </w:r>
        <w:r w:rsidR="006A0CE8" w:rsidRPr="001E3EBA">
          <w:rPr>
            <w:rStyle w:val="a6"/>
            <w:lang w:val="en-US"/>
          </w:rPr>
          <w:t>standart</w:t>
        </w:r>
        <w:r w:rsidR="006A0CE8" w:rsidRPr="001E3EBA">
          <w:rPr>
            <w:rStyle w:val="a6"/>
          </w:rPr>
          <w:t>.</w:t>
        </w:r>
        <w:r w:rsidR="006A0CE8" w:rsidRPr="001E3EBA">
          <w:rPr>
            <w:rStyle w:val="a6"/>
            <w:lang w:val="en-US"/>
          </w:rPr>
          <w:t>edu</w:t>
        </w:r>
        <w:r w:rsidR="006A0CE8" w:rsidRPr="001E3EBA">
          <w:rPr>
            <w:rStyle w:val="a6"/>
          </w:rPr>
          <w:t>.</w:t>
        </w:r>
        <w:r w:rsidR="006A0CE8" w:rsidRPr="001E3EBA">
          <w:rPr>
            <w:rStyle w:val="a6"/>
            <w:lang w:val="en-US"/>
          </w:rPr>
          <w:t>ru</w:t>
        </w:r>
      </w:hyperlink>
    </w:p>
    <w:p w:rsidR="00DA1190" w:rsidRPr="001E3EBA" w:rsidRDefault="00DA1190" w:rsidP="00C356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     4. </w:t>
      </w:r>
      <w:r w:rsidR="00F01DC3" w:rsidRPr="001E3EBA">
        <w:rPr>
          <w:rFonts w:ascii="Times New Roman" w:hAnsi="Times New Roman" w:cs="Times New Roman"/>
          <w:sz w:val="24"/>
          <w:szCs w:val="24"/>
        </w:rPr>
        <w:t>Захарченко М.В. Социальный заказ на образование и образовательные ресурсыобщ</w:t>
      </w:r>
      <w:r w:rsidR="00F01DC3" w:rsidRPr="001E3EBA">
        <w:rPr>
          <w:rFonts w:ascii="Times New Roman" w:hAnsi="Times New Roman" w:cs="Times New Roman"/>
          <w:sz w:val="24"/>
          <w:szCs w:val="24"/>
        </w:rPr>
        <w:t>е</w:t>
      </w:r>
      <w:r w:rsidR="00F01DC3" w:rsidRPr="001E3EBA">
        <w:rPr>
          <w:rFonts w:ascii="Times New Roman" w:hAnsi="Times New Roman" w:cs="Times New Roman"/>
          <w:sz w:val="24"/>
          <w:szCs w:val="24"/>
        </w:rPr>
        <w:t xml:space="preserve">ства. </w:t>
      </w:r>
      <w:r w:rsidR="006D7725" w:rsidRPr="001E3EBA">
        <w:rPr>
          <w:rFonts w:ascii="Times New Roman" w:hAnsi="Times New Roman" w:cs="Times New Roman"/>
          <w:sz w:val="24"/>
          <w:szCs w:val="24"/>
        </w:rPr>
        <w:t>[Электронный  ресурс] // Режим доступа:&lt;</w:t>
      </w:r>
      <w:r w:rsidR="00F01DC3" w:rsidRPr="001E3EB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01DC3" w:rsidRPr="001E3EBA">
        <w:rPr>
          <w:rFonts w:ascii="Times New Roman" w:hAnsi="Times New Roman" w:cs="Times New Roman"/>
          <w:sz w:val="24"/>
          <w:szCs w:val="24"/>
        </w:rPr>
        <w:t>://</w:t>
      </w:r>
      <w:r w:rsidR="00F01DC3" w:rsidRPr="001E3E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01DC3" w:rsidRPr="001E3EBA">
        <w:rPr>
          <w:rFonts w:ascii="Times New Roman" w:hAnsi="Times New Roman" w:cs="Times New Roman"/>
          <w:sz w:val="24"/>
          <w:szCs w:val="24"/>
        </w:rPr>
        <w:t>.</w:t>
      </w:r>
      <w:r w:rsidR="00F01DC3" w:rsidRPr="001E3EBA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="00F01DC3" w:rsidRPr="001E3EBA">
        <w:rPr>
          <w:rFonts w:ascii="Times New Roman" w:hAnsi="Times New Roman" w:cs="Times New Roman"/>
          <w:sz w:val="24"/>
          <w:szCs w:val="24"/>
        </w:rPr>
        <w:t>-</w:t>
      </w:r>
      <w:r w:rsidR="00F01DC3" w:rsidRPr="001E3EBA">
        <w:rPr>
          <w:rFonts w:ascii="Times New Roman" w:hAnsi="Times New Roman" w:cs="Times New Roman"/>
          <w:sz w:val="24"/>
          <w:szCs w:val="24"/>
          <w:lang w:val="en-US"/>
        </w:rPr>
        <w:t>slovo</w:t>
      </w:r>
      <w:r w:rsidR="00F01DC3" w:rsidRPr="001E3EBA">
        <w:rPr>
          <w:rFonts w:ascii="Times New Roman" w:hAnsi="Times New Roman" w:cs="Times New Roman"/>
          <w:sz w:val="24"/>
          <w:szCs w:val="24"/>
        </w:rPr>
        <w:t>.</w:t>
      </w:r>
      <w:r w:rsidR="00F01DC3" w:rsidRPr="001E3EB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01DC3" w:rsidRPr="001E3EBA">
        <w:rPr>
          <w:rFonts w:ascii="Times New Roman" w:hAnsi="Times New Roman" w:cs="Times New Roman"/>
          <w:sz w:val="24"/>
          <w:szCs w:val="24"/>
        </w:rPr>
        <w:t>/</w:t>
      </w:r>
      <w:r w:rsidR="00F01DC3" w:rsidRPr="001E3EBA">
        <w:rPr>
          <w:rFonts w:ascii="Times New Roman" w:hAnsi="Times New Roman" w:cs="Times New Roman"/>
          <w:sz w:val="24"/>
          <w:szCs w:val="24"/>
          <w:lang w:val="en-US"/>
        </w:rPr>
        <w:t>pedagogy</w:t>
      </w:r>
      <w:r w:rsidR="00F01DC3" w:rsidRPr="001E3EBA">
        <w:rPr>
          <w:rFonts w:ascii="Times New Roman" w:hAnsi="Times New Roman" w:cs="Times New Roman"/>
          <w:sz w:val="24"/>
          <w:szCs w:val="24"/>
        </w:rPr>
        <w:t>/37904.</w:t>
      </w:r>
      <w:r w:rsidR="00F01DC3" w:rsidRPr="001E3EBA">
        <w:rPr>
          <w:rFonts w:ascii="Times New Roman" w:hAnsi="Times New Roman" w:cs="Times New Roman"/>
          <w:sz w:val="24"/>
          <w:szCs w:val="24"/>
          <w:lang w:val="en-US"/>
        </w:rPr>
        <w:t>php</w:t>
      </w:r>
    </w:p>
    <w:p w:rsidR="00DA1190" w:rsidRPr="001E3EBA" w:rsidRDefault="00DA1190" w:rsidP="00C3561E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BA">
        <w:rPr>
          <w:rFonts w:ascii="Times New Roman" w:hAnsi="Times New Roman" w:cs="Times New Roman"/>
          <w:sz w:val="24"/>
          <w:szCs w:val="24"/>
        </w:rPr>
        <w:t xml:space="preserve"> 5. Курсовая работа «Особенности управления качеством школьного образования».                                                                                                                                           </w:t>
      </w:r>
      <w:r w:rsidRPr="001E3EBA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// Режим доступа: </w:t>
      </w:r>
    </w:p>
    <w:p w:rsidR="00DA1190" w:rsidRPr="001E3EBA" w:rsidRDefault="00DA1190" w:rsidP="00C356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BA">
        <w:rPr>
          <w:rFonts w:ascii="Times New Roman" w:hAnsi="Times New Roman" w:cs="Times New Roman"/>
          <w:bCs/>
          <w:sz w:val="24"/>
          <w:szCs w:val="24"/>
        </w:rPr>
        <w:t>&lt;</w:t>
      </w:r>
      <w:hyperlink r:id="rId30" w:history="1">
        <w:r w:rsidRPr="001E3EB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http://knowledge.allbest.ru/pedagogics/2c0a65625a2bc68a4c43b89421216c26_0.html</w:t>
        </w:r>
      </w:hyperlink>
      <w:r w:rsidRPr="001E3EBA">
        <w:rPr>
          <w:rFonts w:ascii="Times New Roman" w:hAnsi="Times New Roman" w:cs="Times New Roman"/>
          <w:sz w:val="24"/>
          <w:szCs w:val="24"/>
        </w:rPr>
        <w:t>&gt;.</w:t>
      </w:r>
    </w:p>
    <w:p w:rsidR="007D458C" w:rsidRPr="00C3561E" w:rsidRDefault="00D73A62" w:rsidP="00C3561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3EBA">
        <w:rPr>
          <w:rFonts w:ascii="Times New Roman" w:hAnsi="Times New Roman" w:cs="Times New Roman"/>
          <w:bCs/>
          <w:sz w:val="24"/>
          <w:szCs w:val="24"/>
        </w:rPr>
        <w:t>6. [Электронный ресурс] // Режим досту</w:t>
      </w:r>
      <w:r w:rsidRPr="00C3561E">
        <w:rPr>
          <w:rFonts w:ascii="Times New Roman" w:hAnsi="Times New Roman" w:cs="Times New Roman"/>
          <w:bCs/>
          <w:sz w:val="24"/>
          <w:szCs w:val="24"/>
        </w:rPr>
        <w:t>па: &lt;</w:t>
      </w:r>
      <w:hyperlink r:id="rId31" w:history="1">
        <w:r w:rsidRPr="00C3561E">
          <w:rPr>
            <w:rStyle w:val="a6"/>
            <w:rFonts w:ascii="Times New Roman" w:hAnsi="Times New Roman" w:cs="Times New Roman"/>
            <w:sz w:val="24"/>
            <w:szCs w:val="24"/>
          </w:rPr>
          <w:t>http://ozruo-edu.ru/fz-ob-obrazovanii-2012</w:t>
        </w:r>
      </w:hyperlink>
    </w:p>
    <w:sectPr w:rsidR="007D458C" w:rsidRPr="00C3561E" w:rsidSect="00F34D52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86" w:rsidRDefault="00F85A86" w:rsidP="006C0A8C">
      <w:pPr>
        <w:spacing w:after="0" w:line="240" w:lineRule="auto"/>
      </w:pPr>
      <w:r>
        <w:separator/>
      </w:r>
    </w:p>
  </w:endnote>
  <w:endnote w:type="continuationSeparator" w:id="1">
    <w:p w:rsidR="00F85A86" w:rsidRDefault="00F85A86" w:rsidP="006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080167"/>
      <w:docPartObj>
        <w:docPartGallery w:val="Page Numbers (Bottom of Page)"/>
        <w:docPartUnique/>
      </w:docPartObj>
    </w:sdtPr>
    <w:sdtContent>
      <w:p w:rsidR="00F34D52" w:rsidRDefault="00463E1A">
        <w:pPr>
          <w:pStyle w:val="ac"/>
          <w:jc w:val="center"/>
        </w:pPr>
        <w:r>
          <w:fldChar w:fldCharType="begin"/>
        </w:r>
        <w:r w:rsidR="00F34D52">
          <w:instrText>PAGE   \* MERGEFORMAT</w:instrText>
        </w:r>
        <w:r>
          <w:fldChar w:fldCharType="separate"/>
        </w:r>
        <w:r w:rsidR="00627EDC">
          <w:rPr>
            <w:noProof/>
          </w:rPr>
          <w:t>21</w:t>
        </w:r>
        <w:r>
          <w:fldChar w:fldCharType="end"/>
        </w:r>
      </w:p>
    </w:sdtContent>
  </w:sdt>
  <w:p w:rsidR="00220629" w:rsidRPr="001133D8" w:rsidRDefault="00220629">
    <w:pPr>
      <w:pStyle w:val="ac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86" w:rsidRDefault="00F85A86" w:rsidP="006C0A8C">
      <w:pPr>
        <w:spacing w:after="0" w:line="240" w:lineRule="auto"/>
      </w:pPr>
      <w:r>
        <w:separator/>
      </w:r>
    </w:p>
  </w:footnote>
  <w:footnote w:type="continuationSeparator" w:id="1">
    <w:p w:rsidR="00F85A86" w:rsidRDefault="00F85A86" w:rsidP="006C0A8C">
      <w:pPr>
        <w:spacing w:after="0" w:line="240" w:lineRule="auto"/>
      </w:pPr>
      <w:r>
        <w:continuationSeparator/>
      </w:r>
    </w:p>
  </w:footnote>
  <w:footnote w:id="2">
    <w:p w:rsidR="00220629" w:rsidRPr="00566AD3" w:rsidRDefault="00220629" w:rsidP="00EA12F0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 w:rsidRPr="00566AD3">
        <w:rPr>
          <w:rFonts w:ascii="Times New Roman" w:hAnsi="Times New Roman" w:cs="Times New Roman"/>
          <w:sz w:val="22"/>
          <w:szCs w:val="22"/>
        </w:rPr>
        <w:t xml:space="preserve">Федеральные государственные образовательные стандарты. </w:t>
      </w:r>
      <w:hyperlink r:id="rId1" w:history="1">
        <w:r w:rsidRPr="00566AD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566AD3">
          <w:rPr>
            <w:rStyle w:val="a6"/>
            <w:rFonts w:ascii="Times New Roman" w:hAnsi="Times New Roman" w:cs="Times New Roman"/>
            <w:sz w:val="22"/>
            <w:szCs w:val="22"/>
          </w:rPr>
          <w:t>://</w:t>
        </w:r>
        <w:r w:rsidRPr="00566AD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standart</w:t>
        </w:r>
        <w:r w:rsidRPr="00566AD3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Pr="00566AD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edu</w:t>
        </w:r>
        <w:r w:rsidRPr="00566AD3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Pr="00566AD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</w:footnote>
  <w:footnote w:id="3">
    <w:p w:rsidR="00220629" w:rsidRPr="00566AD3" w:rsidRDefault="00220629" w:rsidP="00EA12F0">
      <w:pPr>
        <w:pStyle w:val="a3"/>
        <w:rPr>
          <w:rFonts w:ascii="Times New Roman" w:hAnsi="Times New Roman" w:cs="Times New Roman"/>
          <w:sz w:val="22"/>
          <w:szCs w:val="22"/>
        </w:rPr>
      </w:pPr>
      <w:r w:rsidRPr="00566AD3">
        <w:rPr>
          <w:rStyle w:val="a5"/>
          <w:sz w:val="22"/>
          <w:szCs w:val="22"/>
        </w:rPr>
        <w:footnoteRef/>
      </w:r>
      <w:r w:rsidRPr="00566AD3">
        <w:rPr>
          <w:rFonts w:ascii="Times New Roman" w:hAnsi="Times New Roman" w:cs="Times New Roman"/>
          <w:sz w:val="22"/>
          <w:szCs w:val="22"/>
        </w:rPr>
        <w:t xml:space="preserve">Захарченко М.В. Социальный заказ на образование и образовательные ресурсы </w:t>
      </w:r>
    </w:p>
    <w:p w:rsidR="00220629" w:rsidRDefault="00220629" w:rsidP="00EA12F0">
      <w:pPr>
        <w:pStyle w:val="a3"/>
      </w:pPr>
      <w:r w:rsidRPr="00566AD3">
        <w:rPr>
          <w:rFonts w:ascii="Times New Roman" w:hAnsi="Times New Roman" w:cs="Times New Roman"/>
          <w:sz w:val="22"/>
          <w:szCs w:val="22"/>
        </w:rPr>
        <w:t xml:space="preserve">   общества. </w:t>
      </w:r>
      <w:r w:rsidRPr="00566AD3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566AD3">
        <w:rPr>
          <w:rFonts w:ascii="Times New Roman" w:hAnsi="Times New Roman" w:cs="Times New Roman"/>
          <w:sz w:val="22"/>
          <w:szCs w:val="22"/>
        </w:rPr>
        <w:t>://</w:t>
      </w:r>
      <w:r w:rsidRPr="00566AD3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566AD3">
        <w:rPr>
          <w:rFonts w:ascii="Times New Roman" w:hAnsi="Times New Roman" w:cs="Times New Roman"/>
          <w:sz w:val="22"/>
          <w:szCs w:val="22"/>
        </w:rPr>
        <w:t>.</w:t>
      </w:r>
      <w:r w:rsidRPr="00566AD3">
        <w:rPr>
          <w:rFonts w:ascii="Times New Roman" w:hAnsi="Times New Roman" w:cs="Times New Roman"/>
          <w:sz w:val="22"/>
          <w:szCs w:val="22"/>
          <w:lang w:val="en-US"/>
        </w:rPr>
        <w:t>portal</w:t>
      </w:r>
      <w:r w:rsidRPr="00566AD3">
        <w:rPr>
          <w:rFonts w:ascii="Times New Roman" w:hAnsi="Times New Roman" w:cs="Times New Roman"/>
          <w:sz w:val="22"/>
          <w:szCs w:val="22"/>
        </w:rPr>
        <w:t>-</w:t>
      </w:r>
      <w:r w:rsidRPr="00566AD3">
        <w:rPr>
          <w:rFonts w:ascii="Times New Roman" w:hAnsi="Times New Roman" w:cs="Times New Roman"/>
          <w:sz w:val="22"/>
          <w:szCs w:val="22"/>
          <w:lang w:val="en-US"/>
        </w:rPr>
        <w:t>slovo</w:t>
      </w:r>
      <w:r w:rsidRPr="00566AD3">
        <w:rPr>
          <w:rFonts w:ascii="Times New Roman" w:hAnsi="Times New Roman" w:cs="Times New Roman"/>
          <w:sz w:val="22"/>
          <w:szCs w:val="22"/>
        </w:rPr>
        <w:t>.</w:t>
      </w:r>
      <w:r w:rsidRPr="00566AD3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566AD3">
        <w:rPr>
          <w:rFonts w:ascii="Times New Roman" w:hAnsi="Times New Roman" w:cs="Times New Roman"/>
          <w:sz w:val="22"/>
          <w:szCs w:val="22"/>
        </w:rPr>
        <w:t>/</w:t>
      </w:r>
      <w:r w:rsidRPr="00566AD3">
        <w:rPr>
          <w:rFonts w:ascii="Times New Roman" w:hAnsi="Times New Roman" w:cs="Times New Roman"/>
          <w:sz w:val="22"/>
          <w:szCs w:val="22"/>
          <w:lang w:val="en-US"/>
        </w:rPr>
        <w:t>pedagogy</w:t>
      </w:r>
      <w:r w:rsidRPr="00566AD3">
        <w:rPr>
          <w:rFonts w:ascii="Times New Roman" w:hAnsi="Times New Roman" w:cs="Times New Roman"/>
          <w:sz w:val="22"/>
          <w:szCs w:val="22"/>
        </w:rPr>
        <w:t>/37904.</w:t>
      </w:r>
      <w:r w:rsidRPr="00566AD3">
        <w:rPr>
          <w:rFonts w:ascii="Times New Roman" w:hAnsi="Times New Roman" w:cs="Times New Roman"/>
          <w:sz w:val="22"/>
          <w:szCs w:val="22"/>
          <w:lang w:val="en-US"/>
        </w:rPr>
        <w:t>php</w:t>
      </w:r>
    </w:p>
  </w:footnote>
  <w:footnote w:id="4">
    <w:p w:rsidR="00220629" w:rsidRPr="002E5F91" w:rsidRDefault="00220629" w:rsidP="006C0A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 w:rsidRPr="002E5F91">
        <w:rPr>
          <w:rFonts w:ascii="Times New Roman" w:hAnsi="Times New Roman" w:cs="Times New Roman"/>
          <w:sz w:val="18"/>
          <w:szCs w:val="18"/>
        </w:rPr>
        <w:t xml:space="preserve">Курсовая работа «Особенности управления качеством школьного образования». </w:t>
      </w:r>
      <w:r w:rsidRPr="002E5F91">
        <w:rPr>
          <w:rFonts w:ascii="Times New Roman" w:hAnsi="Times New Roman" w:cs="Times New Roman"/>
          <w:bCs/>
          <w:sz w:val="18"/>
          <w:szCs w:val="18"/>
        </w:rPr>
        <w:t>[Электронный ресурс] // Режим дост</w:t>
      </w:r>
      <w:r w:rsidRPr="002E5F91">
        <w:rPr>
          <w:rFonts w:ascii="Times New Roman" w:hAnsi="Times New Roman" w:cs="Times New Roman"/>
          <w:bCs/>
          <w:sz w:val="18"/>
          <w:szCs w:val="18"/>
        </w:rPr>
        <w:t>у</w:t>
      </w:r>
      <w:r w:rsidRPr="002E5F91">
        <w:rPr>
          <w:rFonts w:ascii="Times New Roman" w:hAnsi="Times New Roman" w:cs="Times New Roman"/>
          <w:bCs/>
          <w:sz w:val="18"/>
          <w:szCs w:val="18"/>
        </w:rPr>
        <w:t>па: &lt;</w:t>
      </w:r>
      <w:hyperlink r:id="rId2" w:history="1">
        <w:r w:rsidRPr="002E5F91">
          <w:rPr>
            <w:rStyle w:val="a6"/>
            <w:rFonts w:ascii="Times New Roman" w:hAnsi="Times New Roman" w:cs="Times New Roman"/>
            <w:color w:val="auto"/>
            <w:sz w:val="18"/>
            <w:szCs w:val="18"/>
            <w:u w:val="none"/>
          </w:rPr>
          <w:t>http://knowledge.allbest.ru/pedagogics/2c0a65625a2bc68a4c43b89421216c26_0.html</w:t>
        </w:r>
      </w:hyperlink>
      <w:r w:rsidRPr="002E5F91">
        <w:rPr>
          <w:rFonts w:ascii="Times New Roman" w:hAnsi="Times New Roman" w:cs="Times New Roman"/>
          <w:sz w:val="18"/>
          <w:szCs w:val="18"/>
        </w:rPr>
        <w:t>&gt;.</w:t>
      </w:r>
    </w:p>
    <w:p w:rsidR="00220629" w:rsidRDefault="00220629" w:rsidP="006C0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220629" w:rsidRDefault="00220629">
      <w:pPr>
        <w:pStyle w:val="a3"/>
      </w:pPr>
      <w:r>
        <w:rPr>
          <w:rStyle w:val="a5"/>
        </w:rPr>
        <w:footnoteRef/>
      </w:r>
      <w:r w:rsidRPr="002E5F91">
        <w:rPr>
          <w:rFonts w:ascii="Times New Roman" w:hAnsi="Times New Roman" w:cs="Times New Roman"/>
          <w:bCs/>
          <w:sz w:val="18"/>
          <w:szCs w:val="18"/>
        </w:rPr>
        <w:t>[Электронный ресурс] // Режим доступа: &lt;</w:t>
      </w:r>
      <w:hyperlink r:id="rId3" w:history="1">
        <w:r w:rsidRPr="009F2FE4">
          <w:rPr>
            <w:rStyle w:val="a6"/>
          </w:rPr>
          <w:t>http://ozruo-edu.ru/fz-ob-obrazovanii-2012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118"/>
    <w:multiLevelType w:val="hybridMultilevel"/>
    <w:tmpl w:val="28F80128"/>
    <w:lvl w:ilvl="0" w:tplc="9DC4DA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6C0A8C"/>
    <w:rsid w:val="00013CE3"/>
    <w:rsid w:val="000158A2"/>
    <w:rsid w:val="00022A11"/>
    <w:rsid w:val="00024315"/>
    <w:rsid w:val="0002452B"/>
    <w:rsid w:val="000249C6"/>
    <w:rsid w:val="000262EA"/>
    <w:rsid w:val="00034048"/>
    <w:rsid w:val="00040B9B"/>
    <w:rsid w:val="00040D3A"/>
    <w:rsid w:val="00043206"/>
    <w:rsid w:val="000446CD"/>
    <w:rsid w:val="000638DD"/>
    <w:rsid w:val="00077484"/>
    <w:rsid w:val="0008584B"/>
    <w:rsid w:val="000B0879"/>
    <w:rsid w:val="000B093E"/>
    <w:rsid w:val="000B70C1"/>
    <w:rsid w:val="000C0151"/>
    <w:rsid w:val="000C42A4"/>
    <w:rsid w:val="000D0498"/>
    <w:rsid w:val="000D431C"/>
    <w:rsid w:val="000F3A08"/>
    <w:rsid w:val="000F6B90"/>
    <w:rsid w:val="001037E3"/>
    <w:rsid w:val="001133D8"/>
    <w:rsid w:val="00113987"/>
    <w:rsid w:val="00120C2A"/>
    <w:rsid w:val="00121921"/>
    <w:rsid w:val="00135903"/>
    <w:rsid w:val="00136605"/>
    <w:rsid w:val="00140295"/>
    <w:rsid w:val="00151AF4"/>
    <w:rsid w:val="001570AC"/>
    <w:rsid w:val="00165B21"/>
    <w:rsid w:val="0017216D"/>
    <w:rsid w:val="001806EE"/>
    <w:rsid w:val="001851E5"/>
    <w:rsid w:val="00187AAF"/>
    <w:rsid w:val="001A68A4"/>
    <w:rsid w:val="001B1F27"/>
    <w:rsid w:val="001B4DBF"/>
    <w:rsid w:val="001C31C8"/>
    <w:rsid w:val="001C5C13"/>
    <w:rsid w:val="001D4836"/>
    <w:rsid w:val="001E2C9A"/>
    <w:rsid w:val="001E3D05"/>
    <w:rsid w:val="001E3EBA"/>
    <w:rsid w:val="001E76A9"/>
    <w:rsid w:val="001F35B4"/>
    <w:rsid w:val="001F44E5"/>
    <w:rsid w:val="001F627D"/>
    <w:rsid w:val="00214332"/>
    <w:rsid w:val="00220629"/>
    <w:rsid w:val="002217F0"/>
    <w:rsid w:val="00244446"/>
    <w:rsid w:val="00244790"/>
    <w:rsid w:val="0025126C"/>
    <w:rsid w:val="0025179D"/>
    <w:rsid w:val="00253409"/>
    <w:rsid w:val="00263F29"/>
    <w:rsid w:val="002817A7"/>
    <w:rsid w:val="002835E5"/>
    <w:rsid w:val="00284B43"/>
    <w:rsid w:val="00290ECD"/>
    <w:rsid w:val="002971C7"/>
    <w:rsid w:val="002A15E3"/>
    <w:rsid w:val="002A1C36"/>
    <w:rsid w:val="002A1D60"/>
    <w:rsid w:val="002B6E02"/>
    <w:rsid w:val="002D518E"/>
    <w:rsid w:val="002E09BF"/>
    <w:rsid w:val="002E13FC"/>
    <w:rsid w:val="002E6929"/>
    <w:rsid w:val="002F1779"/>
    <w:rsid w:val="002F3F15"/>
    <w:rsid w:val="00303887"/>
    <w:rsid w:val="003075B3"/>
    <w:rsid w:val="00315B5E"/>
    <w:rsid w:val="00330651"/>
    <w:rsid w:val="0035770D"/>
    <w:rsid w:val="0036079D"/>
    <w:rsid w:val="00367F03"/>
    <w:rsid w:val="00391E81"/>
    <w:rsid w:val="003A562C"/>
    <w:rsid w:val="003A669D"/>
    <w:rsid w:val="003A6E5A"/>
    <w:rsid w:val="003C08C3"/>
    <w:rsid w:val="003C6124"/>
    <w:rsid w:val="003C6343"/>
    <w:rsid w:val="003C6A93"/>
    <w:rsid w:val="003C716E"/>
    <w:rsid w:val="003D0A0B"/>
    <w:rsid w:val="003E06A4"/>
    <w:rsid w:val="003E1D26"/>
    <w:rsid w:val="003F3E5C"/>
    <w:rsid w:val="003F5674"/>
    <w:rsid w:val="00411DEA"/>
    <w:rsid w:val="0042147B"/>
    <w:rsid w:val="004431E1"/>
    <w:rsid w:val="0044478C"/>
    <w:rsid w:val="00445F71"/>
    <w:rsid w:val="00452733"/>
    <w:rsid w:val="004611EF"/>
    <w:rsid w:val="00463E1A"/>
    <w:rsid w:val="00475C4B"/>
    <w:rsid w:val="004833D3"/>
    <w:rsid w:val="00487F28"/>
    <w:rsid w:val="00487FF7"/>
    <w:rsid w:val="00493FA7"/>
    <w:rsid w:val="004A175D"/>
    <w:rsid w:val="004A3090"/>
    <w:rsid w:val="004A464E"/>
    <w:rsid w:val="004A4EB2"/>
    <w:rsid w:val="004B17F5"/>
    <w:rsid w:val="004C2A9F"/>
    <w:rsid w:val="004C562F"/>
    <w:rsid w:val="004D5CD9"/>
    <w:rsid w:val="004E304A"/>
    <w:rsid w:val="004E54EA"/>
    <w:rsid w:val="004E597A"/>
    <w:rsid w:val="004F6728"/>
    <w:rsid w:val="004F677B"/>
    <w:rsid w:val="00513A5C"/>
    <w:rsid w:val="00514B2A"/>
    <w:rsid w:val="005330E2"/>
    <w:rsid w:val="00537FCC"/>
    <w:rsid w:val="00546800"/>
    <w:rsid w:val="005536EE"/>
    <w:rsid w:val="00560A7B"/>
    <w:rsid w:val="00576637"/>
    <w:rsid w:val="005A2ABC"/>
    <w:rsid w:val="005A4DDF"/>
    <w:rsid w:val="005C0767"/>
    <w:rsid w:val="005C62F7"/>
    <w:rsid w:val="005D02A0"/>
    <w:rsid w:val="005D0337"/>
    <w:rsid w:val="005E38AC"/>
    <w:rsid w:val="005E3B44"/>
    <w:rsid w:val="005E5C45"/>
    <w:rsid w:val="005E64AC"/>
    <w:rsid w:val="005F1E31"/>
    <w:rsid w:val="005F5882"/>
    <w:rsid w:val="005F6D32"/>
    <w:rsid w:val="006059C3"/>
    <w:rsid w:val="006061BA"/>
    <w:rsid w:val="00621E5A"/>
    <w:rsid w:val="00627EDC"/>
    <w:rsid w:val="006306C7"/>
    <w:rsid w:val="0063145C"/>
    <w:rsid w:val="00631DBF"/>
    <w:rsid w:val="00635F32"/>
    <w:rsid w:val="006510E4"/>
    <w:rsid w:val="006515C2"/>
    <w:rsid w:val="00655D40"/>
    <w:rsid w:val="00673573"/>
    <w:rsid w:val="00681241"/>
    <w:rsid w:val="00682531"/>
    <w:rsid w:val="00687DBA"/>
    <w:rsid w:val="00693AF3"/>
    <w:rsid w:val="0069665A"/>
    <w:rsid w:val="006969E8"/>
    <w:rsid w:val="006A0CE8"/>
    <w:rsid w:val="006A1347"/>
    <w:rsid w:val="006A22C4"/>
    <w:rsid w:val="006A65F5"/>
    <w:rsid w:val="006B0EC2"/>
    <w:rsid w:val="006B2C41"/>
    <w:rsid w:val="006C0A75"/>
    <w:rsid w:val="006C0A8C"/>
    <w:rsid w:val="006C114F"/>
    <w:rsid w:val="006D2D9C"/>
    <w:rsid w:val="006D52BB"/>
    <w:rsid w:val="006D6BD0"/>
    <w:rsid w:val="006D7408"/>
    <w:rsid w:val="006D7725"/>
    <w:rsid w:val="006E2984"/>
    <w:rsid w:val="00741E32"/>
    <w:rsid w:val="00744204"/>
    <w:rsid w:val="00744494"/>
    <w:rsid w:val="00747A6E"/>
    <w:rsid w:val="007509E9"/>
    <w:rsid w:val="00752BAE"/>
    <w:rsid w:val="00763462"/>
    <w:rsid w:val="007662CF"/>
    <w:rsid w:val="00775173"/>
    <w:rsid w:val="00776074"/>
    <w:rsid w:val="0078272B"/>
    <w:rsid w:val="0078387C"/>
    <w:rsid w:val="00794475"/>
    <w:rsid w:val="00795D29"/>
    <w:rsid w:val="007A4084"/>
    <w:rsid w:val="007A5266"/>
    <w:rsid w:val="007B0664"/>
    <w:rsid w:val="007B698A"/>
    <w:rsid w:val="007C36AE"/>
    <w:rsid w:val="007C5A93"/>
    <w:rsid w:val="007C6AED"/>
    <w:rsid w:val="007D23DD"/>
    <w:rsid w:val="007D458C"/>
    <w:rsid w:val="007D665D"/>
    <w:rsid w:val="007E009D"/>
    <w:rsid w:val="00803741"/>
    <w:rsid w:val="00813D0A"/>
    <w:rsid w:val="008332FD"/>
    <w:rsid w:val="008374C2"/>
    <w:rsid w:val="00837617"/>
    <w:rsid w:val="00856A63"/>
    <w:rsid w:val="00872224"/>
    <w:rsid w:val="00873B16"/>
    <w:rsid w:val="00877678"/>
    <w:rsid w:val="00877AB0"/>
    <w:rsid w:val="00886CA9"/>
    <w:rsid w:val="008877F9"/>
    <w:rsid w:val="00893C94"/>
    <w:rsid w:val="00895A2A"/>
    <w:rsid w:val="008B1B52"/>
    <w:rsid w:val="008B4545"/>
    <w:rsid w:val="008C1343"/>
    <w:rsid w:val="008D137F"/>
    <w:rsid w:val="008D3841"/>
    <w:rsid w:val="008D69E4"/>
    <w:rsid w:val="008D72C5"/>
    <w:rsid w:val="008E2D7E"/>
    <w:rsid w:val="008F0993"/>
    <w:rsid w:val="00903B1E"/>
    <w:rsid w:val="00906FF8"/>
    <w:rsid w:val="009131DF"/>
    <w:rsid w:val="00925ACA"/>
    <w:rsid w:val="0093105E"/>
    <w:rsid w:val="00933797"/>
    <w:rsid w:val="00942EA7"/>
    <w:rsid w:val="009470CE"/>
    <w:rsid w:val="0095479D"/>
    <w:rsid w:val="00955161"/>
    <w:rsid w:val="00962F21"/>
    <w:rsid w:val="009641BD"/>
    <w:rsid w:val="009672E8"/>
    <w:rsid w:val="00970B32"/>
    <w:rsid w:val="0099650F"/>
    <w:rsid w:val="009A3053"/>
    <w:rsid w:val="009A4952"/>
    <w:rsid w:val="009B6B7A"/>
    <w:rsid w:val="009C388F"/>
    <w:rsid w:val="009D002F"/>
    <w:rsid w:val="009D6675"/>
    <w:rsid w:val="009E0AE9"/>
    <w:rsid w:val="009E52BE"/>
    <w:rsid w:val="009F253A"/>
    <w:rsid w:val="00A00C41"/>
    <w:rsid w:val="00A12A0F"/>
    <w:rsid w:val="00A311F4"/>
    <w:rsid w:val="00A32A78"/>
    <w:rsid w:val="00A34356"/>
    <w:rsid w:val="00A3600F"/>
    <w:rsid w:val="00A37A46"/>
    <w:rsid w:val="00A4461E"/>
    <w:rsid w:val="00A5491F"/>
    <w:rsid w:val="00A56841"/>
    <w:rsid w:val="00A57175"/>
    <w:rsid w:val="00A62088"/>
    <w:rsid w:val="00A6368B"/>
    <w:rsid w:val="00A74601"/>
    <w:rsid w:val="00A74F7A"/>
    <w:rsid w:val="00A75355"/>
    <w:rsid w:val="00A872E5"/>
    <w:rsid w:val="00A87649"/>
    <w:rsid w:val="00A95184"/>
    <w:rsid w:val="00A9688B"/>
    <w:rsid w:val="00A97DF2"/>
    <w:rsid w:val="00AA061A"/>
    <w:rsid w:val="00AA212D"/>
    <w:rsid w:val="00AA3B36"/>
    <w:rsid w:val="00AA7CD7"/>
    <w:rsid w:val="00AB2923"/>
    <w:rsid w:val="00AD4182"/>
    <w:rsid w:val="00AD566F"/>
    <w:rsid w:val="00AD60B7"/>
    <w:rsid w:val="00AD64EE"/>
    <w:rsid w:val="00AE0C9E"/>
    <w:rsid w:val="00AE45B9"/>
    <w:rsid w:val="00AE7878"/>
    <w:rsid w:val="00AF7035"/>
    <w:rsid w:val="00B05066"/>
    <w:rsid w:val="00B64D5E"/>
    <w:rsid w:val="00B73BDE"/>
    <w:rsid w:val="00B81EED"/>
    <w:rsid w:val="00B9684C"/>
    <w:rsid w:val="00BA1E66"/>
    <w:rsid w:val="00BA2A84"/>
    <w:rsid w:val="00BB08AC"/>
    <w:rsid w:val="00BB09AA"/>
    <w:rsid w:val="00BB5049"/>
    <w:rsid w:val="00BB72E3"/>
    <w:rsid w:val="00BC4D2C"/>
    <w:rsid w:val="00BC5AFD"/>
    <w:rsid w:val="00BD6D21"/>
    <w:rsid w:val="00BE3B69"/>
    <w:rsid w:val="00BE563B"/>
    <w:rsid w:val="00BE6025"/>
    <w:rsid w:val="00BF2230"/>
    <w:rsid w:val="00BF3D6C"/>
    <w:rsid w:val="00C041FC"/>
    <w:rsid w:val="00C043D1"/>
    <w:rsid w:val="00C16129"/>
    <w:rsid w:val="00C34549"/>
    <w:rsid w:val="00C3561E"/>
    <w:rsid w:val="00C4322D"/>
    <w:rsid w:val="00C44237"/>
    <w:rsid w:val="00C45906"/>
    <w:rsid w:val="00C63A89"/>
    <w:rsid w:val="00C970F4"/>
    <w:rsid w:val="00CA6EBB"/>
    <w:rsid w:val="00CB076A"/>
    <w:rsid w:val="00CC0DEF"/>
    <w:rsid w:val="00CC4841"/>
    <w:rsid w:val="00CC67A3"/>
    <w:rsid w:val="00CC77A9"/>
    <w:rsid w:val="00CE2D89"/>
    <w:rsid w:val="00CE6B87"/>
    <w:rsid w:val="00D02C3A"/>
    <w:rsid w:val="00D1220E"/>
    <w:rsid w:val="00D22BB3"/>
    <w:rsid w:val="00D271C3"/>
    <w:rsid w:val="00D34CA8"/>
    <w:rsid w:val="00D5316E"/>
    <w:rsid w:val="00D67D3A"/>
    <w:rsid w:val="00D73A62"/>
    <w:rsid w:val="00D75F9A"/>
    <w:rsid w:val="00D83F02"/>
    <w:rsid w:val="00D94DBD"/>
    <w:rsid w:val="00DA1190"/>
    <w:rsid w:val="00DB22D9"/>
    <w:rsid w:val="00DB7919"/>
    <w:rsid w:val="00DC1A85"/>
    <w:rsid w:val="00DC2D60"/>
    <w:rsid w:val="00DD0079"/>
    <w:rsid w:val="00DD526F"/>
    <w:rsid w:val="00DD7836"/>
    <w:rsid w:val="00DF062A"/>
    <w:rsid w:val="00DF1BFA"/>
    <w:rsid w:val="00E01714"/>
    <w:rsid w:val="00E029C8"/>
    <w:rsid w:val="00E047D8"/>
    <w:rsid w:val="00E21DE6"/>
    <w:rsid w:val="00E21F29"/>
    <w:rsid w:val="00E236C6"/>
    <w:rsid w:val="00E23AEA"/>
    <w:rsid w:val="00E263BF"/>
    <w:rsid w:val="00E414D2"/>
    <w:rsid w:val="00E52F38"/>
    <w:rsid w:val="00E57D76"/>
    <w:rsid w:val="00E636B0"/>
    <w:rsid w:val="00E77F34"/>
    <w:rsid w:val="00E81295"/>
    <w:rsid w:val="00E83AF1"/>
    <w:rsid w:val="00E84A02"/>
    <w:rsid w:val="00E87A78"/>
    <w:rsid w:val="00E903E9"/>
    <w:rsid w:val="00E95B5A"/>
    <w:rsid w:val="00EA12F0"/>
    <w:rsid w:val="00ED3AFD"/>
    <w:rsid w:val="00ED7833"/>
    <w:rsid w:val="00EE0AA8"/>
    <w:rsid w:val="00EF193E"/>
    <w:rsid w:val="00F01DC3"/>
    <w:rsid w:val="00F03E29"/>
    <w:rsid w:val="00F066E0"/>
    <w:rsid w:val="00F12125"/>
    <w:rsid w:val="00F13A77"/>
    <w:rsid w:val="00F13E8F"/>
    <w:rsid w:val="00F2069A"/>
    <w:rsid w:val="00F27D2B"/>
    <w:rsid w:val="00F34D52"/>
    <w:rsid w:val="00F36E3A"/>
    <w:rsid w:val="00F450A9"/>
    <w:rsid w:val="00F45451"/>
    <w:rsid w:val="00F45C7F"/>
    <w:rsid w:val="00F46725"/>
    <w:rsid w:val="00F544D6"/>
    <w:rsid w:val="00F56E23"/>
    <w:rsid w:val="00F57604"/>
    <w:rsid w:val="00F57D5B"/>
    <w:rsid w:val="00F658B7"/>
    <w:rsid w:val="00F6660B"/>
    <w:rsid w:val="00F76F1B"/>
    <w:rsid w:val="00F80F2B"/>
    <w:rsid w:val="00F84FA4"/>
    <w:rsid w:val="00F855D4"/>
    <w:rsid w:val="00F85A86"/>
    <w:rsid w:val="00F9100C"/>
    <w:rsid w:val="00FB7F32"/>
    <w:rsid w:val="00FC135A"/>
    <w:rsid w:val="00FC4358"/>
    <w:rsid w:val="00FC43AE"/>
    <w:rsid w:val="00FD6A4C"/>
    <w:rsid w:val="00FD6A78"/>
    <w:rsid w:val="00FE0394"/>
    <w:rsid w:val="00FE0749"/>
    <w:rsid w:val="00FE10F6"/>
    <w:rsid w:val="00FE1460"/>
    <w:rsid w:val="00FF063D"/>
    <w:rsid w:val="00FF0DDE"/>
    <w:rsid w:val="00FF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C0A8C"/>
  </w:style>
  <w:style w:type="paragraph" w:styleId="1">
    <w:name w:val="heading 1"/>
    <w:basedOn w:val="a"/>
    <w:next w:val="a"/>
    <w:link w:val="10"/>
    <w:uiPriority w:val="9"/>
    <w:qFormat/>
    <w:rsid w:val="001A6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 Знак,single space,Текст сноски Знак1 Знак,Текст сноски Знак Знак Знак,Текст сноски Знак Знак,Table_Footnote_last,Текст сноски Знак1,Table_Footnote_last Знак Знак Знак Знак,Table_Footnote_last Знак1 Знак Знак"/>
    <w:basedOn w:val="a"/>
    <w:link w:val="a4"/>
    <w:uiPriority w:val="99"/>
    <w:unhideWhenUsed/>
    <w:rsid w:val="006C0A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Знак Знак Знак,single space Знак,Текст сноски Знак1 Знак Знак,Текст сноски Знак Знак Знак Знак,Текст сноски Знак Знак Знак1,Table_Footnote_last Знак,Текст сноски Знак1 Знак1,Table_Footnote_last Знак Знак Знак Знак Знак"/>
    <w:basedOn w:val="a0"/>
    <w:link w:val="a3"/>
    <w:uiPriority w:val="99"/>
    <w:rsid w:val="006C0A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0A8C"/>
    <w:rPr>
      <w:vertAlign w:val="superscript"/>
    </w:rPr>
  </w:style>
  <w:style w:type="character" w:styleId="a6">
    <w:name w:val="Hyperlink"/>
    <w:basedOn w:val="a0"/>
    <w:uiPriority w:val="99"/>
    <w:unhideWhenUsed/>
    <w:rsid w:val="006C0A8C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1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C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uiPriority w:val="99"/>
    <w:rsid w:val="00DF062A"/>
    <w:rPr>
      <w:color w:val="000000"/>
      <w:sz w:val="16"/>
    </w:rPr>
  </w:style>
  <w:style w:type="character" w:customStyle="1" w:styleId="10">
    <w:name w:val="Заголовок 1 Знак"/>
    <w:basedOn w:val="a0"/>
    <w:link w:val="1"/>
    <w:uiPriority w:val="9"/>
    <w:rsid w:val="001A6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99"/>
    <w:qFormat/>
    <w:rsid w:val="001A68A4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99"/>
    <w:rsid w:val="001A68A4"/>
    <w:pPr>
      <w:spacing w:after="100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99"/>
    <w:rsid w:val="005A2ABC"/>
    <w:pPr>
      <w:tabs>
        <w:tab w:val="right" w:leader="dot" w:pos="9345"/>
      </w:tabs>
      <w:spacing w:after="0" w:line="360" w:lineRule="auto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25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179D"/>
  </w:style>
  <w:style w:type="paragraph" w:styleId="ac">
    <w:name w:val="footer"/>
    <w:basedOn w:val="a"/>
    <w:link w:val="ad"/>
    <w:uiPriority w:val="99"/>
    <w:unhideWhenUsed/>
    <w:rsid w:val="0025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179D"/>
  </w:style>
  <w:style w:type="paragraph" w:styleId="ae">
    <w:name w:val="No Spacing"/>
    <w:link w:val="af"/>
    <w:uiPriority w:val="1"/>
    <w:qFormat/>
    <w:rsid w:val="00EE0A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EE0A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utshi@mail.ru" TargetMode="External"/><Relationship Id="rId13" Type="http://schemas.openxmlformats.org/officeDocument/2006/relationships/hyperlink" Target="http://resource.e-mcfr.ru/resource/scion/citation/pit/MCFR12449748%233257/MCFRLINK?cfu=default" TargetMode="External"/><Relationship Id="rId18" Type="http://schemas.openxmlformats.org/officeDocument/2006/relationships/hyperlink" Target="http://resource.e-mcfr.ru/resource/scion/citation/pit/MCFR12449749%231232/MCFRLINK?cfu=default" TargetMode="External"/><Relationship Id="rId26" Type="http://schemas.openxmlformats.org/officeDocument/2006/relationships/hyperlink" Target="http://resource.e-mcfr.ru/resource/scion/citation/pit/MCFR12449751%231370/MCFRLINK?cfu=default" TargetMode="External"/><Relationship Id="rId3" Type="http://schemas.openxmlformats.org/officeDocument/2006/relationships/styles" Target="styles.xml"/><Relationship Id="rId21" Type="http://schemas.openxmlformats.org/officeDocument/2006/relationships/hyperlink" Target="http://resource.e-mcfr.ru/resource/scion/citation/pit/MCFR12449749%231786/MCFRLINK?cfu=defaul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esource.e-mcfr.ru/resource/scion/citation/pit/MCFR12449748%233260/MCFRLINK?cfu=default" TargetMode="External"/><Relationship Id="rId17" Type="http://schemas.openxmlformats.org/officeDocument/2006/relationships/hyperlink" Target="http://resource.e-mcfr.ru/resource/scion/citation/pit/MCFR12449752%231636/MCFRLINK?cfu=default" TargetMode="External"/><Relationship Id="rId25" Type="http://schemas.openxmlformats.org/officeDocument/2006/relationships/hyperlink" Target="http://resource.e-mcfr.ru/resource/scion/citation/pit/MCFR12449750%23975/MCFRLINK?cfu=defaul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source.e-mcfr.ru/resource/scion/citation/pit/MCFR12449752%231612/MCFRLINK?cfu=default" TargetMode="External"/><Relationship Id="rId20" Type="http://schemas.openxmlformats.org/officeDocument/2006/relationships/hyperlink" Target="http://resource.e-mcfr.ru/resource/scion/citation/pit/MCFR1241053%231458/MCFRLINK?cfu=default" TargetMode="External"/><Relationship Id="rId29" Type="http://schemas.openxmlformats.org/officeDocument/2006/relationships/hyperlink" Target="http://standar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ource.e-mcfr.ru/resource/scion/citation/pit/MCFR12449748%231165/MCFRLINK?cfu=default" TargetMode="External"/><Relationship Id="rId24" Type="http://schemas.openxmlformats.org/officeDocument/2006/relationships/hyperlink" Target="http://resource.e-mcfr.ru/resource/scion/citation/pit/MCFR12449749%233260/MCFRLINK?cfu=default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esource.e-mcfr.ru/resource/scion/citation/pit/MCFR12449752%231522/MCFRLINK?cfu=default" TargetMode="External"/><Relationship Id="rId23" Type="http://schemas.openxmlformats.org/officeDocument/2006/relationships/hyperlink" Target="http://resource.e-mcfr.ru/resource/scion/citation/pit/MCFR12449749%233303/MCFRLINK?cfu=default" TargetMode="External"/><Relationship Id="rId28" Type="http://schemas.openxmlformats.org/officeDocument/2006/relationships/hyperlink" Target="http://resource.e-mcfr.ru/resource/scion/citation/pit/MCFR12449753%231817/MCFRLINK?cfu=default" TargetMode="External"/><Relationship Id="rId10" Type="http://schemas.openxmlformats.org/officeDocument/2006/relationships/hyperlink" Target="http://resource.e-mcfr.ru/resource/scion/citation/pit/MCFR12449741%23307/MCFRLINK?cfu=default" TargetMode="External"/><Relationship Id="rId19" Type="http://schemas.openxmlformats.org/officeDocument/2006/relationships/hyperlink" Target="http://resource.e-mcfr.ru/resource/scion/citation/pit/MCFR12449749%2376/MCFRLINK?cfu=default" TargetMode="External"/><Relationship Id="rId31" Type="http://schemas.openxmlformats.org/officeDocument/2006/relationships/hyperlink" Target="http://ozruo-edu.ru/fz-ob-obrazovanii-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e-mcfr.ru/resource/scion/citation/pit/MCFR1241053%232114/MCFRLINK?cfu=default" TargetMode="External"/><Relationship Id="rId14" Type="http://schemas.openxmlformats.org/officeDocument/2006/relationships/hyperlink" Target="http://resource.e-mcfr.ru/resource/scion/citation/pit/MCFR12449748%233267/MCFRLINK?cfu=default" TargetMode="External"/><Relationship Id="rId22" Type="http://schemas.openxmlformats.org/officeDocument/2006/relationships/hyperlink" Target="http://resource.e-mcfr.ru/resource/scion/citation/pit/MCFR12449749%233295/MCFRLINK?cfu=default" TargetMode="External"/><Relationship Id="rId27" Type="http://schemas.openxmlformats.org/officeDocument/2006/relationships/hyperlink" Target="http://resource.e-mcfr.ru/resource/scion/citation/pit/MCFR1241053%231757/MCFRLINK?cfu=default" TargetMode="External"/><Relationship Id="rId30" Type="http://schemas.openxmlformats.org/officeDocument/2006/relationships/hyperlink" Target="http://knowledge.allbest.ru/pedagogics/2c0a65625a2bc68a4c43b89421216c26_0.html" TargetMode="External"/><Relationship Id="rId35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ozruo-edu.ru/fz-ob-obrazovanii-2012" TargetMode="External"/><Relationship Id="rId2" Type="http://schemas.openxmlformats.org/officeDocument/2006/relationships/hyperlink" Target="http://knowledge.allbest.ru/pedagogics/2c0a65625a2bc68a4c43b89421216c26_0.html" TargetMode="External"/><Relationship Id="rId1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068E7-35E8-4FF0-8C39-F934A01D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22</Pages>
  <Words>7233</Words>
  <Characters>41231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Куцурова</dc:creator>
  <cp:keywords/>
  <dc:description/>
  <cp:lastModifiedBy>user</cp:lastModifiedBy>
  <cp:revision>215</cp:revision>
  <dcterms:created xsi:type="dcterms:W3CDTF">2015-04-07T04:44:00Z</dcterms:created>
  <dcterms:modified xsi:type="dcterms:W3CDTF">2024-04-22T10:59:00Z</dcterms:modified>
</cp:coreProperties>
</file>