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453" w:rsidRPr="00BB1453" w:rsidRDefault="00BB1453" w:rsidP="00BB1453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BB1453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Смысловое чтение на уроках истории и обществознания.</w:t>
      </w:r>
    </w:p>
    <w:p w:rsidR="00701160" w:rsidRPr="00FF1454" w:rsidRDefault="00701160" w:rsidP="00FF145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настоящее</w:t>
      </w:r>
      <w:r w:rsidR="006714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время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пожалуй, нет учителя, который во время урока не сталкивался с проявлением низкого уровня чтения своих учеников. Учительское сообщество особенно остро понимает эту проблему. Ведь недостаточный уровень читательской грамотности ведет к серьезным социальным проблемам. Поэтому, развитие навыков смыслового чтения остается актуальной формой обучения предмету в наших школах. </w:t>
      </w:r>
    </w:p>
    <w:p w:rsidR="00701160" w:rsidRPr="00701160" w:rsidRDefault="00D70CA4" w:rsidP="00BB145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(Слайд) </w:t>
      </w:r>
      <w:r w:rsidR="00701160" w:rsidRPr="007011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</w:t>
      </w:r>
      <w:r w:rsidR="003A6A4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="00701160"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3A6A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приемами</w:t>
      </w:r>
      <w:r w:rsidR="00701160"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формирования смыслового чтения на уроках истории и обществознания на основе собственного опыта.</w:t>
      </w:r>
    </w:p>
    <w:p w:rsidR="00701160" w:rsidRPr="00701160" w:rsidRDefault="00701160" w:rsidP="00BB145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Задачи: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показать место навыка смыслового чтения в содержании ФГОС, проанализировать исследования в данной области, изучить типичные ошибки обучающихся.</w:t>
      </w:r>
    </w:p>
    <w:p w:rsidR="00701160" w:rsidRPr="00701160" w:rsidRDefault="00701160" w:rsidP="007011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Место смыслового чтения в ФГОС</w:t>
      </w:r>
      <w:bookmarkStart w:id="0" w:name="_GoBack"/>
      <w:bookmarkEnd w:id="0"/>
    </w:p>
    <w:p w:rsidR="00701160" w:rsidRPr="00D70CA4" w:rsidRDefault="00701160" w:rsidP="00FF145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Знакомясь с содержанием ФГОС, учитель обращает внимание на те задачи, которые призван решить Стандарт. Как видно из Стандарта, учебник продолжает оставаться главным инструментом при обучении. Вот как показаны в Стандарте умения и навыки </w:t>
      </w:r>
      <w:r w:rsidR="003A6A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 работе с текстами в учебнике:</w:t>
      </w:r>
      <w:r w:rsidR="00D70C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D70CA4" w:rsidRPr="00D70CA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(слайд)</w:t>
      </w:r>
    </w:p>
    <w:p w:rsidR="00701160" w:rsidRPr="00701160" w:rsidRDefault="00701160" w:rsidP="007011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уметь выделять главное в тексте, рисунке, таблице;</w:t>
      </w:r>
    </w:p>
    <w:p w:rsidR="00701160" w:rsidRPr="00701160" w:rsidRDefault="00701160" w:rsidP="007011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устанавливать логическую связь и зависимость между сведениями, изложенными в параграфе учебника;</w:t>
      </w:r>
    </w:p>
    <w:p w:rsidR="00701160" w:rsidRPr="00701160" w:rsidRDefault="00701160" w:rsidP="007011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сравнивать изучаемые явления;</w:t>
      </w:r>
    </w:p>
    <w:p w:rsidR="00701160" w:rsidRPr="00701160" w:rsidRDefault="00701160" w:rsidP="007011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делать обобщения, выводы по одному или нескольким параграфам;</w:t>
      </w:r>
    </w:p>
    <w:p w:rsidR="00701160" w:rsidRPr="00701160" w:rsidRDefault="00701160" w:rsidP="007011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схемы, таблицы, графики по тексту учебника;</w:t>
      </w:r>
    </w:p>
    <w:p w:rsidR="00701160" w:rsidRPr="00701160" w:rsidRDefault="00701160" w:rsidP="007011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делать анализ содержания рисунков в учебнике;</w:t>
      </w:r>
    </w:p>
    <w:p w:rsidR="00701160" w:rsidRPr="00701160" w:rsidRDefault="00701160" w:rsidP="007011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словарь по теме;</w:t>
      </w:r>
    </w:p>
    <w:p w:rsidR="00701160" w:rsidRPr="00701160" w:rsidRDefault="00701160" w:rsidP="007011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самостоятельно изучать отдельную тему учебника;</w:t>
      </w:r>
    </w:p>
    <w:p w:rsidR="00701160" w:rsidRPr="00701160" w:rsidRDefault="00701160" w:rsidP="007011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составлять план по тексту учебника;</w:t>
      </w:r>
    </w:p>
    <w:p w:rsidR="00701160" w:rsidRPr="00701160" w:rsidRDefault="002248ED" w:rsidP="007011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писать конспекты, сочинения.</w:t>
      </w:r>
    </w:p>
    <w:p w:rsidR="00701160" w:rsidRPr="00FF1454" w:rsidRDefault="00701160" w:rsidP="007011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Таким образом, ФГОС включают в </w:t>
      </w:r>
      <w:proofErr w:type="spellStart"/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метапредметные</w:t>
      </w:r>
      <w:proofErr w:type="spellEnd"/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результаты в кач</w:t>
      </w:r>
      <w:r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естве обязательного компонента 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овладение навыками смыслового чтения </w:t>
      </w:r>
      <w:r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различных 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текстов</w:t>
      </w:r>
      <w:r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701160" w:rsidRPr="00701160" w:rsidRDefault="00701160" w:rsidP="007011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Приемы формирования навыков смыслового чтения.</w:t>
      </w:r>
    </w:p>
    <w:p w:rsidR="00701160" w:rsidRPr="00701160" w:rsidRDefault="00701160" w:rsidP="00FF145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Ряд исследователей данной темы, выявляют различные подходы для формирования навыка смыслового чтения. Они показывают группы умений, которые должны демонстрировать </w:t>
      </w:r>
      <w:r w:rsidR="0031608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обучающиеся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 работе с текстом. Например такие: находить и извлекать одну или несколько единиц информации; интегрировать и интерпретировать информацию; понимать смысловую структуру текста (тему, главную мысль / идею); понимать значение неизвестного слова; устанавливать связи между событиями; формулировать выводы; соотносить изображение и текст; понимать чувства, мотивы, характеры героев; оценивать полноту и достоверность информации; обнаруживать противоречия; высказывать и обосновывать собственную точку зрения; использовать информацию из текста</w:t>
      </w:r>
      <w:r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701160" w:rsidRPr="00701160" w:rsidRDefault="00701160" w:rsidP="00FF145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Поэтому я, как и многие мои коллеги, уделяем внимание важнейшим приемам работы с у</w:t>
      </w:r>
      <w:r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чебным текстом на уроках и дома.</w:t>
      </w:r>
    </w:p>
    <w:p w:rsidR="00701160" w:rsidRDefault="00701160" w:rsidP="00FF145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Рассмотрим примеры заданий, на которых возможно применение распространенных приемов.</w:t>
      </w:r>
    </w:p>
    <w:p w:rsidR="00143829" w:rsidRPr="00970617" w:rsidRDefault="00143829" w:rsidP="00924DB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Прием: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924DB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абота с рисунками</w:t>
      </w:r>
      <w:r w:rsidR="00924DB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и текстом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. </w:t>
      </w:r>
      <w:r w:rsidRPr="0097061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учителя заключается в том, чтобы помочь ученику правильно пользо</w:t>
      </w:r>
      <w:r w:rsidR="00156A6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ваться рисунками, приучать обучающихся</w:t>
      </w:r>
      <w:r w:rsidRPr="009706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тому, чтобы они при чтении текста учебника не оставляли без внимания ни одного рисунка, внимательно рассматривали бы его и анализировали. Очень важным этапом в работе с рисунком учебника является внимательное рассматривание рисунка. Учитель своими вопросами направляет внимание </w:t>
      </w:r>
      <w:r w:rsidR="003160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9706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главное в рисунке, показывает, что рисунок помогает понять и усвоить новый материал. Работа с рисунками учебника может заключаться в сравнении рисунков. Работа с рисунками учебника может сопровождаться чтением текста учебника, в котором описывается то, что изображено на рисунке. Это показывает, что рисунок и текст учебника - единое целое.</w:t>
      </w:r>
      <w:r w:rsidR="00924DBF" w:rsidRPr="009706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 помогает ученикам в освоении нового материала, способствует формированию у </w:t>
      </w:r>
      <w:r w:rsidR="00156A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="00924DBF" w:rsidRPr="009706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навыков </w:t>
      </w:r>
      <w:r w:rsidR="00924DBF" w:rsidRPr="0097061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работы с научным языком. Учитель ставит перед </w:t>
      </w:r>
      <w:r w:rsidR="003160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r w:rsidR="00924DBF" w:rsidRPr="009706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конкретные задания, стимулирует их к серьезной работе над текстом. Самостоятельная работа </w:t>
      </w:r>
      <w:r w:rsidR="003160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="00924DBF" w:rsidRPr="009706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учебником может проводиться в течение всего урока или занять всего несколько минут на уроке.</w:t>
      </w:r>
    </w:p>
    <w:p w:rsidR="00701160" w:rsidRDefault="00156A6A" w:rsidP="00FF145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(СЛАЙД) </w:t>
      </w:r>
      <w:r w:rsidR="0014382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Пример</w:t>
      </w:r>
      <w:r w:rsidR="00701160" w:rsidRPr="007011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="00701160"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924DBF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</w:t>
      </w:r>
      <w:r w:rsidR="00701160" w:rsidRPr="0070116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абота с рисунком и текстом</w:t>
      </w:r>
      <w:r w:rsidR="00701160"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701160"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Напишите МИНИ-СОЧИНЕНИЕ</w:t>
      </w:r>
      <w:r w:rsidR="00D70CA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701160"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основе знаний по теме и комментария к </w:t>
      </w:r>
      <w:r w:rsidR="00701160" w:rsidRPr="00701160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картине</w:t>
      </w:r>
      <w:r w:rsidR="00701160" w:rsidRPr="007011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: </w:t>
      </w:r>
      <w:r w:rsidR="00D70CA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</w:t>
      </w:r>
      <w:r w:rsidR="003F33A2" w:rsidRPr="00FF14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Почему дружба так важна для людей?</w:t>
      </w:r>
      <w:r w:rsidR="00924D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» </w:t>
      </w:r>
      <w:r w:rsidR="00CE4012"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(Обществознание. 6 класс. Под редакцией </w:t>
      </w:r>
      <w:proofErr w:type="spellStart"/>
      <w:r w:rsidR="00CE4012"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Л.Н.Боголюбова</w:t>
      </w:r>
      <w:proofErr w:type="spellEnd"/>
      <w:r w:rsidR="00CE4012"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="00CE4012"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Л.Ф.Ивановой</w:t>
      </w:r>
      <w:proofErr w:type="spellEnd"/>
      <w:r w:rsidR="00CE4012"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М.: Просвещение, 2017).</w:t>
      </w:r>
    </w:p>
    <w:p w:rsidR="00775A36" w:rsidRPr="00701160" w:rsidRDefault="00775A36" w:rsidP="00FF145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074F39" wp14:editId="5C1C5610">
            <wp:extent cx="5940213" cy="4305300"/>
            <wp:effectExtent l="0" t="0" r="3810" b="0"/>
            <wp:docPr id="13" name="Рисунок 13" descr="https://ds05.infourok.ru/uploads/ex/0759/0009cb58-dce00b55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759/0009cb58-dce00b55/img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430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60" w:rsidRDefault="00701160" w:rsidP="00FF145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Конечно, основой ответа является текст</w:t>
      </w:r>
      <w:r w:rsidR="003941C4"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параграфа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но использование терминов раннее изученной темы сделают ответ полным. Поэтому вопрос к картине является отправной точкой. Смотрим на картину и называем </w:t>
      </w:r>
      <w:r w:rsidR="003941C4"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признаки дружбы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r w:rsidR="003941C4"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доверие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="003941C4"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понимание, прощение, искренность, обязательность, уважение.</w:t>
      </w:r>
      <w:r w:rsidR="00C34397"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Эти 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слова </w:t>
      </w:r>
      <w:r w:rsidR="003941C4"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помогут написать мини-сочинение.</w:t>
      </w:r>
    </w:p>
    <w:p w:rsidR="00CE4012" w:rsidRPr="00FF1454" w:rsidRDefault="00CE4012" w:rsidP="00FF145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4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</w:t>
      </w:r>
      <w:r w:rsidR="009E3043" w:rsidRPr="00FF14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рием: </w:t>
      </w:r>
      <w:r w:rsidR="00701160" w:rsidRPr="007011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с историческим текстом</w:t>
      </w:r>
      <w:r w:rsidR="00924DB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(СЛАЙД)</w:t>
      </w:r>
      <w:r w:rsidR="00734F4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«Путешествие в прошлое» к теме: </w:t>
      </w:r>
      <w:r w:rsidR="00701160" w:rsidRPr="007011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</w:t>
      </w:r>
      <w:r w:rsidR="00C34397" w:rsidRPr="00FF14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Почему важно соблюдать законы</w:t>
      </w:r>
      <w:r w:rsidR="00701160" w:rsidRPr="007011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». П</w:t>
      </w:r>
      <w:r w:rsidR="00701160"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рочитать текст, внимательно рассмотреть </w:t>
      </w:r>
      <w:r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изображение и </w:t>
      </w:r>
      <w:r w:rsidR="00A57E4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ответить на вопросы </w:t>
      </w:r>
      <w:r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(Обществознание. 7</w:t>
      </w:r>
      <w:r w:rsidR="00734F4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класс)</w:t>
      </w:r>
    </w:p>
    <w:p w:rsidR="00701160" w:rsidRPr="00701160" w:rsidRDefault="00FF1454" w:rsidP="007011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D0868C5">
            <wp:extent cx="5937885" cy="35433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160" w:rsidRPr="00701160" w:rsidRDefault="00701160" w:rsidP="0070116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E681D" w:rsidRPr="00FF1454" w:rsidRDefault="000E681D" w:rsidP="007011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такое Смута?</w:t>
      </w:r>
    </w:p>
    <w:p w:rsidR="000E681D" w:rsidRPr="00FF1454" w:rsidRDefault="000E681D" w:rsidP="007011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Чем грозило государству отсутствие законной власти? Обоснуйте свой ответ.</w:t>
      </w:r>
    </w:p>
    <w:p w:rsidR="00A3161F" w:rsidRPr="00701160" w:rsidRDefault="000E681D" w:rsidP="00A3161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Какому событию посвящена картина</w:t>
      </w:r>
      <w:r w:rsidR="00A3161F"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</w:p>
    <w:p w:rsidR="00701160" w:rsidRPr="00FF1454" w:rsidRDefault="00701160" w:rsidP="00FF145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Историческ</w:t>
      </w:r>
      <w:r w:rsidR="000E681D"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ий период (XVII век) </w:t>
      </w:r>
      <w:r w:rsidR="001510E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обучающимся</w:t>
      </w:r>
      <w:r w:rsidR="000E681D"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7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класса не известен. Поэтому, опираться они могут только на текст. Вопросы к заданиям поставлены преде</w:t>
      </w:r>
      <w:r w:rsidR="003A6A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льно четко, ориентируют обучающихся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применение знаний по изученной теме «</w:t>
      </w:r>
      <w:r w:rsidR="000E681D"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Почему важно соблюдать законы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 и умении внимательно читать текст. Основой ответа будет являться текст параграфа, использование терминов раннее изученной темы сделают ответ полным. Смотрим на изображение и </w:t>
      </w:r>
      <w:r w:rsidR="00A3161F"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отвечаем 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r w:rsidR="00A3161F"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вопрос 3 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аргументацией.</w:t>
      </w:r>
    </w:p>
    <w:p w:rsidR="00096949" w:rsidRDefault="00096949" w:rsidP="00011CB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</w:p>
    <w:p w:rsidR="00011CB4" w:rsidRPr="00A26954" w:rsidRDefault="009E3043" w:rsidP="00011CB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6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Прием: </w:t>
      </w:r>
      <w:r w:rsidR="006E13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(СЛАЙД) </w:t>
      </w:r>
      <w:r w:rsidR="00011CB4" w:rsidRPr="00A26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понятиями</w:t>
      </w:r>
      <w:r w:rsidR="00775A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CE4012" w:rsidRPr="00A269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75A36" w:rsidRPr="009706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Новый материал всегда сопровождается новыми словами, поэтому необходимо следить за тем, чтобы </w:t>
      </w:r>
      <w:r w:rsidR="0008522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="00775A36" w:rsidRPr="009706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 их использовали.</w:t>
      </w:r>
    </w:p>
    <w:p w:rsidR="00011CB4" w:rsidRPr="00A26954" w:rsidRDefault="00011CB4" w:rsidP="009E3043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9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введении нового понятия выстраиваю работу по следующему </w:t>
      </w:r>
      <w:r w:rsidRPr="00A26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алгоритму</w:t>
      </w:r>
      <w:r w:rsidR="006E13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11CB4" w:rsidRPr="00A26954" w:rsidRDefault="00011CB4" w:rsidP="00011CB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68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95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к этимологии слова.</w:t>
      </w:r>
    </w:p>
    <w:p w:rsidR="00011CB4" w:rsidRPr="00A26954" w:rsidRDefault="00011CB4" w:rsidP="00011CB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68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95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Выстраивание ассоциаций.</w:t>
      </w:r>
    </w:p>
    <w:p w:rsidR="00011CB4" w:rsidRPr="00A26954" w:rsidRDefault="00011CB4" w:rsidP="00011CB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68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95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существенного признака понятия.</w:t>
      </w:r>
    </w:p>
    <w:p w:rsidR="00011CB4" w:rsidRPr="00A26954" w:rsidRDefault="00011CB4" w:rsidP="00011CB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68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95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категориальных принадлежностей.</w:t>
      </w:r>
    </w:p>
    <w:p w:rsidR="00011CB4" w:rsidRPr="00A26954" w:rsidRDefault="00011CB4" w:rsidP="00011CB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68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95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с другими понятиями.</w:t>
      </w:r>
    </w:p>
    <w:p w:rsidR="00011CB4" w:rsidRPr="00A26954" w:rsidRDefault="00011CB4" w:rsidP="00011CB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68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95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понятия.</w:t>
      </w:r>
    </w:p>
    <w:p w:rsidR="00011CB4" w:rsidRPr="00A26954" w:rsidRDefault="00011CB4" w:rsidP="00011CB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568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95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Выстраивание логических взаимосвязей.</w:t>
      </w:r>
    </w:p>
    <w:p w:rsidR="009E3043" w:rsidRPr="00A26954" w:rsidRDefault="00775A36" w:rsidP="009E3043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7E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(СЛАЙД)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3043" w:rsidRPr="00A269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введения понятия «Экономика» в 7 классе:</w:t>
      </w:r>
    </w:p>
    <w:p w:rsidR="009E3043" w:rsidRPr="00A26954" w:rsidRDefault="009E3043" w:rsidP="009E304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568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9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переводе с греческого слово «</w:t>
      </w:r>
      <w:r w:rsidRPr="00A269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экономика</w:t>
      </w:r>
      <w:r w:rsidRPr="00A26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происходит от греческого </w:t>
      </w:r>
      <w:proofErr w:type="spellStart"/>
      <w:r w:rsidRPr="00A26954">
        <w:rPr>
          <w:rFonts w:ascii="Times New Roman" w:eastAsia="Times New Roman" w:hAnsi="Times New Roman" w:cs="Times New Roman"/>
          <w:sz w:val="24"/>
          <w:szCs w:val="24"/>
          <w:lang w:eastAsia="ru-RU"/>
        </w:rPr>
        <w:t>oikonomia</w:t>
      </w:r>
      <w:proofErr w:type="spellEnd"/>
      <w:r w:rsidRPr="00A269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управление домашним хозяйством. Однако в современном языке оно более многозначно.</w:t>
      </w:r>
    </w:p>
    <w:p w:rsidR="009E3043" w:rsidRPr="00A26954" w:rsidRDefault="003A6A48" w:rsidP="009E304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568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Ассоциации обучающихся</w:t>
      </w:r>
      <w:r w:rsidR="009E3043" w:rsidRPr="00A26954">
        <w:rPr>
          <w:rFonts w:ascii="Times New Roman" w:eastAsia="Times New Roman" w:hAnsi="Times New Roman" w:cs="Times New Roman"/>
          <w:sz w:val="24"/>
          <w:szCs w:val="24"/>
          <w:lang w:eastAsia="ru-RU"/>
        </w:rPr>
        <w:t>: хозяйство, производство, природные ресурсы.</w:t>
      </w:r>
    </w:p>
    <w:p w:rsidR="009E3043" w:rsidRPr="00A26954" w:rsidRDefault="009E3043" w:rsidP="009E304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568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95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Существенный признак: хозяйство, удовлетворения потребностей.</w:t>
      </w:r>
    </w:p>
    <w:p w:rsidR="009E3043" w:rsidRPr="00A26954" w:rsidRDefault="009E3043" w:rsidP="009E304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568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95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Категориальная принадлежность: тип экономической системы, традиционная система, рыночная, командно-административная система, смешанная система.</w:t>
      </w:r>
    </w:p>
    <w:p w:rsidR="009E3043" w:rsidRPr="00A26954" w:rsidRDefault="009E3043" w:rsidP="009E304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568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95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традиционной системы и рыночной системы.</w:t>
      </w:r>
    </w:p>
    <w:p w:rsidR="009E3043" w:rsidRPr="00A26954" w:rsidRDefault="009E3043" w:rsidP="009E304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568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95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 — система общественного производства, осуществляющая собственно производство, распределение, обмен и потребление необходимых обществу материальных благ, включая продукты и услуги</w:t>
      </w:r>
    </w:p>
    <w:p w:rsidR="009E3043" w:rsidRPr="00A26954" w:rsidRDefault="009E3043" w:rsidP="009976DE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852"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954">
        <w:rPr>
          <w:rFonts w:ascii="Times New Roman" w:eastAsia="Times New Roman" w:hAnsi="Times New Roman" w:cs="Times New Roman"/>
          <w:sz w:val="24"/>
          <w:szCs w:val="24"/>
          <w:lang w:eastAsia="ru-RU"/>
        </w:rPr>
        <w:t>  Построение предложений, содержащих информацию об экономике.</w:t>
      </w:r>
    </w:p>
    <w:p w:rsidR="00DC798D" w:rsidRDefault="00A26954" w:rsidP="00DC798D">
      <w:pPr>
        <w:pStyle w:val="c20"/>
        <w:shd w:val="clear" w:color="auto" w:fill="FFFFFF"/>
        <w:spacing w:before="0" w:beforeAutospacing="0" w:after="0" w:afterAutospacing="0"/>
        <w:ind w:left="568" w:right="-284" w:firstLine="284"/>
        <w:jc w:val="both"/>
        <w:rPr>
          <w:color w:val="000000"/>
        </w:rPr>
      </w:pPr>
      <w:r w:rsidRPr="00A26954">
        <w:rPr>
          <w:b/>
          <w:color w:val="000000"/>
        </w:rPr>
        <w:t xml:space="preserve">Или </w:t>
      </w:r>
      <w:r w:rsidRPr="00A26954">
        <w:rPr>
          <w:rStyle w:val="c19"/>
          <w:b/>
          <w:bCs/>
          <w:color w:val="000000"/>
        </w:rPr>
        <w:t>на этапе определения темы:</w:t>
      </w:r>
      <w:r w:rsidR="00DC798D">
        <w:rPr>
          <w:rStyle w:val="c17"/>
          <w:color w:val="000000"/>
        </w:rPr>
        <w:t> </w:t>
      </w:r>
      <w:r w:rsidR="0008522C">
        <w:rPr>
          <w:rStyle w:val="c17"/>
          <w:color w:val="000000"/>
        </w:rPr>
        <w:t>обучающимся</w:t>
      </w:r>
      <w:r w:rsidRPr="00A26954">
        <w:rPr>
          <w:rStyle w:val="c17"/>
          <w:color w:val="000000"/>
        </w:rPr>
        <w:t xml:space="preserve"> предлагаю для зрительного восприятия название темы урока и прошу объяснить значение каждого слова. Далее, от значения слова определяем цель урока. Очень продуктивным на этом этапе является приём </w:t>
      </w:r>
      <w:r w:rsidRPr="00A26954">
        <w:rPr>
          <w:rStyle w:val="c19"/>
          <w:b/>
          <w:bCs/>
          <w:color w:val="000000"/>
        </w:rPr>
        <w:t>«Маркер»</w:t>
      </w:r>
      <w:r w:rsidR="00DC798D">
        <w:rPr>
          <w:rStyle w:val="c19"/>
          <w:b/>
          <w:bCs/>
          <w:color w:val="000000"/>
        </w:rPr>
        <w:t>.</w:t>
      </w:r>
      <w:r w:rsidRPr="00A26954">
        <w:rPr>
          <w:rStyle w:val="c17"/>
          <w:color w:val="000000"/>
        </w:rPr>
        <w:t> </w:t>
      </w:r>
      <w:r w:rsidR="0008522C" w:rsidRPr="0008522C">
        <w:rPr>
          <w:rStyle w:val="c17"/>
          <w:b/>
          <w:color w:val="000000"/>
        </w:rPr>
        <w:t>(СЛАЙД)</w:t>
      </w:r>
      <w:r w:rsidR="0008522C">
        <w:rPr>
          <w:rStyle w:val="c17"/>
          <w:color w:val="000000"/>
        </w:rPr>
        <w:t xml:space="preserve"> </w:t>
      </w:r>
      <w:r w:rsidRPr="00A26954">
        <w:rPr>
          <w:rStyle w:val="c25"/>
          <w:color w:val="000000"/>
        </w:rPr>
        <w:t xml:space="preserve">Маркер — это смысловой ключ к понятию, «системная полочка», на которой находится понятие. Предлагаю </w:t>
      </w:r>
      <w:r w:rsidR="00156A6A">
        <w:rPr>
          <w:rStyle w:val="c25"/>
          <w:color w:val="000000"/>
        </w:rPr>
        <w:t>ученикам</w:t>
      </w:r>
      <w:r w:rsidRPr="00A26954">
        <w:rPr>
          <w:rStyle w:val="c25"/>
          <w:color w:val="000000"/>
        </w:rPr>
        <w:t xml:space="preserve"> несколько готовых определений ключевых понятий к уроку, </w:t>
      </w:r>
      <w:proofErr w:type="gramStart"/>
      <w:r w:rsidRPr="00A26954">
        <w:rPr>
          <w:rStyle w:val="c25"/>
          <w:color w:val="000000"/>
        </w:rPr>
        <w:t xml:space="preserve">предлагаю найти слова-маркеры и определить о чём  </w:t>
      </w:r>
      <w:r w:rsidR="001510E6">
        <w:rPr>
          <w:rStyle w:val="c25"/>
          <w:color w:val="000000"/>
        </w:rPr>
        <w:t>пойдет</w:t>
      </w:r>
      <w:proofErr w:type="gramEnd"/>
      <w:r w:rsidRPr="00A26954">
        <w:rPr>
          <w:rStyle w:val="c25"/>
          <w:color w:val="000000"/>
        </w:rPr>
        <w:t xml:space="preserve"> разговор на уроке.</w:t>
      </w:r>
      <w:r w:rsidR="00DC798D">
        <w:rPr>
          <w:rStyle w:val="c25"/>
          <w:color w:val="000000"/>
        </w:rPr>
        <w:t xml:space="preserve"> </w:t>
      </w:r>
      <w:r w:rsidR="00DC798D" w:rsidRPr="00DC798D">
        <w:rPr>
          <w:color w:val="000000"/>
        </w:rPr>
        <w:t>Работая над определ</w:t>
      </w:r>
      <w:r w:rsidR="001510E6">
        <w:rPr>
          <w:color w:val="000000"/>
        </w:rPr>
        <w:t>ённым понятием в тесте, учени</w:t>
      </w:r>
      <w:r w:rsidR="00156A6A">
        <w:rPr>
          <w:color w:val="000000"/>
        </w:rPr>
        <w:t>к</w:t>
      </w:r>
      <w:r w:rsidR="00DC798D" w:rsidRPr="00DC798D">
        <w:rPr>
          <w:color w:val="000000"/>
        </w:rPr>
        <w:t xml:space="preserve"> учится находить "слово - маркер" - главное смысловое слово. Оно является ключевым в работе над заданиями базового уровня. </w:t>
      </w:r>
    </w:p>
    <w:p w:rsidR="00DC798D" w:rsidRPr="00DC798D" w:rsidRDefault="00DC798D" w:rsidP="00DC798D">
      <w:pPr>
        <w:pStyle w:val="c20"/>
        <w:shd w:val="clear" w:color="auto" w:fill="FFFFFF"/>
        <w:spacing w:before="0" w:beforeAutospacing="0" w:after="0" w:afterAutospacing="0"/>
        <w:ind w:left="568" w:right="-284" w:firstLine="284"/>
        <w:jc w:val="both"/>
        <w:rPr>
          <w:rFonts w:ascii="Calibri" w:hAnsi="Calibri" w:cs="Calibri"/>
          <w:b/>
          <w:color w:val="000000"/>
        </w:rPr>
      </w:pPr>
      <w:r>
        <w:rPr>
          <w:b/>
          <w:iCs/>
          <w:color w:val="000000"/>
        </w:rPr>
        <w:t>П</w:t>
      </w:r>
      <w:r w:rsidRPr="00DC798D">
        <w:rPr>
          <w:b/>
          <w:iCs/>
          <w:color w:val="000000"/>
        </w:rPr>
        <w:t>ример:</w:t>
      </w:r>
    </w:p>
    <w:p w:rsidR="00DC798D" w:rsidRPr="00DC798D" w:rsidRDefault="00DC798D" w:rsidP="00DC798D">
      <w:pPr>
        <w:shd w:val="clear" w:color="auto" w:fill="FFFFFF"/>
        <w:spacing w:after="0" w:line="240" w:lineRule="auto"/>
        <w:ind w:left="568" w:right="-284" w:firstLine="284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C7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понятие - "индивидуальность" - маркер - "своеобразие".  </w:t>
      </w:r>
    </w:p>
    <w:p w:rsidR="00DC798D" w:rsidRPr="00DC798D" w:rsidRDefault="00DC798D" w:rsidP="00DC798D">
      <w:pPr>
        <w:shd w:val="clear" w:color="auto" w:fill="FFFFFF"/>
        <w:spacing w:after="0" w:line="240" w:lineRule="auto"/>
        <w:ind w:left="568" w:right="-284" w:firstLine="284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C7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понятие - "индивид" - маркер - "типичное, общее".</w:t>
      </w:r>
    </w:p>
    <w:p w:rsidR="00DC798D" w:rsidRDefault="00DC798D" w:rsidP="0008522C">
      <w:pPr>
        <w:shd w:val="clear" w:color="auto" w:fill="FFFFFF"/>
        <w:spacing w:after="0" w:line="240" w:lineRule="auto"/>
        <w:ind w:left="568" w:right="-284" w:firstLine="28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C79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понятие - "суверенитет" - маркер - "независимость".</w:t>
      </w:r>
    </w:p>
    <w:p w:rsidR="00A26954" w:rsidRDefault="00A26954" w:rsidP="004101AA">
      <w:pPr>
        <w:shd w:val="clear" w:color="auto" w:fill="FFFFFF"/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01AA" w:rsidRPr="00556238" w:rsidRDefault="003A6A48" w:rsidP="004101AA">
      <w:pPr>
        <w:shd w:val="clear" w:color="auto" w:fill="FFFFFF"/>
        <w:spacing w:before="100" w:beforeAutospacing="1" w:after="100" w:afterAutospacing="1" w:line="240" w:lineRule="auto"/>
        <w:ind w:right="-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(СЛАЙД) </w:t>
      </w:r>
      <w:r w:rsidR="00775A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Прием</w:t>
      </w:r>
      <w:r w:rsidR="004C1B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="00CE4012" w:rsidRPr="00FF14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Составление кластера</w:t>
      </w:r>
      <w:r w:rsidR="00FF145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(схемы)</w:t>
      </w:r>
      <w:r w:rsidR="004C1B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(История. 6 класс</w:t>
      </w:r>
      <w:r w:rsidR="005562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4C1B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)</w:t>
      </w:r>
      <w:r w:rsidR="00EA7E4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556238" w:rsidRPr="00556238">
        <w:rPr>
          <w:rFonts w:ascii="Times New Roman" w:hAnsi="Times New Roman" w:cs="Times New Roman"/>
          <w:sz w:val="28"/>
          <w:szCs w:val="28"/>
        </w:rPr>
        <w:t xml:space="preserve"> </w:t>
      </w:r>
      <w:r w:rsidR="00556238" w:rsidRPr="00556238">
        <w:rPr>
          <w:rFonts w:ascii="Times New Roman" w:hAnsi="Times New Roman" w:cs="Times New Roman"/>
          <w:sz w:val="24"/>
          <w:szCs w:val="24"/>
        </w:rPr>
        <w:t xml:space="preserve">Тема урока: </w:t>
      </w:r>
      <w:r w:rsidR="00556238" w:rsidRPr="00556238">
        <w:rPr>
          <w:rFonts w:ascii="Times New Roman" w:hAnsi="Times New Roman" w:cs="Times New Roman"/>
          <w:i/>
          <w:sz w:val="24"/>
          <w:szCs w:val="24"/>
        </w:rPr>
        <w:t>«</w:t>
      </w:r>
      <w:r w:rsidR="00556238" w:rsidRPr="00556238">
        <w:rPr>
          <w:rFonts w:ascii="Times New Roman" w:hAnsi="Times New Roman" w:cs="Times New Roman"/>
          <w:b/>
          <w:sz w:val="24"/>
          <w:szCs w:val="24"/>
        </w:rPr>
        <w:t>Как происходило объединение Франции»</w:t>
      </w:r>
      <w:r w:rsidR="00556238" w:rsidRPr="0055623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</w:p>
    <w:p w:rsidR="00775A36" w:rsidRPr="009C0648" w:rsidRDefault="004101AA" w:rsidP="004C1B6B">
      <w:pPr>
        <w:shd w:val="clear" w:color="auto" w:fill="FFFFFF"/>
        <w:spacing w:before="100" w:beforeAutospacing="1" w:after="100" w:afterAutospacing="1" w:line="24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1454">
        <w:rPr>
          <w:rFonts w:ascii="Times New Roman" w:hAnsi="Times New Roman" w:cs="Times New Roman"/>
          <w:color w:val="333333"/>
          <w:sz w:val="24"/>
          <w:szCs w:val="24"/>
        </w:rPr>
        <w:t xml:space="preserve">Для структурирования информации, выявления причинно-следственных связей главных и второстепенных мыслей текста, возможно использовать </w:t>
      </w:r>
      <w:r w:rsidR="00556238">
        <w:rPr>
          <w:rFonts w:ascii="Times New Roman" w:hAnsi="Times New Roman" w:cs="Times New Roman"/>
          <w:color w:val="333333"/>
          <w:sz w:val="24"/>
          <w:szCs w:val="24"/>
        </w:rPr>
        <w:t>составление учениками кластеров</w:t>
      </w:r>
      <w:r w:rsidR="009C0648"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  <w:r w:rsidR="009C0648" w:rsidRPr="009C0648">
        <w:rPr>
          <w:rStyle w:val="c57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Кластер является отражением нелинейной формы мышления.</w:t>
      </w:r>
      <w:r w:rsidR="009C0648" w:rsidRPr="009C0648">
        <w:rPr>
          <w:color w:val="000000"/>
          <w:shd w:val="clear" w:color="auto" w:fill="FFFFFF"/>
        </w:rPr>
        <w:t xml:space="preserve"> </w:t>
      </w:r>
      <w:r w:rsidR="009C0648" w:rsidRPr="009C0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чистом листе (кла</w:t>
      </w:r>
      <w:r w:rsidR="009C0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ссной доске) посередине пишу</w:t>
      </w:r>
      <w:r w:rsidR="009C0648" w:rsidRPr="009C0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ключевое слово или предложение, которое является ядром темы. Вокруг ключевого слова записать слова, предложения, выражающие основные идеи, факты, образы по теме</w:t>
      </w:r>
      <w:r w:rsidR="000969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«Как происходило объединение Франции».</w:t>
      </w:r>
      <w:r w:rsidR="009C0648" w:rsidRPr="009C06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9C0648" w:rsidRPr="009C0648">
        <w:rPr>
          <w:rStyle w:val="c4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</w:p>
    <w:p w:rsidR="004C1B6B" w:rsidRPr="004C1B6B" w:rsidRDefault="004C1B6B" w:rsidP="004C1B6B">
      <w:pPr>
        <w:jc w:val="both"/>
        <w:rPr>
          <w:rFonts w:ascii="Times New Roman" w:hAnsi="Times New Roman" w:cs="Times New Roman"/>
          <w:sz w:val="24"/>
          <w:szCs w:val="24"/>
        </w:rPr>
      </w:pPr>
      <w:r w:rsidRPr="004C1B6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BD18D3" wp14:editId="756E41A6">
                <wp:simplePos x="0" y="0"/>
                <wp:positionH relativeFrom="margin">
                  <wp:posOffset>3520440</wp:posOffset>
                </wp:positionH>
                <wp:positionV relativeFrom="paragraph">
                  <wp:posOffset>514350</wp:posOffset>
                </wp:positionV>
                <wp:extent cx="2371725" cy="92392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770CA81" id="Прямоугольник 6" o:spid="_x0000_s1026" style="position:absolute;margin-left:277.2pt;margin-top:40.5pt;width:186.75pt;height:7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" fillcolor="window" strokecolor="windowText" strokeweight="1pt">
                <w10:wrap anchorx="margin"/>
              </v:rect>
            </w:pict>
          </mc:Fallback>
        </mc:AlternateContent>
      </w:r>
      <w:r w:rsidRPr="004C1B6B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D965D5" wp14:editId="2C245ED8">
                <wp:simplePos x="0" y="0"/>
                <wp:positionH relativeFrom="column">
                  <wp:posOffset>62865</wp:posOffset>
                </wp:positionH>
                <wp:positionV relativeFrom="paragraph">
                  <wp:posOffset>476250</wp:posOffset>
                </wp:positionV>
                <wp:extent cx="2162175" cy="9334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E1C6DC0" id="Прямоугольник 4" o:spid="_x0000_s1026" style="position:absolute;margin-left:4.95pt;margin-top:37.5pt;width:170.2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" fillcolor="window" strokecolor="windowText" strokeweight="1pt"/>
            </w:pict>
          </mc:Fallback>
        </mc:AlternateContent>
      </w:r>
      <w:r w:rsidR="00156A6A">
        <w:rPr>
          <w:rFonts w:ascii="Times New Roman" w:hAnsi="Times New Roman" w:cs="Times New Roman"/>
          <w:b/>
          <w:sz w:val="24"/>
          <w:szCs w:val="24"/>
        </w:rPr>
        <w:t>(СЛАЙД)</w:t>
      </w:r>
      <w:r w:rsidR="00775A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1B6B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4C1B6B">
        <w:rPr>
          <w:rFonts w:ascii="Times New Roman" w:hAnsi="Times New Roman" w:cs="Times New Roman"/>
          <w:sz w:val="24"/>
          <w:szCs w:val="24"/>
        </w:rPr>
        <w:t>: слушая выступления групп, составить кластер в рабочем листе «</w:t>
      </w:r>
      <w:r w:rsidRPr="004C1B6B">
        <w:rPr>
          <w:rFonts w:ascii="Times New Roman" w:hAnsi="Times New Roman" w:cs="Times New Roman"/>
          <w:b/>
          <w:sz w:val="24"/>
          <w:szCs w:val="24"/>
        </w:rPr>
        <w:t>Кто был заинтересован в объединении</w:t>
      </w:r>
      <w:r w:rsidRPr="00556238">
        <w:rPr>
          <w:rFonts w:ascii="Times New Roman" w:hAnsi="Times New Roman" w:cs="Times New Roman"/>
          <w:b/>
          <w:sz w:val="24"/>
          <w:szCs w:val="24"/>
        </w:rPr>
        <w:t xml:space="preserve"> Ф</w:t>
      </w:r>
      <w:r w:rsidR="00556238" w:rsidRPr="00556238">
        <w:rPr>
          <w:rFonts w:ascii="Times New Roman" w:hAnsi="Times New Roman" w:cs="Times New Roman"/>
          <w:b/>
          <w:sz w:val="24"/>
          <w:szCs w:val="24"/>
        </w:rPr>
        <w:t>ранции</w:t>
      </w:r>
      <w:r w:rsidRPr="004C1B6B">
        <w:rPr>
          <w:rFonts w:ascii="Times New Roman" w:hAnsi="Times New Roman" w:cs="Times New Roman"/>
          <w:sz w:val="24"/>
          <w:szCs w:val="24"/>
        </w:rPr>
        <w:t>»</w:t>
      </w:r>
    </w:p>
    <w:p w:rsidR="004C1B6B" w:rsidRPr="004C1B6B" w:rsidRDefault="004C1B6B" w:rsidP="004C1B6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C1B6B" w:rsidRPr="004C1B6B" w:rsidRDefault="004C1B6B" w:rsidP="004C1B6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C1B6B" w:rsidRPr="004C1B6B" w:rsidRDefault="004C1B6B" w:rsidP="004C1B6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C1B6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573C5E" wp14:editId="4FB3A8F4">
                <wp:simplePos x="0" y="0"/>
                <wp:positionH relativeFrom="column">
                  <wp:posOffset>729615</wp:posOffset>
                </wp:positionH>
                <wp:positionV relativeFrom="paragraph">
                  <wp:posOffset>220345</wp:posOffset>
                </wp:positionV>
                <wp:extent cx="971550" cy="428625"/>
                <wp:effectExtent l="38100" t="38100" r="19050" b="285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1550" cy="4286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345F57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57.45pt;margin-top:17.35pt;width:76.5pt;height:33.7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" strokecolor="windowText" strokeweight="1pt">
                <v:stroke endarrow="block" joinstyle="miter"/>
              </v:shape>
            </w:pict>
          </mc:Fallback>
        </mc:AlternateContent>
      </w:r>
      <w:r w:rsidRPr="004C1B6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658B6E" wp14:editId="64A2DF4A">
                <wp:simplePos x="0" y="0"/>
                <wp:positionH relativeFrom="column">
                  <wp:posOffset>3844290</wp:posOffset>
                </wp:positionH>
                <wp:positionV relativeFrom="paragraph">
                  <wp:posOffset>258445</wp:posOffset>
                </wp:positionV>
                <wp:extent cx="1000125" cy="342900"/>
                <wp:effectExtent l="0" t="38100" r="47625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342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74E60F7" id="Прямая со стрелкой 9" o:spid="_x0000_s1026" type="#_x0000_t32" style="position:absolute;margin-left:302.7pt;margin-top:20.35pt;width:78.75pt;height:27pt;flip:y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" strokecolor="windowText" strokeweight="1pt">
                <v:stroke endarrow="block" joinstyle="miter"/>
              </v:shape>
            </w:pict>
          </mc:Fallback>
        </mc:AlternateContent>
      </w:r>
    </w:p>
    <w:p w:rsidR="004C1B6B" w:rsidRPr="004C1B6B" w:rsidRDefault="004C1B6B" w:rsidP="004C1B6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C1B6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5CFC0A" wp14:editId="253DE387">
                <wp:simplePos x="0" y="0"/>
                <wp:positionH relativeFrom="column">
                  <wp:posOffset>3825239</wp:posOffset>
                </wp:positionH>
                <wp:positionV relativeFrom="paragraph">
                  <wp:posOffset>317500</wp:posOffset>
                </wp:positionV>
                <wp:extent cx="962025" cy="447675"/>
                <wp:effectExtent l="0" t="0" r="66675" b="6667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4476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6D014B6" id="Прямая со стрелкой 8" o:spid="_x0000_s1026" type="#_x0000_t32" style="position:absolute;margin-left:301.2pt;margin-top:25pt;width:75.7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" strokecolor="windowText" strokeweight="1pt">
                <v:stroke endarrow="block" joinstyle="miter"/>
              </v:shape>
            </w:pict>
          </mc:Fallback>
        </mc:AlternateContent>
      </w:r>
      <w:r w:rsidRPr="004C1B6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E67FE" wp14:editId="24F84CB9">
                <wp:simplePos x="0" y="0"/>
                <wp:positionH relativeFrom="column">
                  <wp:posOffset>1691640</wp:posOffset>
                </wp:positionH>
                <wp:positionV relativeFrom="paragraph">
                  <wp:posOffset>60325</wp:posOffset>
                </wp:positionV>
                <wp:extent cx="2133600" cy="63817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1B6B" w:rsidRPr="000D2D49" w:rsidRDefault="004C1B6B" w:rsidP="004C1B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D2D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Кто был заинтересован в объединении страны?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left:0;text-align:left;margin-left:133.2pt;margin-top:4.75pt;width:168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" fillcolor="window" strokecolor="windowText" strokeweight="1pt">
                <v:textbox>
                  <w:txbxContent>
                    <w:p w:rsidR="004C1B6B" w:rsidRPr="000D2D49" w:rsidRDefault="004C1B6B" w:rsidP="004C1B6B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D2D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Кто был заинтересован в объединении страны?</w:t>
                      </w:r>
                    </w:p>
                  </w:txbxContent>
                </v:textbox>
              </v:rect>
            </w:pict>
          </mc:Fallback>
        </mc:AlternateContent>
      </w:r>
    </w:p>
    <w:p w:rsidR="004C1B6B" w:rsidRPr="004C1B6B" w:rsidRDefault="004C1B6B" w:rsidP="004C1B6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C1B6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A419B1" wp14:editId="067A75E5">
                <wp:simplePos x="0" y="0"/>
                <wp:positionH relativeFrom="column">
                  <wp:posOffset>786765</wp:posOffset>
                </wp:positionH>
                <wp:positionV relativeFrom="paragraph">
                  <wp:posOffset>33020</wp:posOffset>
                </wp:positionV>
                <wp:extent cx="914400" cy="447675"/>
                <wp:effectExtent l="38100" t="0" r="19050" b="666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4476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C772F00" id="Прямая со стрелкой 11" o:spid="_x0000_s1026" type="#_x0000_t32" style="position:absolute;margin-left:61.95pt;margin-top:2.6pt;width:1in;height:35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" strokecolor="windowText" strokeweight="1pt">
                <v:stroke endarrow="block" joinstyle="miter"/>
              </v:shape>
            </w:pict>
          </mc:Fallback>
        </mc:AlternateContent>
      </w:r>
    </w:p>
    <w:p w:rsidR="004C1B6B" w:rsidRPr="004C1B6B" w:rsidRDefault="004C1B6B" w:rsidP="004C1B6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C1B6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097675" wp14:editId="3D123D0C">
                <wp:simplePos x="0" y="0"/>
                <wp:positionH relativeFrom="margin">
                  <wp:posOffset>148590</wp:posOffset>
                </wp:positionH>
                <wp:positionV relativeFrom="paragraph">
                  <wp:posOffset>170179</wp:posOffset>
                </wp:positionV>
                <wp:extent cx="2047875" cy="107632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D1C3427" id="Прямоугольник 5" o:spid="_x0000_s1026" style="position:absolute;margin-left:11.7pt;margin-top:13.4pt;width:161.2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" fillcolor="window" strokecolor="windowText" strokeweight="1pt">
                <w10:wrap anchorx="margin"/>
              </v:rect>
            </w:pict>
          </mc:Fallback>
        </mc:AlternateContent>
      </w:r>
      <w:r w:rsidRPr="004C1B6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CC754" wp14:editId="0837D6C8">
                <wp:simplePos x="0" y="0"/>
                <wp:positionH relativeFrom="column">
                  <wp:posOffset>3587115</wp:posOffset>
                </wp:positionH>
                <wp:positionV relativeFrom="paragraph">
                  <wp:posOffset>141604</wp:posOffset>
                </wp:positionV>
                <wp:extent cx="2228850" cy="10953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0BD541D" id="Прямоугольник 12" o:spid="_x0000_s1026" style="position:absolute;margin-left:282.45pt;margin-top:11.15pt;width:175.5pt;height:8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" fillcolor="window" strokecolor="windowText" strokeweight="1pt"/>
            </w:pict>
          </mc:Fallback>
        </mc:AlternateContent>
      </w:r>
    </w:p>
    <w:p w:rsidR="004C1B6B" w:rsidRPr="004C1B6B" w:rsidRDefault="004C1B6B" w:rsidP="004C1B6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75A36" w:rsidRPr="00970617" w:rsidRDefault="00E835C0" w:rsidP="004101AA">
      <w:pPr>
        <w:shd w:val="clear" w:color="auto" w:fill="FFFFFF"/>
        <w:spacing w:before="100" w:beforeAutospacing="1" w:after="100" w:afterAutospacing="1" w:line="24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(СЛАЙД) </w:t>
      </w:r>
      <w:r w:rsidR="00775A36" w:rsidRPr="00970617">
        <w:rPr>
          <w:rFonts w:ascii="Times New Roman" w:hAnsi="Times New Roman" w:cs="Times New Roman"/>
          <w:b/>
          <w:color w:val="333333"/>
          <w:sz w:val="24"/>
          <w:szCs w:val="24"/>
        </w:rPr>
        <w:t>Прием: Выполнение заданий на сравнение изучаемых явлений</w:t>
      </w:r>
      <w:r w:rsidR="00970617" w:rsidRPr="00970617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  <w:r w:rsidR="00775A36" w:rsidRPr="00970617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="00970617" w:rsidRPr="0097061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Ценный вид самостоятельной работы, развивающей не только память, н</w:t>
      </w:r>
      <w:r w:rsidR="001510E6">
        <w:rPr>
          <w:rFonts w:ascii="Times New Roman" w:eastAsia="Times New Roman" w:hAnsi="Times New Roman" w:cs="Times New Roman"/>
          <w:sz w:val="24"/>
          <w:szCs w:val="24"/>
          <w:lang w:eastAsia="ru-RU"/>
        </w:rPr>
        <w:t>о и логическое мышление обучающихся</w:t>
      </w:r>
      <w:r w:rsidR="00970617" w:rsidRPr="00970617">
        <w:rPr>
          <w:rFonts w:ascii="Times New Roman" w:eastAsia="Times New Roman" w:hAnsi="Times New Roman" w:cs="Times New Roman"/>
          <w:sz w:val="24"/>
          <w:szCs w:val="24"/>
          <w:lang w:eastAsia="ru-RU"/>
        </w:rPr>
        <w:t>. Обучение приемам сравнения провожу на конкретном материале. </w:t>
      </w:r>
      <w:r w:rsidR="00970617" w:rsidRPr="0097061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Существует вопрос: что легче дается </w:t>
      </w:r>
      <w:r w:rsidR="003A6A4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r w:rsidR="00970617" w:rsidRPr="009706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установление различий сравниваемых явлений или установление их схо</w:t>
      </w:r>
      <w:r w:rsidR="001510E6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дства? Разумеется, сравнив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</w:t>
      </w:r>
      <w:r w:rsidR="001510E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изучаемые</w:t>
      </w:r>
      <w:r w:rsidR="00970617" w:rsidRPr="009706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явления, мы стремимся прежде всего найти в них то особенное, что отличает один объект от другого.</w:t>
      </w:r>
    </w:p>
    <w:p w:rsidR="00701160" w:rsidRPr="00701160" w:rsidRDefault="00970617" w:rsidP="007011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Прием</w:t>
      </w:r>
      <w:r w:rsidR="008A3B8F" w:rsidRPr="00FF14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  <w:r w:rsidR="00701160" w:rsidRPr="00701160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 «Сравнение»:</w:t>
      </w:r>
      <w:r w:rsidR="00701160"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основе знаний по теме сравните </w:t>
      </w:r>
      <w:r w:rsidR="00701160" w:rsidRPr="007011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рисунки</w:t>
      </w:r>
      <w:r w:rsidR="00701160"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Какие сходства и различия вы видите.</w:t>
      </w:r>
      <w:r w:rsidR="00CE4012" w:rsidRPr="00FF14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r w:rsidR="00CE4012" w:rsidRPr="00FF1454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История 6 класс</w:t>
      </w:r>
      <w:r w:rsidR="00CE4012" w:rsidRPr="00FF1454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)</w:t>
      </w:r>
    </w:p>
    <w:p w:rsidR="00701160" w:rsidRPr="00701160" w:rsidRDefault="00701160" w:rsidP="0070116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AC444A8" wp14:editId="48D58B69">
            <wp:extent cx="4762500" cy="2762250"/>
            <wp:effectExtent l="0" t="0" r="0" b="0"/>
            <wp:docPr id="2" name="Рисунок 2" descr="https://urok.1sept.ru/articles/68802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ok.1sept.ru/articles/688021/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60" w:rsidRPr="00701160" w:rsidRDefault="00701160" w:rsidP="007011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Ответы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На одном рисунке: битва, а на другом - победа в битве.</w:t>
      </w:r>
    </w:p>
    <w:p w:rsidR="00701160" w:rsidRPr="00701160" w:rsidRDefault="00701160" w:rsidP="0070116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Ошибка: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сравнение названий миниатюр, а не содержания.</w:t>
      </w:r>
    </w:p>
    <w:p w:rsidR="00701160" w:rsidRDefault="00701160" w:rsidP="00A57E4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Причина: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невнимательное прочтение задания. В этом случае важна коррекция ошибок. Необходимо перечитать отрывок текста. После повторного прочтения текста </w:t>
      </w:r>
      <w:r w:rsidR="003A6A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обучающиеся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дают верный ответ: «на левом рисунке оба войска выстроились лицом к лицу -</w:t>
      </w:r>
      <w:r w:rsidR="003A6A4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готовы к битве, уже есть жертвы, но противники держат строй. На правом рисунке ряды противников смяты, они повернулись спиной к русским дружинам - значит, бегут».</w:t>
      </w:r>
    </w:p>
    <w:p w:rsidR="00556238" w:rsidRDefault="00556238" w:rsidP="00A57E4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32365" w:rsidRDefault="00151E86" w:rsidP="007323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Прием.</w:t>
      </w:r>
      <w:r w:rsidR="00556238" w:rsidRPr="005562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156A6A" w:rsidRPr="00156A6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(СЛАЙД)</w:t>
      </w:r>
      <w:r w:rsidR="00156A6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556238" w:rsidRPr="005562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 информации </w:t>
      </w:r>
      <w:r w:rsidR="00556238" w:rsidRPr="0055623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различных источников:</w:t>
      </w:r>
      <w:r w:rsidR="00556238" w:rsidRPr="00556238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</w:t>
      </w:r>
      <w:r w:rsidR="00556238" w:rsidRPr="0055623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загадки исторической карты</w:t>
      </w:r>
      <w:r w:rsidR="00556238" w:rsidRPr="00556238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</w:t>
      </w:r>
      <w:r w:rsidR="00732365" w:rsidRPr="00732365">
        <w:rPr>
          <w:rFonts w:ascii="Times New Roman" w:hAnsi="Times New Roman" w:cs="Times New Roman"/>
          <w:sz w:val="28"/>
          <w:szCs w:val="28"/>
        </w:rPr>
        <w:t xml:space="preserve"> </w:t>
      </w:r>
      <w:r w:rsidR="00732365" w:rsidRPr="00732365">
        <w:rPr>
          <w:rFonts w:ascii="Times New Roman" w:hAnsi="Times New Roman" w:cs="Times New Roman"/>
          <w:sz w:val="24"/>
          <w:szCs w:val="24"/>
        </w:rPr>
        <w:t>Работая с исторической</w:t>
      </w:r>
      <w:r w:rsidR="00732365" w:rsidRPr="007323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2365" w:rsidRPr="00732365">
        <w:rPr>
          <w:rFonts w:ascii="Times New Roman" w:hAnsi="Times New Roman" w:cs="Times New Roman"/>
          <w:sz w:val="24"/>
          <w:szCs w:val="24"/>
        </w:rPr>
        <w:t>картой на с. 154 «Франция в 11-12 вв.» учебника ответьте на вопросы.</w:t>
      </w:r>
    </w:p>
    <w:p w:rsidR="0008522C" w:rsidRDefault="0008522C" w:rsidP="007323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522C" w:rsidRDefault="0008522C" w:rsidP="007323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522C" w:rsidRDefault="0008522C" w:rsidP="007323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522C" w:rsidRPr="00732365" w:rsidRDefault="0008522C" w:rsidP="007323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2365" w:rsidRPr="00732365" w:rsidRDefault="00732365" w:rsidP="00732365">
      <w:pPr>
        <w:jc w:val="both"/>
        <w:rPr>
          <w:rFonts w:ascii="Times New Roman" w:hAnsi="Times New Roman" w:cs="Times New Roman"/>
          <w:sz w:val="24"/>
          <w:szCs w:val="24"/>
        </w:rPr>
      </w:pPr>
      <w:r w:rsidRPr="00732365">
        <w:rPr>
          <w:rFonts w:ascii="Times New Roman" w:hAnsi="Times New Roman" w:cs="Times New Roman"/>
          <w:sz w:val="24"/>
          <w:szCs w:val="24"/>
        </w:rPr>
        <w:t>1. Каким цветом обозначены владения короля в начале 12 века?</w:t>
      </w:r>
    </w:p>
    <w:p w:rsidR="00732365" w:rsidRPr="00732365" w:rsidRDefault="00732365" w:rsidP="00732365">
      <w:pPr>
        <w:jc w:val="both"/>
        <w:rPr>
          <w:rFonts w:ascii="Times New Roman" w:hAnsi="Times New Roman" w:cs="Times New Roman"/>
          <w:sz w:val="24"/>
          <w:szCs w:val="24"/>
        </w:rPr>
      </w:pPr>
      <w:r w:rsidRPr="00732365">
        <w:rPr>
          <w:rFonts w:ascii="Times New Roman" w:hAnsi="Times New Roman" w:cs="Times New Roman"/>
          <w:sz w:val="24"/>
          <w:szCs w:val="24"/>
        </w:rPr>
        <w:t>2. Какой город был столицей?</w:t>
      </w:r>
    </w:p>
    <w:p w:rsidR="00732365" w:rsidRPr="00732365" w:rsidRDefault="00732365" w:rsidP="00732365">
      <w:pPr>
        <w:jc w:val="both"/>
        <w:rPr>
          <w:rFonts w:ascii="Times New Roman" w:hAnsi="Times New Roman" w:cs="Times New Roman"/>
          <w:sz w:val="24"/>
          <w:szCs w:val="24"/>
        </w:rPr>
      </w:pPr>
      <w:r w:rsidRPr="00732365">
        <w:rPr>
          <w:rFonts w:ascii="Times New Roman" w:hAnsi="Times New Roman" w:cs="Times New Roman"/>
          <w:sz w:val="24"/>
          <w:szCs w:val="24"/>
        </w:rPr>
        <w:t>3.Каким цветом обозначены владения крупных феодалов?</w:t>
      </w:r>
    </w:p>
    <w:p w:rsidR="00732365" w:rsidRPr="00732365" w:rsidRDefault="00732365" w:rsidP="00732365">
      <w:pPr>
        <w:jc w:val="both"/>
        <w:rPr>
          <w:rFonts w:ascii="Times New Roman" w:hAnsi="Times New Roman" w:cs="Times New Roman"/>
          <w:sz w:val="24"/>
          <w:szCs w:val="24"/>
        </w:rPr>
      </w:pPr>
      <w:r w:rsidRPr="00732365">
        <w:rPr>
          <w:rFonts w:ascii="Times New Roman" w:hAnsi="Times New Roman" w:cs="Times New Roman"/>
          <w:sz w:val="24"/>
          <w:szCs w:val="24"/>
        </w:rPr>
        <w:lastRenderedPageBreak/>
        <w:t>4. Сравните владения короля и владения феодалов?</w:t>
      </w:r>
    </w:p>
    <w:p w:rsidR="00732365" w:rsidRDefault="00732365" w:rsidP="007323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5398CBB" wp14:editId="5BD898DB">
            <wp:simplePos x="0" y="0"/>
            <wp:positionH relativeFrom="margin">
              <wp:posOffset>-13335</wp:posOffset>
            </wp:positionH>
            <wp:positionV relativeFrom="paragraph">
              <wp:posOffset>301625</wp:posOffset>
            </wp:positionV>
            <wp:extent cx="6038215" cy="5038725"/>
            <wp:effectExtent l="0" t="0" r="635" b="9525"/>
            <wp:wrapNone/>
            <wp:docPr id="15" name="Рисунок 15" descr="https://history-gdz.ru/wp-content/uploads/2019/08/1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ory-gdz.ru/wp-content/uploads/2019/08/1-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2365">
        <w:rPr>
          <w:rFonts w:ascii="Times New Roman" w:hAnsi="Times New Roman" w:cs="Times New Roman"/>
          <w:sz w:val="24"/>
          <w:szCs w:val="24"/>
        </w:rPr>
        <w:t>5. Кто еще владел землей на территории Франции?</w:t>
      </w:r>
    </w:p>
    <w:p w:rsidR="0008522C" w:rsidRDefault="0008522C" w:rsidP="007323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522C" w:rsidRDefault="0008522C" w:rsidP="007323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522C" w:rsidRDefault="0008522C" w:rsidP="007323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522C" w:rsidRDefault="0008522C" w:rsidP="007323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51E86" w:rsidRPr="00732365" w:rsidRDefault="00151E86" w:rsidP="007323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6238" w:rsidRDefault="00556238" w:rsidP="0055623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556238" w:rsidRDefault="00556238" w:rsidP="00556238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556238" w:rsidRPr="00556238" w:rsidRDefault="00556238" w:rsidP="00556238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32365" w:rsidRDefault="00732365" w:rsidP="0055623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32365" w:rsidRDefault="00732365" w:rsidP="0055623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32365" w:rsidRDefault="00732365" w:rsidP="0055623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32365" w:rsidRDefault="00732365" w:rsidP="0055623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32365" w:rsidRDefault="00732365" w:rsidP="0055623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32365" w:rsidRDefault="00732365" w:rsidP="0055623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32365" w:rsidRDefault="00732365" w:rsidP="0055623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32365" w:rsidRDefault="00732365" w:rsidP="0055623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32365" w:rsidRDefault="00732365" w:rsidP="0055623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32365" w:rsidRDefault="00732365" w:rsidP="0055623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32365" w:rsidRDefault="00732365" w:rsidP="0055623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32365" w:rsidRDefault="00732365" w:rsidP="0055623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32365" w:rsidRDefault="00732365" w:rsidP="0055623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732365" w:rsidRDefault="00732365" w:rsidP="00556238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556238" w:rsidRPr="00556238" w:rsidRDefault="00556238" w:rsidP="0055623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2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Однако может возникнуть вопрос от </w:t>
      </w:r>
      <w:r w:rsidR="00732365" w:rsidRPr="003A40C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обучающихся</w:t>
      </w:r>
      <w:r w:rsidRPr="005562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использовать можно только карту? Нет, возможно использовать весь материал параграф</w:t>
      </w:r>
      <w:r w:rsidR="00732365" w:rsidRPr="003A40C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 Обращаемся к тексту. Обучающиеся</w:t>
      </w:r>
      <w:r w:rsidRPr="0055623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изучив текст, сами делают вывод о том, что более полную информацию может дать текст параграфа и дополнительный источник в конце параграфа. Так, с помощью карты находят решение и делают следующие выводы</w:t>
      </w:r>
      <w:r w:rsidRPr="0055623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732365" w:rsidRPr="00096949" w:rsidRDefault="00556238" w:rsidP="00732365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55623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с помощью карты:</w:t>
      </w:r>
      <w:r w:rsidR="00732365" w:rsidRPr="0009694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:rsidR="003A40CC" w:rsidRPr="003A40CC" w:rsidRDefault="00732365" w:rsidP="00732365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40CC">
        <w:rPr>
          <w:rFonts w:ascii="Times New Roman" w:hAnsi="Times New Roman" w:cs="Times New Roman"/>
          <w:sz w:val="24"/>
          <w:szCs w:val="24"/>
        </w:rPr>
        <w:t xml:space="preserve">Королю нужно было расширять свои владения.  </w:t>
      </w:r>
    </w:p>
    <w:p w:rsidR="00556238" w:rsidRPr="00556238" w:rsidRDefault="00732365" w:rsidP="007E65D2">
      <w:pPr>
        <w:pStyle w:val="a4"/>
        <w:numPr>
          <w:ilvl w:val="0"/>
          <w:numId w:val="8"/>
        </w:numPr>
        <w:shd w:val="clear" w:color="auto" w:fill="FFFFFF"/>
        <w:spacing w:after="135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3A40CC">
        <w:rPr>
          <w:rFonts w:ascii="Times New Roman" w:hAnsi="Times New Roman" w:cs="Times New Roman"/>
          <w:sz w:val="24"/>
          <w:szCs w:val="24"/>
        </w:rPr>
        <w:t xml:space="preserve">Увеличивая свои владения, необходимо усиливать свою власть. </w:t>
      </w:r>
    </w:p>
    <w:p w:rsidR="00156A6A" w:rsidRPr="00DC798D" w:rsidRDefault="00156A6A" w:rsidP="00156A6A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798D">
        <w:rPr>
          <w:rFonts w:ascii="Times New Roman" w:hAnsi="Times New Roman" w:cs="Times New Roman"/>
          <w:sz w:val="24"/>
          <w:szCs w:val="24"/>
          <w:lang w:eastAsia="ru-RU"/>
        </w:rPr>
        <w:t>Важным умением сегодня на уроках истории и обществознания является не только получение и переработка информации из сплошного учебного текса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DC798D">
        <w:rPr>
          <w:rFonts w:ascii="Times New Roman" w:hAnsi="Times New Roman" w:cs="Times New Roman"/>
          <w:sz w:val="24"/>
          <w:szCs w:val="24"/>
          <w:lang w:eastAsia="ru-RU"/>
        </w:rPr>
        <w:t xml:space="preserve">но и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получение исторических знаний и</w:t>
      </w:r>
      <w:r w:rsidR="0031608C">
        <w:rPr>
          <w:rFonts w:ascii="Times New Roman" w:hAnsi="Times New Roman" w:cs="Times New Roman"/>
          <w:sz w:val="24"/>
          <w:szCs w:val="24"/>
          <w:lang w:eastAsia="ru-RU"/>
        </w:rPr>
        <w:t>з</w:t>
      </w:r>
      <w:r w:rsidRPr="00DC798D">
        <w:rPr>
          <w:rFonts w:ascii="Times New Roman" w:hAnsi="Times New Roman" w:cs="Times New Roman"/>
          <w:sz w:val="24"/>
          <w:szCs w:val="24"/>
          <w:lang w:eastAsia="ru-RU"/>
        </w:rPr>
        <w:t xml:space="preserve"> источников, которые на первый взгляд таковыми не являются. </w:t>
      </w:r>
      <w:r w:rsidRPr="00156A6A">
        <w:rPr>
          <w:rFonts w:ascii="Times New Roman" w:hAnsi="Times New Roman" w:cs="Times New Roman"/>
          <w:b/>
          <w:sz w:val="24"/>
          <w:szCs w:val="24"/>
          <w:lang w:eastAsia="ru-RU"/>
        </w:rPr>
        <w:t>(СЛАЙД)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ru-RU"/>
        </w:rPr>
        <w:t>Например</w:t>
      </w:r>
      <w:r w:rsidR="00E835C0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DC798D">
        <w:rPr>
          <w:rFonts w:ascii="Times New Roman" w:hAnsi="Times New Roman" w:cs="Times New Roman"/>
          <w:sz w:val="24"/>
          <w:szCs w:val="24"/>
          <w:lang w:eastAsia="ru-RU"/>
        </w:rPr>
        <w:t xml:space="preserve"> на уроках в 5 классе по теме «Письменность и знания в Древнем Египте» целесообразно использовать сразу три источника исторической информации.</w:t>
      </w:r>
    </w:p>
    <w:p w:rsidR="00156A6A" w:rsidRPr="003A40CC" w:rsidRDefault="00156A6A" w:rsidP="00156A6A">
      <w:pPr>
        <w:pStyle w:val="a6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DC798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Одновременная работа с источником «</w:t>
      </w:r>
      <w:r w:rsidRPr="00DC798D">
        <w:rPr>
          <w:rFonts w:ascii="Times New Roman" w:hAnsi="Times New Roman" w:cs="Times New Roman"/>
          <w:sz w:val="24"/>
          <w:szCs w:val="24"/>
        </w:rPr>
        <w:t>Наставление непослушному ученику», научным текстом с описанием особенностей египетского письма и иллюстрацией даёт полное представление об особенностях письменности и процесса обучения в Древнем Египте.</w:t>
      </w:r>
    </w:p>
    <w:p w:rsidR="003A40CC" w:rsidRDefault="003A40CC" w:rsidP="003A40CC">
      <w:pPr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C0648" w:rsidRDefault="009C0648" w:rsidP="003A40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4101AA" w:rsidRPr="00FF1454" w:rsidRDefault="00701160" w:rsidP="00A57E45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11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Таким образом, «смысловое чтение» означает наиболее точное понимание и осознание прочитанного текста. </w:t>
      </w:r>
      <w:r w:rsidR="004101AA" w:rsidRPr="00FF14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Особенностью смыслового чтения является то, что обучающийся получает возможность самому в процессе обучения конструировать этот процесс и отслеживать направления своего интеллектуального развития, определять свой уровень читательской грамотности.</w:t>
      </w:r>
    </w:p>
    <w:p w:rsidR="004101AA" w:rsidRPr="00FF1454" w:rsidRDefault="004101AA" w:rsidP="00A57E4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14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Применение </w:t>
      </w:r>
      <w:r w:rsidR="00FF1454" w:rsidRPr="00FF14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приемов смыслового чтения</w:t>
      </w:r>
      <w:r w:rsidRPr="00FF14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дало положительные результаты: повысился уровень качества выполнения заданий с текстами в рамках ОГЭ и ЕГЭ по обществознанию; повысился интерес обучающихся к исследовательской деятельности, обучающиеся активно участвуют в научно-практических конференциях, в олимпиадах по предметам и викторинах разного уровня.</w:t>
      </w:r>
    </w:p>
    <w:p w:rsidR="0034465E" w:rsidRPr="0034465E" w:rsidRDefault="0034465E" w:rsidP="0034465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465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Литература</w:t>
      </w:r>
    </w:p>
    <w:p w:rsidR="0034465E" w:rsidRPr="0034465E" w:rsidRDefault="0034465E" w:rsidP="0034465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3446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Гостева</w:t>
      </w:r>
      <w:proofErr w:type="spellEnd"/>
      <w:r w:rsidRPr="003446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Ю.Н., Кузнецова М.И., Рябинина Л.А., Сидорова Г.А., Чабан Т.Ю. Теория и практика оценивания читательской грамотности как компонента функциональной грамотности // Отечественная и зарубежная педагогика. 2019. Т. 1, № 4 (61). С. 34-57.</w:t>
      </w:r>
    </w:p>
    <w:p w:rsidR="0034465E" w:rsidRPr="0034465E" w:rsidRDefault="0034465E" w:rsidP="0034465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46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Григорьева А.К. Смысловое чтение учебного и научного текста: теория и практика: учебное пособие/ </w:t>
      </w:r>
      <w:proofErr w:type="spellStart"/>
      <w:r w:rsidRPr="003446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А.К.Григорьева</w:t>
      </w:r>
      <w:proofErr w:type="spellEnd"/>
      <w:r w:rsidRPr="003446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proofErr w:type="spellStart"/>
      <w:r w:rsidRPr="003446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И.И.Московкина</w:t>
      </w:r>
      <w:proofErr w:type="spellEnd"/>
      <w:r w:rsidRPr="003446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- М.: ФЛИНТА: Наука, 2016.-176.</w:t>
      </w:r>
    </w:p>
    <w:p w:rsidR="0034465E" w:rsidRPr="0034465E" w:rsidRDefault="0034465E" w:rsidP="0034465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46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Пяткова О.Б. Формирование стратегий смыслового чтения текстовой информац</w:t>
      </w:r>
      <w:proofErr w:type="gramStart"/>
      <w:r w:rsidRPr="003446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у о</w:t>
      </w:r>
      <w:proofErr w:type="gramEnd"/>
      <w:r w:rsidRPr="003446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бучающихся // Научно-методический электронный журнал «Концепт». - 2017. - № 7.</w:t>
      </w:r>
    </w:p>
    <w:p w:rsidR="0034465E" w:rsidRPr="0034465E" w:rsidRDefault="0034465E" w:rsidP="0034465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46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Федеральный государственный образовательный стандарт начального общего образования. [Электронный ресурс] - режим доступа: http://standart.edu.ru/catalog.aspx?CatalogId=959.</w:t>
      </w:r>
    </w:p>
    <w:p w:rsidR="0034465E" w:rsidRPr="0034465E" w:rsidRDefault="0034465E" w:rsidP="0034465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4465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Фисенко Т.И. Развитие навыков смыслового чтения при работе с различными текстами на уроках в 5-11 классах. [Электронный ресурс]. Режим доступа: http://www.kreativ-didaktika.ru/</w:t>
      </w:r>
    </w:p>
    <w:p w:rsidR="00137548" w:rsidRPr="00FF1454" w:rsidRDefault="00137548">
      <w:pPr>
        <w:rPr>
          <w:rFonts w:ascii="Times New Roman" w:hAnsi="Times New Roman" w:cs="Times New Roman"/>
          <w:sz w:val="24"/>
          <w:szCs w:val="24"/>
        </w:rPr>
      </w:pPr>
    </w:p>
    <w:sectPr w:rsidR="00137548" w:rsidRPr="00FF1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00A9E"/>
    <w:multiLevelType w:val="multilevel"/>
    <w:tmpl w:val="DC16F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D54704"/>
    <w:multiLevelType w:val="multilevel"/>
    <w:tmpl w:val="4754E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C92B55"/>
    <w:multiLevelType w:val="hybridMultilevel"/>
    <w:tmpl w:val="6E8666E2"/>
    <w:lvl w:ilvl="0" w:tplc="F79CE5EE">
      <w:start w:val="1"/>
      <w:numFmt w:val="decimal"/>
      <w:lvlText w:val="%1."/>
      <w:lvlJc w:val="left"/>
      <w:pPr>
        <w:ind w:left="720" w:hanging="360"/>
      </w:pPr>
      <w:rPr>
        <w:rFonts w:ascii="Helvetica" w:eastAsia="Times New Roman" w:hAnsi="Helvetica" w:cs="Helvetica" w:hint="default"/>
        <w:b/>
        <w:color w:val="333333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254DD"/>
    <w:multiLevelType w:val="multilevel"/>
    <w:tmpl w:val="D576B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ED74A6"/>
    <w:multiLevelType w:val="multilevel"/>
    <w:tmpl w:val="8D1CC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A529E5"/>
    <w:multiLevelType w:val="multilevel"/>
    <w:tmpl w:val="D534C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15E74C6"/>
    <w:multiLevelType w:val="multilevel"/>
    <w:tmpl w:val="588C65F2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7">
    <w:nsid w:val="752E3E25"/>
    <w:multiLevelType w:val="multilevel"/>
    <w:tmpl w:val="C4A45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FB07B5"/>
    <w:multiLevelType w:val="multilevel"/>
    <w:tmpl w:val="9A7E6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7"/>
  </w:num>
  <w:num w:numId="5">
    <w:abstractNumId w:val="1"/>
  </w:num>
  <w:num w:numId="6">
    <w:abstractNumId w:val="5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DAF"/>
    <w:rsid w:val="00011CB4"/>
    <w:rsid w:val="0008522C"/>
    <w:rsid w:val="00096949"/>
    <w:rsid w:val="000E681D"/>
    <w:rsid w:val="00137548"/>
    <w:rsid w:val="00143829"/>
    <w:rsid w:val="00143934"/>
    <w:rsid w:val="001510E6"/>
    <w:rsid w:val="00151E86"/>
    <w:rsid w:val="00156A6A"/>
    <w:rsid w:val="002248ED"/>
    <w:rsid w:val="0031608C"/>
    <w:rsid w:val="0034465E"/>
    <w:rsid w:val="003941C4"/>
    <w:rsid w:val="003A40CC"/>
    <w:rsid w:val="003A6A48"/>
    <w:rsid w:val="003F33A2"/>
    <w:rsid w:val="004101AA"/>
    <w:rsid w:val="004C1B6B"/>
    <w:rsid w:val="00556238"/>
    <w:rsid w:val="006714B5"/>
    <w:rsid w:val="006E13C6"/>
    <w:rsid w:val="00701160"/>
    <w:rsid w:val="00732365"/>
    <w:rsid w:val="00734F40"/>
    <w:rsid w:val="00756BD1"/>
    <w:rsid w:val="00775A36"/>
    <w:rsid w:val="00891506"/>
    <w:rsid w:val="008A3B8F"/>
    <w:rsid w:val="008F3DAF"/>
    <w:rsid w:val="00924DBF"/>
    <w:rsid w:val="00970617"/>
    <w:rsid w:val="009C0648"/>
    <w:rsid w:val="009E3043"/>
    <w:rsid w:val="00A26954"/>
    <w:rsid w:val="00A3161F"/>
    <w:rsid w:val="00A57E45"/>
    <w:rsid w:val="00AF461B"/>
    <w:rsid w:val="00B7269D"/>
    <w:rsid w:val="00BB1453"/>
    <w:rsid w:val="00BF12C9"/>
    <w:rsid w:val="00C34397"/>
    <w:rsid w:val="00CE4012"/>
    <w:rsid w:val="00D70CA4"/>
    <w:rsid w:val="00DC798D"/>
    <w:rsid w:val="00E835C0"/>
    <w:rsid w:val="00EA7E45"/>
    <w:rsid w:val="00ED6E57"/>
    <w:rsid w:val="00EF6DEF"/>
    <w:rsid w:val="00FF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E3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E3043"/>
  </w:style>
  <w:style w:type="character" w:customStyle="1" w:styleId="c25">
    <w:name w:val="c25"/>
    <w:basedOn w:val="a0"/>
    <w:rsid w:val="009E3043"/>
  </w:style>
  <w:style w:type="character" w:customStyle="1" w:styleId="c42">
    <w:name w:val="c42"/>
    <w:basedOn w:val="a0"/>
    <w:rsid w:val="009E3043"/>
  </w:style>
  <w:style w:type="paragraph" w:styleId="a3">
    <w:name w:val="Normal (Web)"/>
    <w:basedOn w:val="a"/>
    <w:uiPriority w:val="99"/>
    <w:unhideWhenUsed/>
    <w:rsid w:val="00410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32365"/>
    <w:pPr>
      <w:ind w:left="720"/>
      <w:contextualSpacing/>
    </w:pPr>
  </w:style>
  <w:style w:type="table" w:styleId="a5">
    <w:name w:val="Table Grid"/>
    <w:basedOn w:val="a1"/>
    <w:uiPriority w:val="39"/>
    <w:rsid w:val="003A4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57">
    <w:name w:val="c57"/>
    <w:basedOn w:val="a0"/>
    <w:rsid w:val="009C0648"/>
  </w:style>
  <w:style w:type="character" w:customStyle="1" w:styleId="c4">
    <w:name w:val="c4"/>
    <w:basedOn w:val="a0"/>
    <w:rsid w:val="009C0648"/>
  </w:style>
  <w:style w:type="character" w:customStyle="1" w:styleId="c19">
    <w:name w:val="c19"/>
    <w:basedOn w:val="a0"/>
    <w:rsid w:val="00A26954"/>
  </w:style>
  <w:style w:type="character" w:customStyle="1" w:styleId="c17">
    <w:name w:val="c17"/>
    <w:basedOn w:val="a0"/>
    <w:rsid w:val="00A26954"/>
  </w:style>
  <w:style w:type="paragraph" w:customStyle="1" w:styleId="c20">
    <w:name w:val="c20"/>
    <w:basedOn w:val="a"/>
    <w:rsid w:val="00DC7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DC798D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1510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10E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E3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E3043"/>
  </w:style>
  <w:style w:type="character" w:customStyle="1" w:styleId="c25">
    <w:name w:val="c25"/>
    <w:basedOn w:val="a0"/>
    <w:rsid w:val="009E3043"/>
  </w:style>
  <w:style w:type="character" w:customStyle="1" w:styleId="c42">
    <w:name w:val="c42"/>
    <w:basedOn w:val="a0"/>
    <w:rsid w:val="009E3043"/>
  </w:style>
  <w:style w:type="paragraph" w:styleId="a3">
    <w:name w:val="Normal (Web)"/>
    <w:basedOn w:val="a"/>
    <w:uiPriority w:val="99"/>
    <w:unhideWhenUsed/>
    <w:rsid w:val="00410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32365"/>
    <w:pPr>
      <w:ind w:left="720"/>
      <w:contextualSpacing/>
    </w:pPr>
  </w:style>
  <w:style w:type="table" w:styleId="a5">
    <w:name w:val="Table Grid"/>
    <w:basedOn w:val="a1"/>
    <w:uiPriority w:val="39"/>
    <w:rsid w:val="003A4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57">
    <w:name w:val="c57"/>
    <w:basedOn w:val="a0"/>
    <w:rsid w:val="009C0648"/>
  </w:style>
  <w:style w:type="character" w:customStyle="1" w:styleId="c4">
    <w:name w:val="c4"/>
    <w:basedOn w:val="a0"/>
    <w:rsid w:val="009C0648"/>
  </w:style>
  <w:style w:type="character" w:customStyle="1" w:styleId="c19">
    <w:name w:val="c19"/>
    <w:basedOn w:val="a0"/>
    <w:rsid w:val="00A26954"/>
  </w:style>
  <w:style w:type="character" w:customStyle="1" w:styleId="c17">
    <w:name w:val="c17"/>
    <w:basedOn w:val="a0"/>
    <w:rsid w:val="00A26954"/>
  </w:style>
  <w:style w:type="paragraph" w:customStyle="1" w:styleId="c20">
    <w:name w:val="c20"/>
    <w:basedOn w:val="a"/>
    <w:rsid w:val="00DC7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DC798D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1510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10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5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1</Pages>
  <Words>1839</Words>
  <Characters>10488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Alexandrovna</dc:creator>
  <cp:keywords/>
  <dc:description/>
  <cp:lastModifiedBy>User Windows</cp:lastModifiedBy>
  <cp:revision>21</cp:revision>
  <cp:lastPrinted>2022-03-14T18:53:00Z</cp:lastPrinted>
  <dcterms:created xsi:type="dcterms:W3CDTF">2022-02-17T10:58:00Z</dcterms:created>
  <dcterms:modified xsi:type="dcterms:W3CDTF">2023-11-04T15:41:00Z</dcterms:modified>
</cp:coreProperties>
</file>