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23" w:rsidRPr="009E17E9" w:rsidRDefault="00770723" w:rsidP="00770723">
      <w:pPr>
        <w:pStyle w:val="1"/>
        <w:spacing w:after="0"/>
        <w:rPr>
          <w:sz w:val="24"/>
          <w:szCs w:val="24"/>
        </w:rPr>
      </w:pPr>
      <w:bookmarkStart w:id="0" w:name="_Toc89286449"/>
      <w:r w:rsidRPr="009E17E9">
        <w:rPr>
          <w:sz w:val="24"/>
          <w:szCs w:val="24"/>
        </w:rPr>
        <w:t>ПАМЯТЬ ДЕТЕЙ СТАРШЕГО ДОШКОЛЬНОГО ВОЗРАСТА И НЕОБХОДИМОСТЬ ЕЕ РАЗВИТИЯ</w:t>
      </w:r>
      <w:proofErr w:type="gramStart"/>
      <w:r w:rsidRPr="009E17E9">
        <w:rPr>
          <w:sz w:val="24"/>
          <w:szCs w:val="24"/>
        </w:rPr>
        <w:t xml:space="preserve"> </w:t>
      </w:r>
      <w:bookmarkEnd w:id="0"/>
      <w:r w:rsidR="00916187">
        <w:rPr>
          <w:sz w:val="24"/>
          <w:szCs w:val="24"/>
        </w:rPr>
        <w:t>.</w:t>
      </w:r>
      <w:bookmarkStart w:id="1" w:name="_GoBack"/>
      <w:bookmarkEnd w:id="1"/>
      <w:proofErr w:type="gramEnd"/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Память – это одна из ключевых психических функций и видов умственной деятельности человека. Различные подходы к определению данного понятия систематизированы на рис.1.</w:t>
      </w: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100EBA" wp14:editId="7B11DACC">
            <wp:extent cx="5993130" cy="4255128"/>
            <wp:effectExtent l="76200" t="0" r="10287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70723" w:rsidRDefault="00770723" w:rsidP="00770723">
      <w:pPr>
        <w:spacing w:line="360" w:lineRule="auto"/>
        <w:jc w:val="center"/>
      </w:pPr>
      <w:r w:rsidRPr="00136E8A">
        <w:rPr>
          <w:b/>
          <w:bCs/>
          <w:sz w:val="28"/>
          <w:szCs w:val="28"/>
        </w:rPr>
        <w:t>Рисунок 1 – Подходы к определению понятия «память»</w:t>
      </w:r>
      <w:r>
        <w:rPr>
          <w:rStyle w:val="FootnoteAnchor"/>
          <w:sz w:val="28"/>
          <w:szCs w:val="28"/>
        </w:rPr>
        <w:footnoteReference w:id="1"/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память характеризуется как высшая психическая функция и одновременно психофизиологический и культурный процессы, обеспечивающие запечатление и последующее воспроизведение внешних и внутренних явлений.</w:t>
      </w:r>
    </w:p>
    <w:p w:rsidR="00770723" w:rsidRDefault="00770723" w:rsidP="00770723">
      <w:pPr>
        <w:spacing w:line="360" w:lineRule="auto"/>
        <w:ind w:firstLine="709"/>
        <w:jc w:val="both"/>
      </w:pPr>
      <w:r>
        <w:rPr>
          <w:sz w:val="28"/>
          <w:szCs w:val="28"/>
        </w:rPr>
        <w:lastRenderedPageBreak/>
        <w:t>Исследователи Е.И. Рогов</w:t>
      </w:r>
      <w:r>
        <w:rPr>
          <w:rStyle w:val="FootnoteAnchor"/>
          <w:sz w:val="28"/>
          <w:szCs w:val="28"/>
        </w:rPr>
        <w:footnoteReference w:id="2"/>
      </w:r>
      <w:r>
        <w:rPr>
          <w:sz w:val="28"/>
          <w:szCs w:val="28"/>
        </w:rPr>
        <w:t xml:space="preserve"> и С.Л. Рубинштейн</w:t>
      </w:r>
      <w:r>
        <w:rPr>
          <w:rStyle w:val="FootnoteAnchor"/>
          <w:sz w:val="28"/>
          <w:szCs w:val="28"/>
        </w:rPr>
        <w:footnoteReference w:id="3"/>
      </w:r>
      <w:r>
        <w:rPr>
          <w:sz w:val="28"/>
          <w:szCs w:val="28"/>
        </w:rPr>
        <w:t xml:space="preserve"> отмечают составной характер феномена памяти, выделяя в нем отдельные самостоятельные процессы. Систематизация различных научных позиций по данному поводу позволяет сделать вывод о возможности выделения четырех структурных составляющих памяти (рис. 2).</w:t>
      </w: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03AD28" wp14:editId="6316CAB2">
            <wp:extent cx="5855335" cy="1635853"/>
            <wp:effectExtent l="95250" t="38100" r="88265" b="7874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770723" w:rsidRDefault="00770723" w:rsidP="00770723">
      <w:pPr>
        <w:spacing w:line="360" w:lineRule="auto"/>
        <w:jc w:val="center"/>
        <w:rPr>
          <w:sz w:val="28"/>
          <w:szCs w:val="28"/>
        </w:rPr>
      </w:pPr>
      <w:r w:rsidRPr="00136E8A">
        <w:rPr>
          <w:b/>
          <w:bCs/>
          <w:sz w:val="28"/>
          <w:szCs w:val="28"/>
        </w:rPr>
        <w:t>Рисунок 2 – Ключевые процессы памяти</w:t>
      </w:r>
      <w:r>
        <w:rPr>
          <w:rStyle w:val="a7"/>
          <w:sz w:val="28"/>
          <w:szCs w:val="28"/>
        </w:rPr>
        <w:footnoteReference w:id="4"/>
      </w:r>
    </w:p>
    <w:p w:rsidR="00770723" w:rsidRDefault="00770723" w:rsidP="00770723">
      <w:pPr>
        <w:spacing w:line="360" w:lineRule="auto"/>
        <w:rPr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Процесс запоминания основан на запечатлении внешних и внутренних импульсов, вводе новых элементов в память человека. Возможность запоминания обусловливается установлением взаимосвязи между содержанием и смыслом запоминаемого материала. Осмысленный материал накапливается в структуре памяти посредством процесса хранения. Сохранение опыта обеспечивает потенциал существования речи, мышления, обучения, перцепции и рефлексии. В рамках процесса воспроизведения (узнавания) происходит извлечение материала из памяти с целью сравнения с ним нового полученного опыта. Воспроизведение может быть произвольным и непроизвольным, простым и затруднительным. Последний этап цикла функционирования памяти, связанный с утратой возможностей воспроизведения материала, именуется забыванием. Забывание может быть частичным или полным, временным или длительным. Скорость забывания </w:t>
      </w:r>
      <w:r>
        <w:rPr>
          <w:sz w:val="28"/>
          <w:szCs w:val="28"/>
        </w:rPr>
        <w:lastRenderedPageBreak/>
        <w:t>тесно коррелируется с психофизиологическим состоянием человека, значимостью и структурированностью запоминаемой информации, обстоятельствами запоминания, а также рядом других факторов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Большое научное значение имеет также типология памяти (рис.3).</w:t>
      </w: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6AEF8B" wp14:editId="2D74A261">
            <wp:extent cx="6065240" cy="3833495"/>
            <wp:effectExtent l="0" t="57150" r="0" b="109855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770723" w:rsidRDefault="00770723" w:rsidP="00770723">
      <w:pPr>
        <w:spacing w:line="360" w:lineRule="auto"/>
        <w:jc w:val="center"/>
      </w:pPr>
      <w:r w:rsidRPr="00136E8A">
        <w:rPr>
          <w:b/>
          <w:bCs/>
          <w:sz w:val="28"/>
          <w:szCs w:val="28"/>
        </w:rPr>
        <w:t>Рисунок 3 – Подходы к классификации памяти</w:t>
      </w:r>
      <w:r>
        <w:rPr>
          <w:rStyle w:val="FootnoteAnchor"/>
          <w:sz w:val="28"/>
          <w:szCs w:val="28"/>
        </w:rPr>
        <w:footnoteReference w:id="5"/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Различные виды памяти неодновременно формируются в процессе возрастного развития человека. В раннем детстве активно развивается вкусовая и осязательная память, связанная с инстинктивными реакциями, в дальнейшем начинает зрительной модальности. Наглядно-образная память постепенно дополняется </w:t>
      </w:r>
      <w:proofErr w:type="gramStart"/>
      <w:r>
        <w:rPr>
          <w:sz w:val="28"/>
          <w:szCs w:val="28"/>
        </w:rPr>
        <w:t>словесно-логической</w:t>
      </w:r>
      <w:proofErr w:type="gramEnd"/>
      <w:r>
        <w:rPr>
          <w:sz w:val="28"/>
          <w:szCs w:val="28"/>
        </w:rPr>
        <w:t xml:space="preserve">, детская непроизвольная память уступает место сознательной и произвольной. 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данного исследования научный интерес представляют особенности памяти детей старшего дошкольного возраста (5-7 лет). В этот </w:t>
      </w:r>
      <w:r>
        <w:rPr>
          <w:sz w:val="28"/>
          <w:szCs w:val="28"/>
        </w:rPr>
        <w:lastRenderedPageBreak/>
        <w:t>период дети имеют достаточно высокий уровень речевого развития: они формулируют свои мысли с использованием сложных предложений, свободно пользуются возможностями интонации, интересуются значением слов и рифмой. Они частично контролируют собственные эмоции и интересуются эмоциональностью окружающих, ориентируются на половую идентификацию и ролевые игры. У старших дошкольников интенсивно развивается мышление и познавательные навыки, улучшаются навыки обихода, появляется возможность активного участи в коллективной деятельности.</w:t>
      </w:r>
    </w:p>
    <w:p w:rsidR="00770723" w:rsidRPr="00AF2D1F" w:rsidRDefault="00770723" w:rsidP="00770723">
      <w:pPr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AF2D1F">
        <w:rPr>
          <w:spacing w:val="-2"/>
          <w:sz w:val="28"/>
          <w:szCs w:val="28"/>
        </w:rPr>
        <w:t>В старшем дошкольном возрасте доминирующим остается наглядно-образное мышление, связанное с оперированием конкретными предметами или их изображениями, однако уже в этот период закладывается базис абстрактно-логического мышления, обеспечивающего возможность совершения логических операций с понятиями. Указанные изменения позволяют подготовить ребенка к кризису 7 лет</w:t>
      </w:r>
      <w:r w:rsidRPr="00AF2D1F">
        <w:rPr>
          <w:rStyle w:val="FootnoteAnchor"/>
          <w:spacing w:val="-2"/>
          <w:sz w:val="28"/>
          <w:szCs w:val="28"/>
        </w:rPr>
        <w:footnoteReference w:id="6"/>
      </w:r>
      <w:r w:rsidRPr="00AF2D1F">
        <w:rPr>
          <w:spacing w:val="-2"/>
          <w:sz w:val="28"/>
          <w:szCs w:val="28"/>
        </w:rPr>
        <w:t xml:space="preserve">, характеризующемуся изменением ключевого направления деятельности с игрового на </w:t>
      </w:r>
      <w:proofErr w:type="gramStart"/>
      <w:r w:rsidRPr="00AF2D1F">
        <w:rPr>
          <w:spacing w:val="-2"/>
          <w:sz w:val="28"/>
          <w:szCs w:val="28"/>
        </w:rPr>
        <w:t>учебное</w:t>
      </w:r>
      <w:proofErr w:type="gramEnd"/>
      <w:r w:rsidRPr="00AF2D1F">
        <w:rPr>
          <w:spacing w:val="-2"/>
          <w:sz w:val="28"/>
          <w:szCs w:val="28"/>
        </w:rPr>
        <w:t>, а также резким увеличением самостоятельности и расширением социального окружения.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Память ребенка старшего дошкольного возраста является достаточно развитой: он легко запоминает яркие картинки, необычные явления, новые слова и выражения. По мнению А.Н. Леонтьева, что в исследуемый возрастной период у человека преобладает наглядно-образная память, но в процессе обучения получает развитие более сложная словесно-логическая память, позволяющая воспринимать повышенный объем информации</w:t>
      </w:r>
      <w:r>
        <w:rPr>
          <w:rStyle w:val="a7"/>
          <w:sz w:val="28"/>
          <w:szCs w:val="28"/>
        </w:rPr>
        <w:footnoteReference w:id="7"/>
      </w:r>
      <w:r>
        <w:rPr>
          <w:sz w:val="28"/>
          <w:szCs w:val="28"/>
        </w:rPr>
        <w:t>.</w:t>
      </w:r>
    </w:p>
    <w:p w:rsidR="00770723" w:rsidRPr="001104C7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Память старших дошкольников имеет преимущественно непроизвольный характер: у детей еще не сформировано осознанное стремление к запоминанию, а сам процесс запечатления речевой и </w:t>
      </w:r>
      <w:r>
        <w:rPr>
          <w:sz w:val="28"/>
          <w:szCs w:val="28"/>
        </w:rPr>
        <w:lastRenderedPageBreak/>
        <w:t xml:space="preserve">визуальной информации носит спонтанный характер и напрямую зависит конкретных обстоятельств от индивидуальных особенностей психики ребенка. </w:t>
      </w:r>
      <w:r>
        <w:rPr>
          <w:sz w:val="28"/>
        </w:rPr>
        <w:t>В то же время авторитетные исследователи</w:t>
      </w:r>
      <w:r w:rsidRPr="00051D7B">
        <w:rPr>
          <w:sz w:val="28"/>
        </w:rPr>
        <w:t xml:space="preserve"> </w:t>
      </w:r>
      <w:r>
        <w:rPr>
          <w:sz w:val="28"/>
        </w:rPr>
        <w:t>А.В. Запорожец и Д.</w:t>
      </w:r>
      <w:r w:rsidRPr="00051D7B">
        <w:rPr>
          <w:sz w:val="28"/>
        </w:rPr>
        <w:t xml:space="preserve">Б. </w:t>
      </w:r>
      <w:proofErr w:type="spellStart"/>
      <w:r w:rsidRPr="00051D7B">
        <w:rPr>
          <w:sz w:val="28"/>
        </w:rPr>
        <w:t>Эльконин</w:t>
      </w:r>
      <w:proofErr w:type="spellEnd"/>
      <w:r w:rsidRPr="00051D7B">
        <w:rPr>
          <w:sz w:val="28"/>
        </w:rPr>
        <w:t xml:space="preserve"> </w:t>
      </w:r>
      <w:r>
        <w:rPr>
          <w:sz w:val="28"/>
        </w:rPr>
        <w:t xml:space="preserve">отмечали, что в период старшего дошкольного детства в психике человека появляется значимое новообразование – </w:t>
      </w:r>
      <w:r w:rsidRPr="00051D7B">
        <w:rPr>
          <w:sz w:val="28"/>
        </w:rPr>
        <w:t>произвольная память</w:t>
      </w:r>
      <w:r>
        <w:rPr>
          <w:rStyle w:val="a7"/>
          <w:sz w:val="28"/>
        </w:rPr>
        <w:footnoteReference w:id="8"/>
      </w:r>
      <w:r>
        <w:rPr>
          <w:sz w:val="28"/>
        </w:rPr>
        <w:t xml:space="preserve">. </w:t>
      </w:r>
    </w:p>
    <w:p w:rsidR="00770723" w:rsidRPr="00524679" w:rsidRDefault="00770723" w:rsidP="00770723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524679">
        <w:rPr>
          <w:spacing w:val="-4"/>
          <w:sz w:val="28"/>
          <w:szCs w:val="28"/>
        </w:rPr>
        <w:t>Произвольная память характеризуется как «сознательный процесс, который предполагает для достижения результата осознанную постановку цели и приложение определенных усилий по запоминанию, хранению и последующему воспроизведению информации»</w:t>
      </w:r>
      <w:r w:rsidRPr="00524679">
        <w:rPr>
          <w:rStyle w:val="a7"/>
          <w:spacing w:val="-4"/>
          <w:sz w:val="28"/>
          <w:szCs w:val="28"/>
        </w:rPr>
        <w:footnoteReference w:id="9"/>
      </w:r>
      <w:r w:rsidRPr="00524679">
        <w:rPr>
          <w:spacing w:val="-4"/>
          <w:sz w:val="28"/>
          <w:szCs w:val="28"/>
        </w:rPr>
        <w:t>. Произвольная память ребенка дошкольного возраста обычно инициируется извне посредством создания соответствующей игровой ситуации либо просьбы запомнить конкретную визуальную, звуковую, вкусовую, моторную или иную информацию.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Память старших дошкольников носит в основном </w:t>
      </w:r>
      <w:proofErr w:type="spellStart"/>
      <w:r>
        <w:rPr>
          <w:sz w:val="28"/>
          <w:szCs w:val="28"/>
        </w:rPr>
        <w:t>недекларативный</w:t>
      </w:r>
      <w:proofErr w:type="spellEnd"/>
      <w:r>
        <w:rPr>
          <w:sz w:val="28"/>
          <w:szCs w:val="28"/>
        </w:rPr>
        <w:t xml:space="preserve"> (имплицитный) характер – она обеспечивает воспроизведение</w:t>
      </w:r>
      <w:r w:rsidRPr="0075158C">
        <w:rPr>
          <w:sz w:val="28"/>
          <w:szCs w:val="28"/>
        </w:rPr>
        <w:t xml:space="preserve"> информации, </w:t>
      </w:r>
      <w:r>
        <w:rPr>
          <w:sz w:val="28"/>
          <w:szCs w:val="28"/>
        </w:rPr>
        <w:t>приобретенной</w:t>
      </w:r>
      <w:r w:rsidRPr="0075158C">
        <w:rPr>
          <w:sz w:val="28"/>
          <w:szCs w:val="28"/>
        </w:rPr>
        <w:t xml:space="preserve"> на основе неосознаваемого предшествующего опыта.</w:t>
      </w:r>
      <w:r>
        <w:rPr>
          <w:sz w:val="28"/>
          <w:szCs w:val="28"/>
        </w:rPr>
        <w:t xml:space="preserve"> В структуре имплицитной памяти детей различают перцептивную память, обеспечивающую возможность распознавать сенсорные стимулы, и процедурную память на совершение конкретных действий. Одновременно с произвольной памятью в дошкольном возрасте начинает активно формироваться и ее декларативный, или эксплицитный тип, обеспечивающий возможность вспоминать отдельные эпизоды из жизни (эпизодическая память) и обретать обобщенные</w:t>
      </w:r>
      <w:r w:rsidRPr="00067CC2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067CC2">
        <w:rPr>
          <w:sz w:val="28"/>
          <w:szCs w:val="28"/>
        </w:rPr>
        <w:t xml:space="preserve"> о мире</w:t>
      </w:r>
      <w:r>
        <w:rPr>
          <w:sz w:val="28"/>
          <w:szCs w:val="28"/>
        </w:rPr>
        <w:t xml:space="preserve"> (семантическая память)</w:t>
      </w:r>
      <w:r w:rsidRPr="00524679">
        <w:rPr>
          <w:rStyle w:val="a7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footnoteReference w:id="10"/>
      </w:r>
      <w:r>
        <w:rPr>
          <w:sz w:val="28"/>
          <w:szCs w:val="28"/>
        </w:rPr>
        <w:t>.</w:t>
      </w:r>
    </w:p>
    <w:p w:rsidR="00770723" w:rsidRPr="00EC137A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дошкольный период наиболее интенсивно развивается кратковременная память: дети задают множество вопросов, получают, обрабатывают и сохраняют ответы на них. Как </w:t>
      </w:r>
      <w:r w:rsidRPr="009047B1">
        <w:rPr>
          <w:sz w:val="28"/>
          <w:szCs w:val="28"/>
        </w:rPr>
        <w:t>отмечает С.Л. Рубинштейн</w:t>
      </w:r>
      <w:r>
        <w:rPr>
          <w:sz w:val="28"/>
          <w:szCs w:val="28"/>
        </w:rPr>
        <w:t xml:space="preserve">, по скорости развития данный тип памяти опережает все прочие психические </w:t>
      </w:r>
      <w:r>
        <w:rPr>
          <w:sz w:val="28"/>
          <w:szCs w:val="28"/>
        </w:rPr>
        <w:lastRenderedPageBreak/>
        <w:t>процессы человека</w:t>
      </w:r>
      <w:r>
        <w:rPr>
          <w:rStyle w:val="a7"/>
          <w:sz w:val="28"/>
          <w:szCs w:val="28"/>
        </w:rPr>
        <w:footnoteReference w:id="11"/>
      </w:r>
      <w:r>
        <w:rPr>
          <w:sz w:val="28"/>
          <w:szCs w:val="28"/>
        </w:rPr>
        <w:t xml:space="preserve">. Кратковременная память старших дошкольников в среднем обладает возможностью удерживать приблизительно 5-6 различных элементов – слов, образов или цифр. Скорость запоминания у детей является высокой – в норме достаточно 2-3 повторений для точного воспроизведения информации. Значительная часть информации откладывается в долговременную память, способствуя формированию новых знаний, умений и навыков. </w:t>
      </w:r>
    </w:p>
    <w:p w:rsidR="00770723" w:rsidRPr="00077751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проведенного исследования можно выделить следующие особенности памяти детей старшего дошкольного возраста (рис. 4).</w:t>
      </w: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8638E1" wp14:editId="2E41012E">
            <wp:extent cx="5939155" cy="2357306"/>
            <wp:effectExtent l="57150" t="0" r="80645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770723" w:rsidRDefault="00770723" w:rsidP="00770723">
      <w:pPr>
        <w:spacing w:line="360" w:lineRule="auto"/>
        <w:jc w:val="center"/>
        <w:rPr>
          <w:b/>
          <w:bCs/>
          <w:sz w:val="28"/>
          <w:szCs w:val="28"/>
        </w:rPr>
      </w:pPr>
      <w:r w:rsidRPr="00136E8A">
        <w:rPr>
          <w:b/>
          <w:bCs/>
          <w:sz w:val="28"/>
          <w:szCs w:val="28"/>
        </w:rPr>
        <w:t xml:space="preserve">Рисунок 4 – Характеристика памяти детей </w:t>
      </w:r>
      <w:proofErr w:type="gramStart"/>
      <w:r w:rsidRPr="00136E8A">
        <w:rPr>
          <w:b/>
          <w:bCs/>
          <w:sz w:val="28"/>
          <w:szCs w:val="28"/>
        </w:rPr>
        <w:t>старшего</w:t>
      </w:r>
      <w:proofErr w:type="gramEnd"/>
    </w:p>
    <w:p w:rsidR="00770723" w:rsidRDefault="00770723" w:rsidP="00770723">
      <w:pPr>
        <w:spacing w:line="360" w:lineRule="auto"/>
        <w:jc w:val="center"/>
        <w:rPr>
          <w:sz w:val="28"/>
          <w:szCs w:val="28"/>
        </w:rPr>
      </w:pPr>
      <w:r w:rsidRPr="00136E8A">
        <w:rPr>
          <w:b/>
          <w:bCs/>
          <w:sz w:val="28"/>
          <w:szCs w:val="28"/>
        </w:rPr>
        <w:t>дошкольного возраста</w:t>
      </w:r>
      <w:r>
        <w:rPr>
          <w:rStyle w:val="a7"/>
          <w:sz w:val="28"/>
          <w:szCs w:val="28"/>
        </w:rPr>
        <w:footnoteReference w:id="12"/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 w:rsidRPr="00A70E7D">
        <w:rPr>
          <w:sz w:val="28"/>
          <w:szCs w:val="28"/>
        </w:rPr>
        <w:t xml:space="preserve">Таким образом, в период старшего дошкольного </w:t>
      </w:r>
      <w:r>
        <w:rPr>
          <w:sz w:val="28"/>
          <w:szCs w:val="28"/>
        </w:rPr>
        <w:t xml:space="preserve">возраста </w:t>
      </w:r>
      <w:r w:rsidRPr="00A70E7D">
        <w:rPr>
          <w:sz w:val="28"/>
          <w:szCs w:val="28"/>
        </w:rPr>
        <w:t>память наряду с остальными психическими процессами</w:t>
      </w:r>
      <w:r>
        <w:rPr>
          <w:sz w:val="28"/>
          <w:szCs w:val="28"/>
        </w:rPr>
        <w:t>,</w:t>
      </w:r>
      <w:r w:rsidRPr="00A70E7D">
        <w:rPr>
          <w:sz w:val="28"/>
          <w:szCs w:val="28"/>
        </w:rPr>
        <w:t xml:space="preserve"> претерпевает значительные изменения. Основная трансформация, характерная для старшего дошкольного возраста, заключается в </w:t>
      </w:r>
      <w:r>
        <w:rPr>
          <w:sz w:val="28"/>
          <w:szCs w:val="28"/>
        </w:rPr>
        <w:t xml:space="preserve">необходимости </w:t>
      </w:r>
      <w:r w:rsidRPr="00A70E7D">
        <w:rPr>
          <w:sz w:val="28"/>
          <w:szCs w:val="28"/>
        </w:rPr>
        <w:t>формировани</w:t>
      </w:r>
      <w:r>
        <w:rPr>
          <w:sz w:val="28"/>
          <w:szCs w:val="28"/>
        </w:rPr>
        <w:t>я</w:t>
      </w:r>
      <w:r w:rsidRPr="00A70E7D">
        <w:rPr>
          <w:sz w:val="28"/>
          <w:szCs w:val="28"/>
        </w:rPr>
        <w:t xml:space="preserve"> устойчивых </w:t>
      </w:r>
      <w:r>
        <w:rPr>
          <w:sz w:val="28"/>
          <w:szCs w:val="28"/>
        </w:rPr>
        <w:t>навыков</w:t>
      </w:r>
      <w:r w:rsidRPr="00A70E7D">
        <w:rPr>
          <w:sz w:val="28"/>
          <w:szCs w:val="28"/>
        </w:rPr>
        <w:t xml:space="preserve"> к запоминанию и воспроизведению информации.</w:t>
      </w:r>
    </w:p>
    <w:p w:rsidR="00770723" w:rsidRDefault="00770723" w:rsidP="00770723">
      <w:pPr>
        <w:spacing w:line="360" w:lineRule="auto"/>
        <w:ind w:firstLine="709"/>
        <w:jc w:val="both"/>
      </w:pP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Потенциал сохранения информации в памяти детей</w:t>
      </w:r>
      <w:r w:rsidRPr="00EB4DF8">
        <w:rPr>
          <w:sz w:val="28"/>
          <w:szCs w:val="28"/>
        </w:rPr>
        <w:t xml:space="preserve"> старшего дошкольного возраста</w:t>
      </w:r>
      <w:r>
        <w:rPr>
          <w:sz w:val="28"/>
          <w:szCs w:val="28"/>
        </w:rPr>
        <w:t xml:space="preserve"> зависит от множества различных факторов. В первую очередь, на данный возрастной период распространяются все наиболее общие законы и эффекты памяти (рис. 5).</w:t>
      </w: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855335" cy="3051175"/>
                <wp:effectExtent l="3810" t="3810" r="0" b="2540"/>
                <wp:docPr id="26" name="Полотн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Скругленный 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1202707" y="290807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контекста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" name="Скругленный прямоугольник 44"/>
                        <wps:cNvSpPr>
                          <a:spLocks noChangeArrowheads="1"/>
                        </wps:cNvSpPr>
                        <wps:spPr bwMode="auto">
                          <a:xfrm>
                            <a:off x="2328214" y="290807"/>
                            <a:ext cx="10689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установки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" name="Скругленный прямоугольник 45"/>
                        <wps:cNvSpPr>
                          <a:spLocks noChangeArrowheads="1"/>
                        </wps:cNvSpPr>
                        <wps:spPr bwMode="auto">
                          <a:xfrm>
                            <a:off x="3455021" y="290807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повторения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" name="Скругленный прямоугольник 46"/>
                        <wps:cNvSpPr>
                          <a:spLocks noChangeArrowheads="1"/>
                        </wps:cNvSpPr>
                        <wps:spPr bwMode="auto">
                          <a:xfrm>
                            <a:off x="4590827" y="290807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осмысления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" name="Скругленный 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4340926" y="1257931"/>
                            <a:ext cx="1318508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Закон усиления первого впечатления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" name="Скругленный прямо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85701" y="1257931"/>
                            <a:ext cx="1318508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Закон оптимальной длины ряда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" name="Скругленный прямоугольник 49"/>
                        <wps:cNvSpPr>
                          <a:spLocks noChangeArrowheads="1"/>
                        </wps:cNvSpPr>
                        <wps:spPr bwMode="auto">
                          <a:xfrm>
                            <a:off x="86201" y="2264056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Закон торможения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" name="Скругленный прямоугольник 50"/>
                        <wps:cNvSpPr>
                          <a:spLocks noChangeArrowheads="1"/>
                        </wps:cNvSpPr>
                        <wps:spPr bwMode="auto">
                          <a:xfrm>
                            <a:off x="1202707" y="2264056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Закон регрессии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" name="Скругленный 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2328214" y="2264056"/>
                            <a:ext cx="10689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" name="Скругленный 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3455021" y="2264056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proofErr w:type="spellStart"/>
                              <w:proofErr w:type="gramStart"/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незавер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шенности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Скругленный 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4590827" y="2264056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 xml:space="preserve">Закон </w:t>
                              </w:r>
                              <w:proofErr w:type="spellStart"/>
                              <w:proofErr w:type="gramStart"/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ремини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сценции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Прямая соединительная линия 54"/>
                        <wps:cNvCnPr/>
                        <wps:spPr bwMode="auto">
                          <a:xfrm>
                            <a:off x="1078006" y="952923"/>
                            <a:ext cx="1068306" cy="3465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Прямая соединительная линия 55"/>
                        <wps:cNvCnPr/>
                        <wps:spPr bwMode="auto">
                          <a:xfrm>
                            <a:off x="1737010" y="981724"/>
                            <a:ext cx="467103" cy="2043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Прямая соединительная линия 56"/>
                        <wps:cNvCnPr/>
                        <wps:spPr bwMode="auto">
                          <a:xfrm>
                            <a:off x="2862717" y="981724"/>
                            <a:ext cx="200" cy="2043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Прямая соединительная линия 57"/>
                        <wps:cNvCnPr/>
                        <wps:spPr bwMode="auto">
                          <a:xfrm flipH="1">
                            <a:off x="3570921" y="981724"/>
                            <a:ext cx="418403" cy="2214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Прямая соединительная линия 58"/>
                        <wps:cNvCnPr/>
                        <wps:spPr bwMode="auto">
                          <a:xfrm flipH="1">
                            <a:off x="3609322" y="981724"/>
                            <a:ext cx="1020406" cy="3369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Прямая соединительная линия 59"/>
                        <wps:cNvCnPr/>
                        <wps:spPr bwMode="auto">
                          <a:xfrm>
                            <a:off x="3570821" y="1948848"/>
                            <a:ext cx="1068306" cy="3465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Прямая соединительная линия 60"/>
                        <wps:cNvCnPr/>
                        <wps:spPr bwMode="auto">
                          <a:xfrm flipH="1">
                            <a:off x="1105707" y="1948848"/>
                            <a:ext cx="1069606" cy="3152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Прямая соединительная линия 61"/>
                        <wps:cNvCnPr/>
                        <wps:spPr bwMode="auto">
                          <a:xfrm>
                            <a:off x="2862617" y="2011649"/>
                            <a:ext cx="100" cy="2524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Прямая соединительная линия 62"/>
                        <wps:cNvCnPr/>
                        <wps:spPr bwMode="auto">
                          <a:xfrm>
                            <a:off x="3464421" y="2021350"/>
                            <a:ext cx="524903" cy="2427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Прямая соединительная линия 63"/>
                        <wps:cNvCnPr/>
                        <wps:spPr bwMode="auto">
                          <a:xfrm flipH="1">
                            <a:off x="1737010" y="2030950"/>
                            <a:ext cx="505603" cy="2331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Скругленный 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2126113" y="1186029"/>
                            <a:ext cx="1473609" cy="8353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  <w:t>ЗАКОНЫ И ЭФФЕКТЫ ПАМЯТИ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" name="Прямая соединительная линия 64"/>
                        <wps:cNvCnPr/>
                        <wps:spPr bwMode="auto">
                          <a:xfrm>
                            <a:off x="1404108" y="1603339"/>
                            <a:ext cx="721904" cy="3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Скругленный прямоугольник 42"/>
                        <wps:cNvSpPr>
                          <a:spLocks noChangeArrowheads="1"/>
                        </wps:cNvSpPr>
                        <wps:spPr bwMode="auto">
                          <a:xfrm>
                            <a:off x="86201" y="290807"/>
                            <a:ext cx="1068806" cy="69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0723" w:rsidRPr="00996611" w:rsidRDefault="00770723" w:rsidP="0077072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96611">
                                <w:rPr>
                                  <w:rFonts w:asciiTheme="minorHAnsi" w:hAnsiTheme="minorHAnsi" w:cstheme="minorHAnsi"/>
                                </w:rPr>
                                <w:t>Закон интереса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" name="Прямая соединительная линия 65"/>
                        <wps:cNvCnPr/>
                        <wps:spPr bwMode="auto">
                          <a:xfrm flipV="1">
                            <a:off x="3599622" y="1603339"/>
                            <a:ext cx="741204" cy="3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6" o:spid="_x0000_s1026" editas="canvas" style="width:461.05pt;height:240.25pt;mso-position-horizontal-relative:char;mso-position-vertical-relative:line" coordsize="58553,30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553;height:30511;visibility:visible;mso-wrap-style:square">
                  <v:fill o:detectmouseclick="t"/>
                  <v:path o:connecttype="none"/>
                </v:shape>
                <v:roundrect id="Скругленный прямоугольник 43" o:spid="_x0000_s1028" style="position:absolute;left:12027;top:2908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NsL0A&#10;AADaAAAADwAAAGRycy9kb3ducmV2LnhtbERP24rCMBB9X/Afwgi+rakXRLpG8YLgk/cPmG1m27LN&#10;pCSx1r83guDTcDjXmS1aU4mGnC8tKxj0ExDEmdUl5wqul+33FIQPyBory6TgQR4W887XDFNt73yi&#10;5hxyEUPYp6igCKFOpfRZQQZ939bEkfuzzmCI0OVSO7zHcFPJYZJMpMGSY0OBNa0Lyv7PN6Og3FIy&#10;XvnhZrd3lw03v4fjdCSV6nXb5Q+IQG34iN/unY7z4fXK68r5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+sNsL0AAADaAAAADwAAAAAAAAAAAAAAAACYAgAAZHJzL2Rvd25yZXYu&#10;eG1sUEsFBgAAAAAEAAQA9QAAAIIDAAAAAA=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контекста</w:t>
                        </w:r>
                      </w:p>
                    </w:txbxContent>
                  </v:textbox>
                </v:roundrect>
                <v:roundrect id="Скругленный прямоугольник 44" o:spid="_x0000_s1029" style="position:absolute;left:23282;top:2908;width:10689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Tx8EA&#10;AADaAAAADwAAAGRycy9kb3ducmV2LnhtbESP3YrCMBSE7xd8h3AE79bUKotUo+iK4JW7/jzAsTm2&#10;xeakJNla394sCF4OM/MNM192phYtOV9ZVjAaJiCIc6srLhScT9vPKQgfkDXWlknBgzwsF72POWba&#10;3vlA7TEUIkLYZ6igDKHJpPR5SQb90DbE0btaZzBE6QqpHd4j3NQyTZIvabDiuFBiQ98l5bfjn1FQ&#10;bSmZrH262e3dacPt5ed3OpZKDfrdagYiUBfe4Vd7pxWk8H8l3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5k8fBAAAA2gAAAA8AAAAAAAAAAAAAAAAAmAIAAGRycy9kb3du&#10;cmV2LnhtbFBLBQYAAAAABAAEAPUAAACGAwAAAAA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установки</w:t>
                        </w:r>
                      </w:p>
                    </w:txbxContent>
                  </v:textbox>
                </v:roundrect>
                <v:roundrect id="Скругленный прямоугольник 45" o:spid="_x0000_s1030" style="position:absolute;left:34550;top:2908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2XMIA&#10;AADaAAAADwAAAGRycy9kb3ducmV2LnhtbESP0WrCQBRE3wv+w3IF35pNjRSJWaUqAZ9sq/2Aa/aa&#10;BLN3w+4a07/vFgp9HGbmDFNsRtOJgZxvLSt4SVIQxJXVLdcKvs7l8xKED8gaO8uk4Js8bNaTpwJz&#10;bR/8ScMp1CJC2OeooAmhz6X0VUMGfWJ74uhdrTMYonS11A4fEW46OU/TV2mw5bjQYE+7hqrb6W4U&#10;tCWli62f7w9Hd97zcHn/WGZSqdl0fFuBCDSG//Bf+6AVZPB7Jd4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TZcwgAAANoAAAAPAAAAAAAAAAAAAAAAAJgCAABkcnMvZG93&#10;bnJldi54bWxQSwUGAAAAAAQABAD1AAAAhwMAAAAA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повторения</w:t>
                        </w:r>
                      </w:p>
                    </w:txbxContent>
                  </v:textbox>
                </v:roundrect>
                <v:roundrect id="Скругленный прямоугольник 46" o:spid="_x0000_s1031" style="position:absolute;left:45908;top:2908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uKMMA&#10;AADaAAAADwAAAGRycy9kb3ducmV2LnhtbESPwWrDMBBE74H8g9hAb4nc1ATjRgltQ8CnNLHzAVtr&#10;a5taKyOpjvv3UaHQ4zAzb5jtfjK9GMn5zrKCx1UCgri2uuNGwbU6LjMQPiBr7C2Tgh/ysN/NZ1vM&#10;tb3xhcYyNCJC2OeooA1hyKX0dUsG/coOxNH7tM5giNI1Uju8Rbjp5TpJNtJgx3GhxYHeWqq/ym+j&#10;oDtSkr769aE4uerA48f7OXuSSj0sppdnEIGm8B/+axdaQQq/V+IN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yuKMMAAADaAAAADwAAAAAAAAAAAAAAAACYAgAAZHJzL2Rv&#10;d25yZXYueG1sUEsFBgAAAAAEAAQA9QAAAIgDAAAAAA=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осмысления</w:t>
                        </w:r>
                      </w:p>
                    </w:txbxContent>
                  </v:textbox>
                </v:roundrect>
                <v:roundrect id="Скругленный прямоугольник 47" o:spid="_x0000_s1032" style="position:absolute;left:43409;top:12579;width:13185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Ls8MA&#10;AADaAAAADwAAAGRycy9kb3ducmV2LnhtbESPzWrDMBCE74W8g9hCb4lcpwnBiWLSBoNPbf4eYGNt&#10;bVNrZSTFcd++KhR6HGbmG2aTj6YTAznfWlbwPEtAEFdWt1wruJyL6QqED8gaO8uk4Js85NvJwwYz&#10;be98pOEUahEh7DNU0ITQZ1L6qiGDfmZ74uh9WmcwROlqqR3eI9x0Mk2SpTTYclxosKe3hqqv080o&#10;aAtKXl59ui/f3XnPw/XjsJpLpZ4ex90aRKAx/If/2qVWsIDfK/E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ALs8MAAADaAAAADwAAAAAAAAAAAAAAAACYAgAAZHJzL2Rv&#10;d25yZXYueG1sUEsFBgAAAAAEAAQA9QAAAIgDAAAAAA=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>Закон усиления первого впечатления</w:t>
                        </w:r>
                      </w:p>
                    </w:txbxContent>
                  </v:textbox>
                </v:roundrect>
                <v:roundrect id="Скругленный прямоугольник 48" o:spid="_x0000_s1033" style="position:absolute;left:857;top:12579;width:13185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VxMEA&#10;AADaAAAADwAAAGRycy9kb3ducmV2LnhtbESPW4vCMBSE3wX/QziCb5p6QaRrFC8IPul6+QFnm7Nt&#10;2eakJLHWf28EYR+HmfmGWaxaU4mGnC8tKxgNExDEmdUl5wpu1/1gDsIHZI2VZVLwJA+rZbezwFTb&#10;B5+puYRcRAj7FBUUIdSplD4ryKAf2po4er/WGQxRulxqh48IN5UcJ8lMGiw5LhRY07ag7O9yNwrK&#10;PSXTjR/vDkd33XHzc/qeT6RS/V67/gIRqA3/4U/7oBXM4H0l3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ClcTBAAAA2gAAAA8AAAAAAAAAAAAAAAAAmAIAAGRycy9kb3du&#10;cmV2LnhtbFBLBQYAAAAABAAEAPUAAACGAwAAAAA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>Закон оптимальной длины ряда</w:t>
                        </w:r>
                      </w:p>
                    </w:txbxContent>
                  </v:textbox>
                </v:roundrect>
                <v:roundrect id="Скругленный прямоугольник 49" o:spid="_x0000_s1034" style="position:absolute;left:862;top:22640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4wX8MA&#10;AADaAAAADwAAAGRycy9kb3ducmV2LnhtbESPzWrDMBCE74W8g9hCb4lcpyTBiWLSBoNPbf4eYGNt&#10;bVNrZSTFcd++KhR6HGbmG2aTj6YTAznfWlbwPEtAEFdWt1wruJyL6QqED8gaO8uk4Js85NvJwwYz&#10;be98pOEUahEh7DNU0ITQZ1L6qiGDfmZ74uh9WmcwROlqqR3eI9x0Mk2ShTTYclxosKe3hqqv080o&#10;aAtKXl59ui/f3XnPw/XjsJpLpZ4ex90aRKAx/If/2qVWsITfK/E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4wX8MAAADaAAAADwAAAAAAAAAAAAAAAACYAgAAZHJzL2Rv&#10;d25yZXYueG1sUEsFBgAAAAAEAAQA9QAAAIgDAAAAAA=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>Закон торможения</w:t>
                        </w:r>
                      </w:p>
                    </w:txbxContent>
                  </v:textbox>
                </v:roundrect>
                <v:roundrect id="Скругленный прямоугольник 50" o:spid="_x0000_s1035" style="position:absolute;left:12027;top:22640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kLb8A&#10;AADaAAAADwAAAGRycy9kb3ducmV2LnhtbERP3WrCMBS+F/YO4Qx2p6lOhnRGUUuhV7rpHuCsObbF&#10;5qQkWdu9vbkQvPz4/tfb0bSiJ+cbywrmswQEcWl1w5WCn0s+XYHwAVlja5kU/JOH7eZlssZU24G/&#10;qT+HSsQQ9ikqqEPoUil9WZNBP7MdceSu1hkMEbpKaodDDDetXCTJhzTYcGyosaNDTeXt/GcUNDkl&#10;y71fZMXRXTLuf09fq3ep1NvruPsEEWgMT/HDXWgFcWu8Em+A3N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0aQtvwAAANoAAAAPAAAAAAAAAAAAAAAAAJgCAABkcnMvZG93bnJl&#10;di54bWxQSwUGAAAAAAQABAD1AAAAhAMAAAAA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>Закон регрессии</w:t>
                        </w:r>
                      </w:p>
                    </w:txbxContent>
                  </v:textbox>
                </v:roundrect>
                <v:roundrect id="Скругленный прямоугольник 51" o:spid="_x0000_s1036" style="position:absolute;left:23282;top:22640;width:10689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0BtsMA&#10;AADaAAAADwAAAGRycy9kb3ducmV2LnhtbESPzWrDMBCE74W8g9hCb4lcp4TEiWLSBoNPbf4eYGNt&#10;bVNrZSTFcd++KhR6HGbmG2aTj6YTAznfWlbwPEtAEFdWt1wruJyL6RKED8gaO8uk4Js85NvJwwYz&#10;be98pOEUahEh7DNU0ITQZ1L6qiGDfmZ74uh9WmcwROlqqR3eI9x0Mk2ShTTYclxosKe3hqqv080o&#10;aAtKXl59ui/f3XnPw/XjsJxLpZ4ex90aRKAx/If/2qVWsILfK/E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0BtsMAAADaAAAADwAAAAAAAAAAAAAAAACYAgAAZHJzL2Rv&#10;d25yZXYueG1sUEsFBgAAAAAEAAQA9QAAAIgDAAAAAA=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края</w:t>
                        </w:r>
                      </w:p>
                    </w:txbxContent>
                  </v:textbox>
                </v:roundrect>
                <v:roundrect id="Скругленный прямоугольник 52" o:spid="_x0000_s1037" style="position:absolute;left:34550;top:22640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CG8MA&#10;AADbAAAADwAAAGRycy9kb3ducmV2LnhtbESPzWrDQAyE74W+w6JCb806aQnB9Trkh0BObf4eQPUq&#10;tolXa3a3jvv21aHQm8SMZj4Vy9F1aqAQW88GppMMFHHlbcu1gct597IAFROyxc4zGfihCMvy8aHA&#10;3Po7H2k4pVpJCMccDTQp9bnWsWrIYZz4nli0qw8Ok6yh1jbgXcJdp2dZNtcOW5aGBnvaNFTdTt/O&#10;QLuj7G0dZ9v9Rzhvefj6PCxetTHPT+PqHVSiMf2b/673VvCFXn6RAX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CG8MAAADbAAAADwAAAAAAAAAAAAAAAACYAgAAZHJzL2Rv&#10;d25yZXYueG1sUEsFBgAAAAAEAAQA9QAAAIgDAAAAAA=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proofErr w:type="spellStart"/>
                        <w:proofErr w:type="gramStart"/>
                        <w:r w:rsidRPr="00996611">
                          <w:rPr>
                            <w:rFonts w:asciiTheme="minorHAnsi" w:hAnsiTheme="minorHAnsi" w:cstheme="minorHAnsi"/>
                          </w:rPr>
                          <w:t>незавер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Pr="00996611">
                          <w:rPr>
                            <w:rFonts w:asciiTheme="minorHAnsi" w:hAnsiTheme="minorHAnsi" w:cstheme="minorHAnsi"/>
                          </w:rPr>
                          <w:t>шенности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  <v:roundrect id="Скругленный прямоугольник 53" o:spid="_x0000_s1038" style="position:absolute;left:45908;top:22640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ngL8A&#10;AADbAAAADwAAAGRycy9kb3ducmV2LnhtbERP24rCMBB9F/yHMIJvmqqLlGoUXRF82vX2AWMztsVm&#10;UpJs7f79ZkHwbQ7nOst1Z2rRkvOVZQWTcQKCOLe64kLB9bIfpSB8QNZYWyYFv+Rhver3lphp++QT&#10;tedQiBjCPkMFZQhNJqXPSzLox7YhjtzdOoMhQldI7fAZw00tp0kylwYrjg0lNvRZUv44/xgF1Z6S&#10;j62f7g5f7rLj9vZ9TGdSqeGg2yxABOrCW/xyH3ScP4H/X+I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CeAvwAAANsAAAAPAAAAAAAAAAAAAAAAAJgCAABkcnMvZG93bnJl&#10;di54bWxQSwUGAAAAAAQABAD1AAAAhAMAAAAA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 xml:space="preserve">Закон </w:t>
                        </w:r>
                        <w:proofErr w:type="spellStart"/>
                        <w:proofErr w:type="gramStart"/>
                        <w:r w:rsidRPr="00996611">
                          <w:rPr>
                            <w:rFonts w:asciiTheme="minorHAnsi" w:hAnsiTheme="minorHAnsi" w:cstheme="minorHAnsi"/>
                          </w:rPr>
                          <w:t>ремини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Pr="00996611">
                          <w:rPr>
                            <w:rFonts w:asciiTheme="minorHAnsi" w:hAnsiTheme="minorHAnsi" w:cstheme="minorHAnsi"/>
                          </w:rPr>
                          <w:t>сценции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  <v:line id="Прямая соединительная линия 54" o:spid="_x0000_s1039" style="position:absolute;visibility:visible;mso-wrap-style:square" from="10780,9529" to="21463,1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EX8IAAADbAAAADwAAAGRycy9kb3ducmV2LnhtbERP32vCMBB+H+x/CDfwZazpHIjrGmWI&#10;gqDoVsOej+bWljWX0kTt/nsjCL7dx/fz8vlgW3Gi3jeOFbwmKQji0pmGKwX6sHqZgvAB2WDrmBT8&#10;k4f57PEhx8y4M3/TqQiViCHsM1RQh9BlUvqyJos+cR1x5H5dbzFE2FfS9HiO4baV4zSdSIsNx4Ya&#10;O1rUVP4VR6tgo99/nt/2U63todjhl26W++1CqdHT8PkBItAQ7uKbe23i/DFcf4kHy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9EX8IAAADb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55" o:spid="_x0000_s1040" style="position:absolute;visibility:visible;mso-wrap-style:square" from="17370,9817" to="22041,1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hxMIAAADbAAAADwAAAGRycy9kb3ducmV2LnhtbERP32vCMBB+H/g/hBP2MmzqhKG1UUQ2&#10;GGxMrcHnoznbYnMpTabdf78MBr7dx/fz8vVgW3Gl3jeOFUyTFARx6UzDlQJ9fJvMQfiAbLB1TAp+&#10;yMN6NXrIMTPuxge6FqESMYR9hgrqELpMSl/WZNEnriOO3Nn1FkOEfSVNj7cYblv5nKYv0mLDsaHG&#10;jrY1lZfi2yr40IvT02w319oeiy/c6+Z197lV6nE8bJYgAg3hLv53v5s4fwZ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PhxMIAAADb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56" o:spid="_x0000_s1041" style="position:absolute;visibility:visible;mso-wrap-style:square" from="28627,9817" to="28629,1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5sMMAAADbAAAADwAAAGRycy9kb3ducmV2LnhtbERP22rCQBB9L/gPywi+lLrRFrGpq4hY&#10;KFi8xKXPQ3ZMgtnZkF01/Xu3UPBtDuc6s0Vna3Gl1leOFYyGCQji3JmKCwX6+PkyBeEDssHaMSn4&#10;JQ+Lee9phqlxNz7QNQuFiCHsU1RQhtCkUvq8JIt+6BriyJ1cazFE2BbStHiL4baW4ySZSIsVx4YS&#10;G1qVlJ+zi1Ww0e8/z6+7qdb2mG1xr6v17nul1KDfLT9ABOrCQ/zv/jJx/hv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6ebDDAAAA2w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57" o:spid="_x0000_s1042" style="position:absolute;flip:x;visibility:visible;mso-wrap-style:square" from="35709,9817" to="39893,1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SlLsAAADbAAAADwAAAGRycy9kb3ducmV2LnhtbERPSwrCMBDdC94hjOBOUwVFqlFEUFwp&#10;ag8wNGNabCalibXe3giCu3m876w2na1ES40vHSuYjBMQxLnTJRsF2W0/WoDwAVlj5ZgUvMnDZt3v&#10;rTDV7sUXaq/BiBjCPkUFRQh1KqXPC7Lox64mjtzdNRZDhI2RusFXDLeVnCbJXFosOTYUWNOuoPxx&#10;fVoF2pxIbp1pZxMzz/a5OePp0Co1HHTbJYhAXfiLf+6jjvNn8P0lHiD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Ba9KUuwAAANsAAAAPAAAAAAAAAAAAAAAAAKECAABk&#10;cnMvZG93bnJldi54bWxQSwUGAAAAAAQABAD5AAAAiQMAAAAA&#10;" strokecolor="black [3200]" strokeweight=".5pt">
                  <v:stroke joinstyle="miter"/>
                </v:line>
                <v:line id="Прямая соединительная линия 58" o:spid="_x0000_s1043" style="position:absolute;flip:x;visibility:visible;mso-wrap-style:square" from="36093,9817" to="46297,1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lM47sAAADbAAAADwAAAGRycy9kb3ducmV2LnhtbERPSwrCMBDdC94hjOBOUwWLVKOIoLhS&#10;/BxgaMa02ExKE2u9vREEd/N431muO1uJlhpfOlYwGScgiHOnSzYKbtfdaA7CB2SNlWNS8CYP61W/&#10;t8RMuxefqb0EI2II+wwVFCHUmZQ+L8iiH7uaOHJ311gMETZG6gZfMdxWcpokqbRYcmwosKZtQfnj&#10;8rQKtDmS3DjTziYmve1yc8LjvlVqOOg2CxCBuvAX/9wHHeen8P0lHiB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xuUzjuwAAANsAAAAPAAAAAAAAAAAAAAAAAKECAABk&#10;cnMvZG93bnJldi54bWxQSwUGAAAAAAQABAD5AAAAiQMAAAAA&#10;" strokecolor="black [3200]" strokeweight=".5pt">
                  <v:stroke joinstyle="miter"/>
                </v:line>
                <v:line id="Прямая соединительная линия 59" o:spid="_x0000_s1044" style="position:absolute;visibility:visible;mso-wrap-style:square" from="35708,19488" to="46391,2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nx8MAAADbAAAADwAAAGRycy9kb3ducmV2LnhtbERP22rCQBB9L/gPywi+lLrRQrWpq4hY&#10;KFi8xKXPQ3ZMgtnZkF01/Xu3UPBtDuc6s0Vna3Gl1leOFYyGCQji3JmKCwX6+PkyBeEDssHaMSn4&#10;JQ+Lee9phqlxNz7QNQuFiCHsU1RQhtCkUvq8JIt+6BriyJ1cazFE2BbStHiL4baW4yR5kxYrjg0l&#10;NrQqKT9nF6tgo99/nl93U63tMdviXlfr3fdKqUG/W36ACNSFh/jf/WXi/An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58fDAAAA2w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60" o:spid="_x0000_s1045" style="position:absolute;flip:x;visibility:visible;mso-wrap-style:square" from="11057,19488" to="21753,2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p9CsEAAADbAAAADwAAAGRycy9kb3ducmV2LnhtbESPQWvDMAyF74P9B6PBbovTwcJI64ZQ&#10;6Nipo2l+gIhVJzSWQ+yl2b+fDoPdJN7Te5921epHtdAch8AGNlkOirgLdmBnoL0cX95BxYRscQxM&#10;Bn4oQrV/fNhhacOdz7Q0ySkJ4ViigT6lqdQ6dj15jFmYiEW7htljknV22s54l3A/6tc8L7THgaWh&#10;x4kOPXW35tsbsO5Eug5uedu4oj127gtPH4sxz09rvQWVaE3/5r/rTyv4Aiu/yAB6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n0KwQAAANsAAAAPAAAAAAAAAAAAAAAA&#10;AKECAABkcnMvZG93bnJldi54bWxQSwUGAAAAAAQABAD5AAAAjwMAAAAA&#10;" strokecolor="black [3200]" strokeweight=".5pt">
                  <v:stroke joinstyle="miter"/>
                </v:line>
                <v:line id="Прямая соединительная линия 61" o:spid="_x0000_s1046" style="position:absolute;visibility:visible;mso-wrap-style:square" from="28626,20116" to="28627,2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WLsIAAADbAAAADwAAAGRycy9kb3ducmV2LnhtbERP32vCMBB+F/Y/hBvsRWY6BdGuqQyZ&#10;IDh0q2HPR3Nry5pLaTKt//0iCL7dx/fzstVgW3Gi3jeOFbxMEhDEpTMNVwr0cfO8AOEDssHWMSm4&#10;kIdV/jDKMDXuzF90KkIlYgj7FBXUIXSplL6syaKfuI44cj+utxgi7CtpejzHcNvKaZLMpcWGY0ON&#10;Ha1rKn+LP6tgp5ff49lhobU9Fnv81M374WOt1NPj8PYKItAQ7uKbe2vi/CVcf4kH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vWLsIAAADb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62" o:spid="_x0000_s1047" style="position:absolute;visibility:visible;mso-wrap-style:square" from="34644,20213" to="39893,2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21DsEAAADbAAAADwAAAGRycy9kb3ducmV2LnhtbERPXWvCMBR9F/wP4Qq+iKZTGF1nFJEJ&#10;gmNuNfh8ae7aYnNTmqj135uHwR4P53u57m0jbtT52rGCl1kCgrhwpuZSgT7tpikIH5ANNo5JwYM8&#10;rFfDwRIz4+78Q7c8lCKGsM9QQRVCm0npi4os+plriSP36zqLIcKulKbDewy3jZwnyau0WHNsqLCl&#10;bUXFJb9aBQf9dp4sjqnW9pR/4beuP46fW6XGo37zDiJQH/7Ff+69UTCP6+OX+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rbUOwQAAANsAAAAPAAAAAAAAAAAAAAAA&#10;AKECAABkcnMvZG93bnJldi54bWxQSwUGAAAAAAQABAD5AAAAjwMAAAAA&#10;" strokecolor="black [3200]" strokeweight=".5pt">
                  <v:stroke joinstyle="miter"/>
                </v:line>
                <v:line id="Прямая соединительная линия 63" o:spid="_x0000_s1048" style="position:absolute;flip:x;visibility:visible;mso-wrap-style:square" from="17370,20309" to="22426,2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eKr0AAADbAAAADwAAAGRycy9kb3ducmV2LnhtbESPzQrCMBCE74LvEFbwpmkFRapRRFA8&#10;Kf48wNKsabHZlCbW+vZGEDwOM/MNs1x3thItNb50rCAdJyCIc6dLNgpu191oDsIHZI2VY1LwJg/r&#10;Vb+3xEy7F5+pvQQjIoR9hgqKEOpMSp8XZNGPXU0cvbtrLIYoGyN1g68It5WcJMlMWiw5LhRY07ag&#10;/HF5WgXaHElunGmnqZnddrk54XHfKjUcdJsFiEBd+Id/7YNWMEn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A8Hiq9AAAA2wAAAA8AAAAAAAAAAAAAAAAAoQIA&#10;AGRycy9kb3ducmV2LnhtbFBLBQYAAAAABAAEAPkAAACLAwAAAAA=&#10;" strokecolor="black [3200]" strokeweight=".5pt">
                  <v:stroke joinstyle="miter"/>
                </v:line>
                <v:roundrect id="Скругленный прямоугольник 41" o:spid="_x0000_s1049" style="position:absolute;left:21261;top:11860;width:14736;height:83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nFMQA&#10;AADbAAAADwAAAGRycy9kb3ducmV2LnhtbESPQWvCQBSE7wX/w/KE3urGUFqJriJisadaYw4eH9ln&#10;Nph9m2ZXk/bXd4VCj8PMfMMsVoNtxI06XztWMJ0kIIhLp2uuFBTHt6cZCB+QNTaOScE3eVgtRw8L&#10;zLTr+UC3PFQiQthnqMCE0GZS+tKQRT9xLXH0zq6zGKLsKqk77CPcNjJNkhdpsea4YLCljaHykl+t&#10;gp3/eN73X0bjZ3Ey59ft9qfJC6Uex8N6DiLQEP7Df+13rSBN4f4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pxTEAAAA2wAAAA8AAAAAAAAAAAAAAAAAmAIAAGRycy9k&#10;b3ducmV2LnhtbFBLBQYAAAAABAAEAPUAAACJAwAAAAA=&#10;" fillcolor="#b8cce4 [1300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  <w:sz w:val="32"/>
                          </w:rPr>
                          <w:t>ЗАКОНЫ И ЭФФЕКТЫ ПАМЯТИ</w:t>
                        </w:r>
                      </w:p>
                    </w:txbxContent>
                  </v:textbox>
                </v:roundrect>
                <v:line id="Прямая соединительная линия 64" o:spid="_x0000_s1050" style="position:absolute;visibility:visible;mso-wrap-style:square" from="14041,16033" to="21260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8recQAAADb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Iwn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yt5xAAAANsAAAAPAAAAAAAAAAAA&#10;AAAAAKECAABkcnMvZG93bnJldi54bWxQSwUGAAAAAAQABAD5AAAAkgMAAAAA&#10;" strokecolor="black [3200]" strokeweight=".5pt">
                  <v:stroke joinstyle="miter"/>
                </v:line>
                <v:roundrect id="Скругленный прямоугольник 42" o:spid="_x0000_s1051" style="position:absolute;left:862;top:2908;width:10688;height:69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OpcEA&#10;AADbAAAADwAAAGRycy9kb3ducmV2LnhtbESP3YrCMBSE74V9h3AW9k7TrSJSjbK7Injl/wMcm2Nb&#10;bE5KEmv37Y0geDnMzDfMbNGZWrTkfGVZwfcgAUGcW11xoeB0XPUnIHxA1lhbJgX/5GEx/+jNMNP2&#10;zntqD6EQEcI+QwVlCE0mpc9LMugHtiGO3sU6gyFKV0jt8B7hppZpkoylwYrjQokN/ZWUXw83o6Ba&#10;UTL69elyvXHHJbfn7W4ylEp9fXY/UxCBuvAOv9prrSAd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TqXBAAAA2wAAAA8AAAAAAAAAAAAAAAAAmAIAAGRycy9kb3du&#10;cmV2LnhtbFBLBQYAAAAABAAEAPUAAACGAwAAAAA=&#10;" fillcolor="white [3212]" strokecolor="black [3200]" strokeweight="1.5pt">
                  <v:stroke joinstyle="miter"/>
                  <v:textbox inset="0,0,0,0">
                    <w:txbxContent>
                      <w:p w:rsidR="00770723" w:rsidRPr="00996611" w:rsidRDefault="00770723" w:rsidP="00770723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96611">
                          <w:rPr>
                            <w:rFonts w:asciiTheme="minorHAnsi" w:hAnsiTheme="minorHAnsi" w:cstheme="minorHAnsi"/>
                          </w:rPr>
                          <w:t>Закон интереса</w:t>
                        </w:r>
                      </w:p>
                    </w:txbxContent>
                  </v:textbox>
                </v:roundrect>
                <v:line id="Прямая соединительная линия 65" o:spid="_x0000_s1052" style="position:absolute;flip:y;visibility:visible;mso-wrap-style:square" from="35996,16033" to="43408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YKb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pj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8HGCm9AAAA2wAAAA8AAAAAAAAAAAAAAAAAoQIA&#10;AGRycy9kb3ducmV2LnhtbFBLBQYAAAAABAAEAPkAAACLAwAA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:rsidR="00770723" w:rsidRDefault="00770723" w:rsidP="00770723">
      <w:pPr>
        <w:spacing w:line="360" w:lineRule="auto"/>
        <w:jc w:val="center"/>
        <w:rPr>
          <w:sz w:val="28"/>
          <w:szCs w:val="28"/>
        </w:rPr>
      </w:pPr>
      <w:r w:rsidRPr="00283B64">
        <w:rPr>
          <w:b/>
          <w:bCs/>
          <w:sz w:val="28"/>
          <w:szCs w:val="28"/>
        </w:rPr>
        <w:t>Рисунок 5 – Законы и эффекты памяти</w:t>
      </w:r>
      <w:r>
        <w:rPr>
          <w:rStyle w:val="a7"/>
          <w:sz w:val="28"/>
          <w:szCs w:val="28"/>
        </w:rPr>
        <w:footnoteReference w:id="13"/>
      </w: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законом интереса дети старшего дошкольного возраста легче запоминают то, что попадает в сферу их интересов: так, ребенок может </w:t>
      </w:r>
      <w:proofErr w:type="gramStart"/>
      <w:r>
        <w:rPr>
          <w:sz w:val="28"/>
          <w:szCs w:val="28"/>
        </w:rPr>
        <w:t>испытывать проблемы</w:t>
      </w:r>
      <w:proofErr w:type="gramEnd"/>
      <w:r>
        <w:rPr>
          <w:sz w:val="28"/>
          <w:szCs w:val="28"/>
        </w:rPr>
        <w:t xml:space="preserve"> с заучиванием стихов, но легко удерживать в памяти названия всех известных науке динозавров. Также значительно проще запоминаются яркие картинки, увлекательные игровые сюжеты, интересные события в жизни. Согласно закону контекста дети лучше запоминают информацию, которая связана с уже знакомыми понятиями. Этот эффект в значительной мере обусловливает популярность и познавательное значение детских мультипликационных сериалов («Три кота», «</w:t>
      </w:r>
      <w:proofErr w:type="spellStart"/>
      <w:r>
        <w:rPr>
          <w:sz w:val="28"/>
          <w:szCs w:val="28"/>
        </w:rPr>
        <w:t>Фиксики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»), в которых дети уже знают характер персонажей и взаимоотношения между ними и акцентируют внимание на сюжетной линии и познавательной составляющей мультфильмов.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Согласно закону установки человек легче запоминает то, что собирается сохранить в памяти. Развитие произвольной памяти у детей старшего дошкольного возраста позволяет активно использовать данный эффе</w:t>
      </w:r>
      <w:proofErr w:type="gramStart"/>
      <w:r>
        <w:rPr>
          <w:sz w:val="28"/>
          <w:szCs w:val="28"/>
        </w:rPr>
        <w:t>кт в пр</w:t>
      </w:r>
      <w:proofErr w:type="gramEnd"/>
      <w:r>
        <w:rPr>
          <w:sz w:val="28"/>
          <w:szCs w:val="28"/>
        </w:rPr>
        <w:t>оцессе педагогического воздействия, когда родитель или воспитатель просит специально запомнить картинку, последовательность слов или правила игры.  В соответствии с законом повторения ребенок лучше запоминает информацию, которая повторяется неоднократно. Следовательно, чтобы он смог запомнить последовательность слов или изображений, желательно повторить ее 2-3 раза.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Ребенок дошкольного возраста, который не умеет читать, не сможет адекватно запомнить последовательность из нескольких записанных слов. Но даже в случае умения читать, он не сохранит в памяти непонятную ему надпись «</w:t>
      </w:r>
      <w:proofErr w:type="spellStart"/>
      <w:r>
        <w:rPr>
          <w:sz w:val="28"/>
          <w:szCs w:val="28"/>
        </w:rPr>
        <w:t>Никотинамидадениндинуклеотидфосфат</w:t>
      </w:r>
      <w:proofErr w:type="spellEnd"/>
      <w:r>
        <w:rPr>
          <w:sz w:val="28"/>
          <w:szCs w:val="28"/>
        </w:rPr>
        <w:t xml:space="preserve">» – в этом проявляется закон осмысления, предполагающий глубокое запоминание только осмысляемой информации. Если старший дошкольник впервые видит что-то необычное (например, экстравагантно одетого человека), то он его запоминает. В этом случае срабатывает эффект усиления первого впечатления. Действие закона торможения связано с перекрытием старой информации новой. Если спросить ребенка, в какую игру он играл вчера, </w:t>
      </w:r>
      <w:proofErr w:type="gramStart"/>
      <w:r>
        <w:rPr>
          <w:sz w:val="28"/>
          <w:szCs w:val="28"/>
        </w:rPr>
        <w:t>он</w:t>
      </w:r>
      <w:proofErr w:type="gramEnd"/>
      <w:r>
        <w:rPr>
          <w:sz w:val="28"/>
          <w:szCs w:val="28"/>
        </w:rPr>
        <w:t xml:space="preserve"> скорее всего не сможет точно ее вспомнить, так как после этого он сменил много других видов игровой деятельности. 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законом регрессии</w:t>
      </w:r>
      <w:r w:rsidRPr="00B4163F">
        <w:t xml:space="preserve"> </w:t>
      </w:r>
      <w:r>
        <w:rPr>
          <w:sz w:val="28"/>
          <w:szCs w:val="28"/>
        </w:rPr>
        <w:t>с</w:t>
      </w:r>
      <w:r w:rsidRPr="00B4163F">
        <w:rPr>
          <w:sz w:val="28"/>
          <w:szCs w:val="28"/>
        </w:rPr>
        <w:t>ложные и специальные воспоминания утрачиваются</w:t>
      </w:r>
      <w:r>
        <w:rPr>
          <w:sz w:val="28"/>
          <w:szCs w:val="28"/>
        </w:rPr>
        <w:t xml:space="preserve"> значительно</w:t>
      </w:r>
      <w:r w:rsidRPr="00B4163F">
        <w:rPr>
          <w:sz w:val="28"/>
          <w:szCs w:val="28"/>
        </w:rPr>
        <w:t xml:space="preserve"> раньше, чем </w:t>
      </w:r>
      <w:r>
        <w:rPr>
          <w:sz w:val="28"/>
          <w:szCs w:val="28"/>
        </w:rPr>
        <w:t>обобщенные</w:t>
      </w:r>
      <w:r w:rsidRPr="00B4163F">
        <w:rPr>
          <w:sz w:val="28"/>
          <w:szCs w:val="28"/>
        </w:rPr>
        <w:t xml:space="preserve"> и автоматические.</w:t>
      </w:r>
      <w:r>
        <w:rPr>
          <w:sz w:val="28"/>
          <w:szCs w:val="28"/>
        </w:rPr>
        <w:t xml:space="preserve"> Так, если ребенок-билингва, владеющий английским языком, не будет постоянно практиковаться, то он его быстро забудет. Но вот произносит такие звуки как </w:t>
      </w:r>
      <w:proofErr w:type="spellStart"/>
      <w:r>
        <w:rPr>
          <w:sz w:val="28"/>
          <w:szCs w:val="28"/>
        </w:rPr>
        <w:t>th</w:t>
      </w:r>
      <w:proofErr w:type="spellEnd"/>
      <w:r>
        <w:rPr>
          <w:sz w:val="28"/>
          <w:szCs w:val="28"/>
        </w:rPr>
        <w:t>, t, w он едва ли разучится, поскольку этот навык закладывается на первых этапах изучения языка и носит автоматический характер. Согласно з</w:t>
      </w:r>
      <w:r w:rsidRPr="00E27DFD">
        <w:rPr>
          <w:sz w:val="28"/>
          <w:szCs w:val="28"/>
        </w:rPr>
        <w:t>акон</w:t>
      </w:r>
      <w:r>
        <w:rPr>
          <w:sz w:val="28"/>
          <w:szCs w:val="28"/>
        </w:rPr>
        <w:t xml:space="preserve">у оптимальной длины ряда количество подлежащих запоминанию элементов не должно существенно превышать объем кратковременной памяти, характерный для </w:t>
      </w:r>
      <w:r>
        <w:rPr>
          <w:sz w:val="28"/>
          <w:szCs w:val="28"/>
        </w:rPr>
        <w:lastRenderedPageBreak/>
        <w:t>соответствующего возрастного периода. Так, дети старшего школьного возраста имеют объем памяти, приблизительно равный 5-6 элементам. При превышении указанного предела точность воспроизведения элементов будет снижаться.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</w:t>
      </w:r>
      <w:r w:rsidRPr="002301A1">
        <w:rPr>
          <w:sz w:val="28"/>
          <w:szCs w:val="28"/>
        </w:rPr>
        <w:t>акон</w:t>
      </w:r>
      <w:r>
        <w:rPr>
          <w:sz w:val="28"/>
          <w:szCs w:val="28"/>
        </w:rPr>
        <w:t>ом края дети лучше всего запоминают информацию, с которой начинается и которой заканчивается высказывания. Поэтому при подготовке плана занятий с дошкольниками педагоги уделяют особое внимание вводной и завершающей части, которые должны в сжатой форме отражать суть каждого задания.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силу з</w:t>
      </w:r>
      <w:r w:rsidRPr="002301A1">
        <w:rPr>
          <w:sz w:val="28"/>
          <w:szCs w:val="28"/>
        </w:rPr>
        <w:t>акон</w:t>
      </w:r>
      <w:r>
        <w:rPr>
          <w:sz w:val="28"/>
          <w:szCs w:val="28"/>
        </w:rPr>
        <w:t xml:space="preserve">а незавершенности человек легче </w:t>
      </w:r>
      <w:r w:rsidRPr="002301A1">
        <w:rPr>
          <w:sz w:val="28"/>
          <w:szCs w:val="28"/>
        </w:rPr>
        <w:t>всего запомина</w:t>
      </w:r>
      <w:r>
        <w:rPr>
          <w:sz w:val="28"/>
          <w:szCs w:val="28"/>
        </w:rPr>
        <w:t>е</w:t>
      </w:r>
      <w:r w:rsidRPr="002301A1">
        <w:rPr>
          <w:sz w:val="28"/>
          <w:szCs w:val="28"/>
        </w:rPr>
        <w:t xml:space="preserve">т </w:t>
      </w:r>
      <w:r>
        <w:rPr>
          <w:sz w:val="28"/>
          <w:szCs w:val="28"/>
        </w:rPr>
        <w:t>неоконченные</w:t>
      </w:r>
      <w:r w:rsidRPr="002301A1">
        <w:rPr>
          <w:sz w:val="28"/>
          <w:szCs w:val="28"/>
        </w:rPr>
        <w:t xml:space="preserve"> действия, недосказанные фразы</w:t>
      </w:r>
      <w:r>
        <w:rPr>
          <w:sz w:val="28"/>
          <w:szCs w:val="28"/>
        </w:rPr>
        <w:t>, события, не получившие логического завершения. Действие данного эффекта в отношении детской памяти можно проиллюстрировать таким примером. Когда ребенок расстроен и плачет, родители стараются отвлечь его, переключить внимание на различные сенсорные стимулы – в силу доминирования непроизвольного внимания малыш может отвлечься и даже рассмеяться, но потом вновь вернуться к незавершенным переживаниям. В соответствии с законом реминисценции ребенок дошкольного возраста может внезапно припомнить и начать искать какую-нибудь игрушку из раннего детства.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отношении памяти детей старшего дошкольного возраста действуют все наиболее общие закономерности и эффекты, характеризующие устройство и работу памяти человека.</w:t>
      </w:r>
    </w:p>
    <w:p w:rsidR="00770723" w:rsidRDefault="00770723" w:rsidP="00770723">
      <w:pPr>
        <w:spacing w:line="360" w:lineRule="auto"/>
        <w:ind w:firstLine="709"/>
        <w:jc w:val="both"/>
      </w:pPr>
      <w:r>
        <w:rPr>
          <w:sz w:val="28"/>
          <w:szCs w:val="28"/>
        </w:rPr>
        <w:t>Инструментарий</w:t>
      </w:r>
      <w:r w:rsidRPr="00B57A4E">
        <w:rPr>
          <w:sz w:val="28"/>
          <w:szCs w:val="28"/>
        </w:rPr>
        <w:t xml:space="preserve"> запоминан</w:t>
      </w:r>
      <w:r>
        <w:rPr>
          <w:sz w:val="28"/>
          <w:szCs w:val="28"/>
        </w:rPr>
        <w:t>ия информации у детей дошкольного возраста формируется</w:t>
      </w:r>
      <w:r w:rsidRPr="00B57A4E">
        <w:rPr>
          <w:sz w:val="28"/>
          <w:szCs w:val="28"/>
        </w:rPr>
        <w:t xml:space="preserve"> стихийно</w:t>
      </w:r>
      <w:r>
        <w:rPr>
          <w:sz w:val="28"/>
          <w:szCs w:val="28"/>
        </w:rPr>
        <w:t>, преимущественно</w:t>
      </w:r>
      <w:r w:rsidRPr="00B57A4E">
        <w:rPr>
          <w:sz w:val="28"/>
          <w:szCs w:val="28"/>
        </w:rPr>
        <w:t xml:space="preserve"> в процессе игровой деятельности.</w:t>
      </w:r>
      <w:r>
        <w:rPr>
          <w:sz w:val="28"/>
          <w:szCs w:val="28"/>
        </w:rPr>
        <w:t xml:space="preserve"> Исследователь Т.В. </w:t>
      </w:r>
      <w:proofErr w:type="spellStart"/>
      <w:r>
        <w:rPr>
          <w:sz w:val="28"/>
          <w:szCs w:val="28"/>
        </w:rPr>
        <w:t>Гармаева</w:t>
      </w:r>
      <w:proofErr w:type="spellEnd"/>
      <w:r>
        <w:rPr>
          <w:sz w:val="28"/>
          <w:szCs w:val="28"/>
        </w:rPr>
        <w:t xml:space="preserve"> выделяет целый ряд приемов запоминания информации, которые дети в дошкольном возрасте осваивают самостоятельно даже при отсутствии какой-либо специальной подготовки. В их числе – проговаривание вслух, повторение информации непосредственно после ее получения, запоминание последовательности, классификация по конкретному признаку, объединение материала общей темой, актуализация </w:t>
      </w:r>
      <w:r>
        <w:rPr>
          <w:sz w:val="28"/>
          <w:szCs w:val="28"/>
        </w:rPr>
        <w:lastRenderedPageBreak/>
        <w:t>воспоминаний предшествующего опыта по теме</w:t>
      </w:r>
      <w:r>
        <w:rPr>
          <w:rStyle w:val="a7"/>
          <w:sz w:val="28"/>
          <w:szCs w:val="28"/>
        </w:rPr>
        <w:footnoteReference w:id="14"/>
      </w:r>
      <w:r>
        <w:rPr>
          <w:sz w:val="28"/>
          <w:szCs w:val="28"/>
        </w:rPr>
        <w:t>. Таким образом можно сделать вывод, что у старших дошкольников запоминание имеет выраженный познавательный характер. Столкнувшись с развернутой информацией, сложной для понимания, ребенок использует приемы быстрого запоминания, выбирая наиболее эффективные для своего характера и уровня осознания. Освоив эти приемы, ребенок начинает запоминать и воспроизводить информацию наиболее удобным и эффективным образом.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абсолютно все исследователи</w:t>
      </w:r>
      <w:r>
        <w:rPr>
          <w:rStyle w:val="a7"/>
          <w:sz w:val="28"/>
          <w:szCs w:val="28"/>
        </w:rPr>
        <w:footnoteReference w:id="15"/>
      </w:r>
      <w:r>
        <w:rPr>
          <w:sz w:val="28"/>
          <w:szCs w:val="28"/>
        </w:rPr>
        <w:t xml:space="preserve"> отмечают высокую эффективность проведения специальных практических занятий, ориентированных на совершенствование памяти дошкольников. Более того, по мнению Я.Л. </w:t>
      </w:r>
      <w:proofErr w:type="spellStart"/>
      <w:r>
        <w:rPr>
          <w:sz w:val="28"/>
          <w:szCs w:val="28"/>
        </w:rPr>
        <w:t>Коломинского</w:t>
      </w:r>
      <w:proofErr w:type="spellEnd"/>
      <w:r>
        <w:rPr>
          <w:sz w:val="28"/>
          <w:szCs w:val="28"/>
        </w:rPr>
        <w:t>, усвоение детьми действий семантического запоминания, связанного с установлением содержательных или смысловых связей между частями запоминаемого материала, а также новым материалом и элементами прошлого опыта, может осуществляться только в условиях специального обучения</w:t>
      </w:r>
      <w:r>
        <w:rPr>
          <w:rStyle w:val="a7"/>
          <w:sz w:val="28"/>
          <w:szCs w:val="28"/>
        </w:rPr>
        <w:footnoteReference w:id="16"/>
      </w:r>
      <w:r>
        <w:rPr>
          <w:sz w:val="28"/>
          <w:szCs w:val="28"/>
        </w:rPr>
        <w:t>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Анализируя труды А.А. </w:t>
      </w:r>
      <w:proofErr w:type="spellStart"/>
      <w:r>
        <w:rPr>
          <w:sz w:val="28"/>
          <w:szCs w:val="28"/>
        </w:rPr>
        <w:t>Люблинской</w:t>
      </w:r>
      <w:proofErr w:type="spellEnd"/>
      <w:r>
        <w:rPr>
          <w:rStyle w:val="a7"/>
          <w:sz w:val="28"/>
          <w:szCs w:val="28"/>
        </w:rPr>
        <w:footnoteReference w:id="17"/>
      </w:r>
      <w:r>
        <w:rPr>
          <w:sz w:val="28"/>
          <w:szCs w:val="28"/>
        </w:rPr>
        <w:t>, Л.</w:t>
      </w:r>
      <w:r w:rsidRPr="001A3FEF">
        <w:rPr>
          <w:sz w:val="28"/>
          <w:szCs w:val="28"/>
        </w:rPr>
        <w:t xml:space="preserve">А. </w:t>
      </w:r>
      <w:proofErr w:type="spellStart"/>
      <w:r w:rsidRPr="001A3FEF">
        <w:rPr>
          <w:sz w:val="28"/>
          <w:szCs w:val="28"/>
        </w:rPr>
        <w:t>Головей</w:t>
      </w:r>
      <w:proofErr w:type="spellEnd"/>
      <w:r>
        <w:rPr>
          <w:rStyle w:val="a7"/>
          <w:sz w:val="28"/>
          <w:szCs w:val="28"/>
        </w:rPr>
        <w:footnoteReference w:id="18"/>
      </w:r>
      <w:r>
        <w:rPr>
          <w:sz w:val="28"/>
          <w:szCs w:val="28"/>
        </w:rPr>
        <w:t xml:space="preserve"> и других исследователей</w:t>
      </w:r>
      <w:r w:rsidRPr="001A3FEF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выделить следующие педагогические условия, оказывающие существенное влияние на развитие памяти детей старшего дошкольного возраста (рис. 6).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ED71BB4" wp14:editId="6D4E81A2">
            <wp:extent cx="5486400" cy="3200400"/>
            <wp:effectExtent l="0" t="57150" r="0" b="114300"/>
            <wp:docPr id="73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770723" w:rsidRDefault="00770723" w:rsidP="00770723">
      <w:pPr>
        <w:spacing w:line="360" w:lineRule="auto"/>
        <w:jc w:val="center"/>
        <w:rPr>
          <w:b/>
          <w:bCs/>
          <w:sz w:val="28"/>
          <w:szCs w:val="28"/>
        </w:rPr>
      </w:pPr>
      <w:r w:rsidRPr="00283B64">
        <w:rPr>
          <w:b/>
          <w:bCs/>
          <w:sz w:val="28"/>
          <w:szCs w:val="28"/>
        </w:rPr>
        <w:t xml:space="preserve">Рисунок 6 – Педагогические условия для развития памяти </w:t>
      </w:r>
    </w:p>
    <w:p w:rsidR="00770723" w:rsidRDefault="00770723" w:rsidP="00770723">
      <w:pPr>
        <w:spacing w:line="360" w:lineRule="auto"/>
        <w:jc w:val="center"/>
        <w:rPr>
          <w:sz w:val="28"/>
          <w:szCs w:val="28"/>
        </w:rPr>
      </w:pPr>
      <w:r w:rsidRPr="00283B64">
        <w:rPr>
          <w:b/>
          <w:bCs/>
          <w:sz w:val="28"/>
          <w:szCs w:val="28"/>
        </w:rPr>
        <w:t>старших дошкольников</w:t>
      </w:r>
      <w:r>
        <w:rPr>
          <w:rStyle w:val="a7"/>
          <w:sz w:val="28"/>
          <w:szCs w:val="28"/>
        </w:rPr>
        <w:footnoteReference w:id="19"/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Исследователи </w:t>
      </w:r>
      <w:r w:rsidRPr="00A31404">
        <w:rPr>
          <w:sz w:val="28"/>
          <w:szCs w:val="28"/>
        </w:rPr>
        <w:t xml:space="preserve">А.В. Запорожец и Д.Б. </w:t>
      </w:r>
      <w:proofErr w:type="spellStart"/>
      <w:r w:rsidRPr="00A31404">
        <w:rPr>
          <w:sz w:val="28"/>
          <w:szCs w:val="28"/>
        </w:rPr>
        <w:t>Эльконин</w:t>
      </w:r>
      <w:proofErr w:type="spellEnd"/>
      <w:r>
        <w:rPr>
          <w:rStyle w:val="a7"/>
          <w:sz w:val="28"/>
        </w:rPr>
        <w:footnoteReference w:id="20"/>
      </w:r>
      <w:r w:rsidRPr="00A314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разработали типовую структуру занятий с детьми, направленных на обучение детей мнемотехнике </w:t>
      </w:r>
      <w:proofErr w:type="gramStart"/>
      <w:r>
        <w:rPr>
          <w:sz w:val="28"/>
          <w:szCs w:val="28"/>
        </w:rPr>
        <w:t>–</w:t>
      </w:r>
      <w:r w:rsidRPr="00C82592">
        <w:rPr>
          <w:sz w:val="28"/>
          <w:szCs w:val="28"/>
        </w:rPr>
        <w:t>с</w:t>
      </w:r>
      <w:proofErr w:type="gramEnd"/>
      <w:r w:rsidRPr="00C82592">
        <w:rPr>
          <w:sz w:val="28"/>
          <w:szCs w:val="28"/>
        </w:rPr>
        <w:t>пециальны</w:t>
      </w:r>
      <w:r>
        <w:rPr>
          <w:sz w:val="28"/>
          <w:szCs w:val="28"/>
        </w:rPr>
        <w:t>м приемам</w:t>
      </w:r>
      <w:r w:rsidRPr="00C82592">
        <w:rPr>
          <w:sz w:val="28"/>
          <w:szCs w:val="28"/>
        </w:rPr>
        <w:t xml:space="preserve">, </w:t>
      </w:r>
      <w:r>
        <w:rPr>
          <w:sz w:val="28"/>
          <w:szCs w:val="28"/>
        </w:rPr>
        <w:t>облегчающим процесс запоминания.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</w:t>
      </w:r>
      <w:r w:rsidRPr="00C82592">
        <w:rPr>
          <w:sz w:val="28"/>
          <w:szCs w:val="28"/>
        </w:rPr>
        <w:t>этап</w:t>
      </w:r>
      <w:r>
        <w:rPr>
          <w:sz w:val="28"/>
          <w:szCs w:val="28"/>
        </w:rPr>
        <w:t>е предполагается обучение детей умению воспринимать</w:t>
      </w:r>
      <w:r w:rsidRPr="00C82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осознавать цели запоминания и последующего воспроизведения информации. По мнению Г.А. </w:t>
      </w:r>
      <w:proofErr w:type="spellStart"/>
      <w:r>
        <w:rPr>
          <w:sz w:val="28"/>
          <w:szCs w:val="28"/>
        </w:rPr>
        <w:t>Урунтаевой</w:t>
      </w:r>
      <w:proofErr w:type="spellEnd"/>
      <w:r>
        <w:rPr>
          <w:sz w:val="28"/>
          <w:szCs w:val="28"/>
        </w:rPr>
        <w:t>, признаками указанного умения являются способность выслушивать и понимать задание взрослого, готовность задавать дополнительные вопросы, активная ориентация на запоминание необходимой информации</w:t>
      </w:r>
      <w:r>
        <w:rPr>
          <w:rStyle w:val="a7"/>
          <w:sz w:val="28"/>
          <w:szCs w:val="28"/>
        </w:rPr>
        <w:footnoteReference w:id="21"/>
      </w:r>
      <w:r>
        <w:rPr>
          <w:sz w:val="28"/>
          <w:szCs w:val="28"/>
        </w:rPr>
        <w:t xml:space="preserve">. Процесс постановки цели запоминания и воспроизводства является наиболее эффективным в условиях игровой деятельности, которая является единственно значимой и осмысленной для дошкольника. 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втором этапе осуществляется обучение детей конкретным </w:t>
      </w:r>
      <w:proofErr w:type="spellStart"/>
      <w:r>
        <w:rPr>
          <w:sz w:val="28"/>
          <w:szCs w:val="28"/>
        </w:rPr>
        <w:t>мнемическим</w:t>
      </w:r>
      <w:proofErr w:type="spellEnd"/>
      <w:r>
        <w:rPr>
          <w:sz w:val="28"/>
          <w:szCs w:val="28"/>
        </w:rPr>
        <w:t xml:space="preserve"> приемам, ориентированным на достижение осознанных целей запоминания. Наиболее распространенные приемы мнемотехники систематизированы на рис. 7.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D01B5C" wp14:editId="05B68DD7">
            <wp:extent cx="5726430" cy="2310063"/>
            <wp:effectExtent l="0" t="57150" r="0" b="109855"/>
            <wp:docPr id="75" name="Схема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770723" w:rsidRDefault="00770723" w:rsidP="00770723">
      <w:pPr>
        <w:spacing w:line="360" w:lineRule="auto"/>
        <w:jc w:val="center"/>
        <w:rPr>
          <w:b/>
          <w:bCs/>
          <w:sz w:val="28"/>
          <w:szCs w:val="28"/>
        </w:rPr>
      </w:pPr>
      <w:r w:rsidRPr="00A60CB1">
        <w:rPr>
          <w:b/>
          <w:bCs/>
          <w:sz w:val="28"/>
          <w:szCs w:val="28"/>
        </w:rPr>
        <w:t xml:space="preserve">Рисунок 7 – Наиболее распространенные приемы мнемотехники </w:t>
      </w:r>
    </w:p>
    <w:p w:rsidR="00770723" w:rsidRPr="00A60CB1" w:rsidRDefault="00770723" w:rsidP="00770723">
      <w:pPr>
        <w:spacing w:line="360" w:lineRule="auto"/>
        <w:jc w:val="center"/>
        <w:rPr>
          <w:b/>
          <w:bCs/>
          <w:sz w:val="28"/>
          <w:szCs w:val="28"/>
        </w:rPr>
      </w:pPr>
      <w:r w:rsidRPr="00A60CB1">
        <w:rPr>
          <w:b/>
          <w:bCs/>
          <w:sz w:val="28"/>
          <w:szCs w:val="28"/>
        </w:rPr>
        <w:t>для развития памяти детей старшего дошкольного возраста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 w:rsidRPr="00AD7016">
        <w:rPr>
          <w:sz w:val="28"/>
          <w:szCs w:val="28"/>
        </w:rPr>
        <w:t xml:space="preserve">На третьем этапе у детей развивается умение проводить оценку результатов при достижении </w:t>
      </w:r>
      <w:proofErr w:type="spellStart"/>
      <w:r w:rsidRPr="00AD7016">
        <w:rPr>
          <w:sz w:val="28"/>
          <w:szCs w:val="28"/>
        </w:rPr>
        <w:t>мнемических</w:t>
      </w:r>
      <w:proofErr w:type="spellEnd"/>
      <w:r w:rsidRPr="00AD7016">
        <w:rPr>
          <w:sz w:val="28"/>
          <w:szCs w:val="28"/>
        </w:rPr>
        <w:t xml:space="preserve"> целей. </w:t>
      </w:r>
      <w:proofErr w:type="gramStart"/>
      <w:r w:rsidRPr="00AD7016">
        <w:rPr>
          <w:sz w:val="28"/>
          <w:szCs w:val="28"/>
        </w:rPr>
        <w:t xml:space="preserve">А.В. Запорожец и Д.Б. </w:t>
      </w:r>
      <w:proofErr w:type="spellStart"/>
      <w:r w:rsidRPr="00AD7016">
        <w:rPr>
          <w:sz w:val="28"/>
          <w:szCs w:val="28"/>
        </w:rPr>
        <w:t>Эльконин</w:t>
      </w:r>
      <w:proofErr w:type="spellEnd"/>
      <w:r w:rsidRPr="00AD7016">
        <w:rPr>
          <w:sz w:val="28"/>
          <w:szCs w:val="28"/>
        </w:rPr>
        <w:t xml:space="preserve"> отмечают, что «развитая произвольная память – это не только умения ставить </w:t>
      </w:r>
      <w:proofErr w:type="spellStart"/>
      <w:r w:rsidRPr="00AD7016">
        <w:rPr>
          <w:sz w:val="28"/>
          <w:szCs w:val="28"/>
        </w:rPr>
        <w:t>мнемические</w:t>
      </w:r>
      <w:proofErr w:type="spellEnd"/>
      <w:r w:rsidRPr="00AD7016">
        <w:rPr>
          <w:sz w:val="28"/>
          <w:szCs w:val="28"/>
        </w:rPr>
        <w:t xml:space="preserve"> цели запоминания и воспроизведения и достигать их с помощью </w:t>
      </w:r>
      <w:proofErr w:type="spellStart"/>
      <w:r w:rsidRPr="00AD7016">
        <w:rPr>
          <w:sz w:val="28"/>
          <w:szCs w:val="28"/>
        </w:rPr>
        <w:t>мне</w:t>
      </w:r>
      <w:r>
        <w:rPr>
          <w:sz w:val="28"/>
          <w:szCs w:val="28"/>
        </w:rPr>
        <w:t>м</w:t>
      </w:r>
      <w:r w:rsidRPr="00AD7016">
        <w:rPr>
          <w:sz w:val="28"/>
          <w:szCs w:val="28"/>
        </w:rPr>
        <w:t>ических</w:t>
      </w:r>
      <w:proofErr w:type="spellEnd"/>
      <w:r w:rsidRPr="00AD7016">
        <w:rPr>
          <w:sz w:val="28"/>
          <w:szCs w:val="28"/>
        </w:rPr>
        <w:t xml:space="preserve"> действий, но и способность осуществлять самоконтроль за ка</w:t>
      </w:r>
      <w:r>
        <w:rPr>
          <w:sz w:val="28"/>
          <w:szCs w:val="28"/>
        </w:rPr>
        <w:t>чеством достижения этих целей»</w:t>
      </w:r>
      <w:r>
        <w:rPr>
          <w:rStyle w:val="a7"/>
          <w:sz w:val="28"/>
          <w:szCs w:val="28"/>
        </w:rPr>
        <w:footnoteReference w:id="22"/>
      </w:r>
      <w:r>
        <w:rPr>
          <w:sz w:val="28"/>
          <w:szCs w:val="28"/>
        </w:rPr>
        <w:t>. О</w:t>
      </w:r>
      <w:r w:rsidRPr="00AD7016">
        <w:rPr>
          <w:sz w:val="28"/>
          <w:szCs w:val="28"/>
        </w:rPr>
        <w:t>сновой самоконтроля выступает самопроверка, демонстрирующая умение ребёнка сравнить результат воспроизведения материала с полученным учебным заданием.</w:t>
      </w:r>
      <w:proofErr w:type="gramEnd"/>
      <w:r w:rsidRPr="00AD7016">
        <w:rPr>
          <w:sz w:val="28"/>
          <w:szCs w:val="28"/>
        </w:rPr>
        <w:t xml:space="preserve"> Самопроверка позволяет обнаружить и исправить допущенные ошибки, а также предупредить их появл</w:t>
      </w:r>
      <w:r>
        <w:rPr>
          <w:sz w:val="28"/>
          <w:szCs w:val="28"/>
        </w:rPr>
        <w:t xml:space="preserve">ение при выполнении последующих </w:t>
      </w:r>
      <w:r w:rsidRPr="00AD7016">
        <w:rPr>
          <w:sz w:val="28"/>
          <w:szCs w:val="28"/>
        </w:rPr>
        <w:t>заданий.</w:t>
      </w:r>
    </w:p>
    <w:p w:rsidR="00770723" w:rsidRDefault="00770723" w:rsidP="007707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0723" w:rsidRDefault="00770723" w:rsidP="00770723">
      <w:pPr>
        <w:pStyle w:val="2"/>
        <w:spacing w:after="0"/>
        <w:rPr>
          <w:rFonts w:cs="Times New Roman"/>
          <w:szCs w:val="28"/>
        </w:rPr>
      </w:pPr>
      <w:bookmarkStart w:id="2" w:name="_Toc89286452"/>
      <w:r>
        <w:rPr>
          <w:rFonts w:cs="Times New Roman"/>
          <w:szCs w:val="28"/>
        </w:rPr>
        <w:lastRenderedPageBreak/>
        <w:t xml:space="preserve">Дидактические игры как средство развития памяти </w:t>
      </w:r>
    </w:p>
    <w:p w:rsidR="00770723" w:rsidRDefault="00770723" w:rsidP="00770723">
      <w:pPr>
        <w:pStyle w:val="2"/>
        <w:spacing w:after="0"/>
      </w:pPr>
      <w:r>
        <w:rPr>
          <w:rFonts w:cs="Times New Roman"/>
          <w:szCs w:val="28"/>
        </w:rPr>
        <w:t>и методика их реализации у старших дошкольников</w:t>
      </w:r>
      <w:bookmarkEnd w:id="2"/>
    </w:p>
    <w:p w:rsidR="00770723" w:rsidRDefault="00770723" w:rsidP="00770723"/>
    <w:p w:rsidR="00770723" w:rsidRDefault="00770723" w:rsidP="00770723">
      <w:pPr>
        <w:spacing w:line="38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Универсальным инструментом развития </w:t>
      </w:r>
      <w:r w:rsidRPr="0002745D">
        <w:rPr>
          <w:sz w:val="28"/>
          <w:szCs w:val="28"/>
        </w:rPr>
        <w:t>познавательных способностей и высших психических функций</w:t>
      </w:r>
      <w:r>
        <w:rPr>
          <w:sz w:val="28"/>
          <w:szCs w:val="28"/>
        </w:rPr>
        <w:t xml:space="preserve"> детей старшего дошкольного возраста являются дидактические игры. В Национальной педагогической энциклопедии дидактические игры определяются как «разновидность игр с правилами, специально создаваемых педагогикой в целях обучения и воспитания детей»</w:t>
      </w:r>
      <w:r>
        <w:rPr>
          <w:rStyle w:val="a7"/>
          <w:sz w:val="28"/>
          <w:szCs w:val="28"/>
        </w:rPr>
        <w:footnoteReference w:id="23"/>
      </w:r>
      <w:r>
        <w:rPr>
          <w:sz w:val="28"/>
          <w:szCs w:val="28"/>
        </w:rPr>
        <w:t>. Дидактические игры представляют собой многоплановое педагогическое явление, которое признается одновременно методом и формой обучения, обеспечивает возможность самостоятельной игровой деятельности, а также является средством всестороннего воспитания личности ребенка.</w:t>
      </w:r>
    </w:p>
    <w:p w:rsidR="00770723" w:rsidRDefault="00770723" w:rsidP="00770723">
      <w:pPr>
        <w:spacing w:line="38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дидактических игр может осуществляться по различным основаниям (рис. 8).</w:t>
      </w:r>
    </w:p>
    <w:p w:rsidR="00770723" w:rsidRDefault="00770723" w:rsidP="00770723">
      <w:pPr>
        <w:spacing w:line="384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76C167F" wp14:editId="18A7D21E">
            <wp:extent cx="5956183" cy="3200400"/>
            <wp:effectExtent l="95250" t="57150" r="102235" b="114300"/>
            <wp:docPr id="79" name="Схема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770723" w:rsidRPr="00A60CB1" w:rsidRDefault="00770723" w:rsidP="00770723">
      <w:pPr>
        <w:spacing w:line="384" w:lineRule="auto"/>
        <w:jc w:val="center"/>
        <w:rPr>
          <w:b/>
          <w:bCs/>
          <w:sz w:val="28"/>
          <w:szCs w:val="28"/>
        </w:rPr>
      </w:pPr>
      <w:r w:rsidRPr="00A60CB1">
        <w:rPr>
          <w:b/>
          <w:bCs/>
          <w:sz w:val="28"/>
          <w:szCs w:val="28"/>
        </w:rPr>
        <w:t>Рисунок 8 – Классификация дидактических игр для детей</w:t>
      </w:r>
    </w:p>
    <w:p w:rsidR="00770723" w:rsidRDefault="00770723" w:rsidP="00770723">
      <w:pPr>
        <w:spacing w:line="384" w:lineRule="auto"/>
        <w:jc w:val="center"/>
        <w:rPr>
          <w:b/>
          <w:bCs/>
          <w:sz w:val="28"/>
          <w:szCs w:val="28"/>
        </w:rPr>
      </w:pPr>
      <w:r w:rsidRPr="00A60CB1">
        <w:rPr>
          <w:b/>
          <w:bCs/>
          <w:sz w:val="28"/>
          <w:szCs w:val="28"/>
        </w:rPr>
        <w:lastRenderedPageBreak/>
        <w:t>старшего дошкольного возраста</w:t>
      </w:r>
    </w:p>
    <w:p w:rsidR="00770723" w:rsidRPr="00A60CB1" w:rsidRDefault="00770723" w:rsidP="00770723">
      <w:pPr>
        <w:spacing w:line="384" w:lineRule="auto"/>
        <w:jc w:val="center"/>
        <w:rPr>
          <w:b/>
          <w:bCs/>
          <w:sz w:val="28"/>
          <w:szCs w:val="28"/>
        </w:rPr>
      </w:pPr>
    </w:p>
    <w:p w:rsidR="00770723" w:rsidRDefault="00770723" w:rsidP="00770723">
      <w:pPr>
        <w:spacing w:line="38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перечисленные виды дидактических игр и их воздействие на процессы памяти детей </w:t>
      </w:r>
      <w:r w:rsidRPr="00786AC9">
        <w:rPr>
          <w:sz w:val="28"/>
          <w:szCs w:val="28"/>
        </w:rPr>
        <w:t>старшего дошкольного возраста</w:t>
      </w:r>
      <w:r>
        <w:rPr>
          <w:sz w:val="28"/>
          <w:szCs w:val="28"/>
        </w:rPr>
        <w:t>.</w:t>
      </w:r>
    </w:p>
    <w:p w:rsidR="00770723" w:rsidRDefault="00770723" w:rsidP="00770723">
      <w:pPr>
        <w:spacing w:line="38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8313F">
        <w:rPr>
          <w:sz w:val="28"/>
          <w:szCs w:val="28"/>
        </w:rPr>
        <w:t xml:space="preserve">енсорные игры </w:t>
      </w:r>
      <w:r>
        <w:rPr>
          <w:sz w:val="28"/>
          <w:szCs w:val="28"/>
        </w:rPr>
        <w:t xml:space="preserve">формируют представление старших дошкольников о сенсорных эталонах, помогают научиться обследованию и группировке предметов по различным признакам. В ходе сенсорных игр дети тренируют </w:t>
      </w:r>
      <w:proofErr w:type="gramStart"/>
      <w:r>
        <w:rPr>
          <w:sz w:val="28"/>
          <w:szCs w:val="28"/>
        </w:rPr>
        <w:t>свойственную для них</w:t>
      </w:r>
      <w:proofErr w:type="gramEnd"/>
      <w:r>
        <w:rPr>
          <w:sz w:val="28"/>
          <w:szCs w:val="28"/>
        </w:rPr>
        <w:t xml:space="preserve"> наглядно-образную память и развивают ее произвольный характер.</w:t>
      </w:r>
      <w:r w:rsidRPr="00213726">
        <w:rPr>
          <w:sz w:val="28"/>
          <w:szCs w:val="28"/>
        </w:rPr>
        <w:t xml:space="preserve"> </w:t>
      </w:r>
      <w:r w:rsidRPr="00F8313F">
        <w:rPr>
          <w:sz w:val="28"/>
          <w:szCs w:val="28"/>
        </w:rPr>
        <w:t>Развитию речи</w:t>
      </w:r>
      <w:r>
        <w:rPr>
          <w:sz w:val="28"/>
          <w:szCs w:val="28"/>
        </w:rPr>
        <w:t>, коммуникативных навыков</w:t>
      </w:r>
      <w:r w:rsidRPr="00F8313F">
        <w:rPr>
          <w:sz w:val="28"/>
          <w:szCs w:val="28"/>
        </w:rPr>
        <w:t xml:space="preserve"> </w:t>
      </w:r>
      <w:r>
        <w:rPr>
          <w:sz w:val="28"/>
          <w:szCs w:val="28"/>
        </w:rPr>
        <w:t>и словесно-логической памяти ребенка активно</w:t>
      </w:r>
      <w:r w:rsidRPr="00F8313F">
        <w:rPr>
          <w:sz w:val="28"/>
          <w:szCs w:val="28"/>
        </w:rPr>
        <w:t xml:space="preserve"> способствуют </w:t>
      </w:r>
      <w:r>
        <w:rPr>
          <w:sz w:val="28"/>
          <w:szCs w:val="28"/>
        </w:rPr>
        <w:t>разнообразные речевые игры, в рамках которых тренируется словесное описание предметов и действий. Музыкальные игры развивают эмоциональность и понимание музыки, а также</w:t>
      </w:r>
      <w:r w:rsidRPr="00213726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способствуют развитию музыкальной памяти ребенка.</w:t>
      </w:r>
    </w:p>
    <w:p w:rsidR="00770723" w:rsidRDefault="00770723" w:rsidP="00770723">
      <w:pPr>
        <w:spacing w:line="384" w:lineRule="auto"/>
        <w:ind w:firstLine="720"/>
        <w:jc w:val="both"/>
        <w:rPr>
          <w:sz w:val="28"/>
          <w:szCs w:val="28"/>
        </w:rPr>
      </w:pPr>
      <w:r w:rsidRPr="00F8313F">
        <w:rPr>
          <w:sz w:val="28"/>
          <w:szCs w:val="28"/>
        </w:rPr>
        <w:t xml:space="preserve">Математические игры </w:t>
      </w:r>
      <w:r>
        <w:rPr>
          <w:sz w:val="28"/>
          <w:szCs w:val="28"/>
        </w:rPr>
        <w:t>ориентированы</w:t>
      </w:r>
      <w:r w:rsidRPr="00F8313F">
        <w:rPr>
          <w:sz w:val="28"/>
          <w:szCs w:val="28"/>
        </w:rPr>
        <w:t xml:space="preserve"> на формирование </w:t>
      </w:r>
      <w:r>
        <w:rPr>
          <w:sz w:val="28"/>
          <w:szCs w:val="28"/>
        </w:rPr>
        <w:t>и закрепление в памяти детей</w:t>
      </w:r>
      <w:r w:rsidRPr="00F831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базовых математических представлений. В рамках данных игр осуществляется решение простейших арифметических задач, измерение предметов, оценка временных и пространственных соотношений. Данные игры способствуют развитию абстрактного мышления, произвольной и логической памяти дошкольников. </w:t>
      </w:r>
      <w:r w:rsidRPr="00F8313F">
        <w:rPr>
          <w:sz w:val="28"/>
          <w:szCs w:val="28"/>
        </w:rPr>
        <w:t>В</w:t>
      </w:r>
      <w:r>
        <w:rPr>
          <w:sz w:val="28"/>
          <w:szCs w:val="28"/>
        </w:rPr>
        <w:t xml:space="preserve"> рамках </w:t>
      </w:r>
      <w:r w:rsidRPr="00F8313F">
        <w:rPr>
          <w:sz w:val="28"/>
          <w:szCs w:val="28"/>
        </w:rPr>
        <w:t>развити</w:t>
      </w:r>
      <w:r>
        <w:rPr>
          <w:sz w:val="28"/>
          <w:szCs w:val="28"/>
        </w:rPr>
        <w:t>я</w:t>
      </w:r>
      <w:r w:rsidRPr="00F8313F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творческой деятельности, а также визуальной памяти</w:t>
      </w:r>
      <w:r w:rsidRPr="00F8313F">
        <w:rPr>
          <w:sz w:val="28"/>
          <w:szCs w:val="28"/>
        </w:rPr>
        <w:t xml:space="preserve"> дошкольников используются дидактические игры изобразительной направленности</w:t>
      </w:r>
      <w:r>
        <w:rPr>
          <w:sz w:val="28"/>
          <w:szCs w:val="28"/>
        </w:rPr>
        <w:t>.</w:t>
      </w:r>
    </w:p>
    <w:p w:rsidR="00770723" w:rsidRDefault="00770723" w:rsidP="00770723">
      <w:pPr>
        <w:spacing w:line="38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Дидактические игры, носящие природоведческий характер, способствуют развитию экологических представлений старших дошкольников, а также формируют обобщенные представления о мире, сохраняющиеся в долговременной памяти человека.</w:t>
      </w:r>
      <w:r w:rsidRPr="00213726">
        <w:rPr>
          <w:sz w:val="28"/>
          <w:szCs w:val="28"/>
        </w:rPr>
        <w:t xml:space="preserve"> </w:t>
      </w:r>
      <w:r>
        <w:rPr>
          <w:sz w:val="28"/>
          <w:szCs w:val="28"/>
        </w:rPr>
        <w:t>Для формирования в памяти детей представлений о поведении в различных ситуациях используются дидактические игры, моделирующие поход в магазин, в парк, на прогулку, на день рождения и другие.</w:t>
      </w:r>
    </w:p>
    <w:p w:rsidR="00770723" w:rsidRPr="00E262C2" w:rsidRDefault="00770723" w:rsidP="00770723">
      <w:pPr>
        <w:spacing w:line="384" w:lineRule="auto"/>
        <w:ind w:firstLine="720"/>
        <w:jc w:val="both"/>
      </w:pPr>
      <w:r>
        <w:rPr>
          <w:sz w:val="28"/>
          <w:szCs w:val="28"/>
        </w:rPr>
        <w:lastRenderedPageBreak/>
        <w:t>Большое значение имеет классификация дидактических игр по типу дидактического материала. Так, в</w:t>
      </w:r>
      <w:r w:rsidRPr="00E262C2">
        <w:rPr>
          <w:sz w:val="28"/>
          <w:szCs w:val="28"/>
        </w:rPr>
        <w:t xml:space="preserve"> играх с предметами </w:t>
      </w:r>
      <w:r>
        <w:rPr>
          <w:sz w:val="28"/>
          <w:szCs w:val="28"/>
        </w:rPr>
        <w:t>применяются</w:t>
      </w:r>
      <w:r w:rsidRPr="00E262C2">
        <w:rPr>
          <w:sz w:val="28"/>
          <w:szCs w:val="28"/>
        </w:rPr>
        <w:t xml:space="preserve"> реальные предметы</w:t>
      </w:r>
      <w:r>
        <w:rPr>
          <w:sz w:val="28"/>
          <w:szCs w:val="28"/>
        </w:rPr>
        <w:t xml:space="preserve"> и различные игрушки – например, детский конструктор, набор доктора, фигурки различных животных и т.п. С их помощью дети запоминают новые понятия и действия, </w:t>
      </w:r>
      <w:r w:rsidRPr="00E262C2">
        <w:rPr>
          <w:sz w:val="28"/>
          <w:szCs w:val="28"/>
        </w:rPr>
        <w:t xml:space="preserve">знакомятся со свойствами предметов и их признаками: цветом, </w:t>
      </w:r>
      <w:r>
        <w:rPr>
          <w:sz w:val="28"/>
          <w:szCs w:val="28"/>
        </w:rPr>
        <w:t>размером</w:t>
      </w:r>
      <w:r w:rsidRPr="00E262C2">
        <w:rPr>
          <w:sz w:val="28"/>
          <w:szCs w:val="28"/>
        </w:rPr>
        <w:t xml:space="preserve">, формой, </w:t>
      </w:r>
      <w:r>
        <w:rPr>
          <w:sz w:val="28"/>
          <w:szCs w:val="28"/>
        </w:rPr>
        <w:t>тактильными характеристиками</w:t>
      </w:r>
      <w:r w:rsidRPr="00E262C2">
        <w:rPr>
          <w:sz w:val="28"/>
          <w:szCs w:val="28"/>
        </w:rPr>
        <w:t>.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 w:rsidRPr="00E262C2">
        <w:rPr>
          <w:sz w:val="28"/>
          <w:szCs w:val="28"/>
        </w:rPr>
        <w:t xml:space="preserve">Настольно-печатные игры – это особая категория игр, </w:t>
      </w:r>
      <w:r>
        <w:rPr>
          <w:sz w:val="28"/>
          <w:szCs w:val="28"/>
        </w:rPr>
        <w:t xml:space="preserve">развивающая наглядно-образную память, логическое мышление, наблюдательность, быстроту реакции. К данной категории относятся </w:t>
      </w:r>
      <w:r w:rsidRPr="00E262C2">
        <w:rPr>
          <w:sz w:val="28"/>
          <w:szCs w:val="28"/>
        </w:rPr>
        <w:t>такие общеизвестные игры как домино, лото, парные картинки</w:t>
      </w:r>
      <w:r>
        <w:rPr>
          <w:sz w:val="28"/>
          <w:szCs w:val="28"/>
        </w:rPr>
        <w:t>, а также множество других вариантов</w:t>
      </w:r>
      <w:r w:rsidRPr="00E262C2">
        <w:rPr>
          <w:sz w:val="28"/>
          <w:szCs w:val="28"/>
        </w:rPr>
        <w:t xml:space="preserve">. Словесные игры – это </w:t>
      </w:r>
      <w:r>
        <w:rPr>
          <w:sz w:val="28"/>
          <w:szCs w:val="28"/>
        </w:rPr>
        <w:t>дидактические игры, построенные</w:t>
      </w:r>
      <w:r w:rsidRPr="00E262C2">
        <w:rPr>
          <w:sz w:val="28"/>
          <w:szCs w:val="28"/>
        </w:rPr>
        <w:t xml:space="preserve"> на словах и</w:t>
      </w:r>
      <w:r>
        <w:rPr>
          <w:sz w:val="28"/>
          <w:szCs w:val="28"/>
        </w:rPr>
        <w:t xml:space="preserve"> действиях, играющих и способствующие развитию словесно-логической памяти ребенка</w:t>
      </w:r>
      <w:r>
        <w:rPr>
          <w:rStyle w:val="a7"/>
          <w:sz w:val="28"/>
          <w:szCs w:val="28"/>
        </w:rPr>
        <w:footnoteReference w:id="24"/>
      </w:r>
      <w:r>
        <w:rPr>
          <w:sz w:val="28"/>
          <w:szCs w:val="28"/>
        </w:rPr>
        <w:t>.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стыке трех основных видов дидактических игр существуют специфические сюжетно-ролевые игры и игры-драматизации, которые также включаются в состав дидактических игр и способствуют развитию памяти дошкольников.</w:t>
      </w:r>
    </w:p>
    <w:p w:rsidR="00770723" w:rsidRPr="00031C9F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 w:rsidRPr="00031C9F">
        <w:rPr>
          <w:sz w:val="28"/>
          <w:szCs w:val="28"/>
        </w:rPr>
        <w:t>Сюжетно-ролевая игра подразумевает создание воображаемой ситуации, которая формируется из сюже</w:t>
      </w:r>
      <w:r>
        <w:rPr>
          <w:sz w:val="28"/>
          <w:szCs w:val="28"/>
        </w:rPr>
        <w:t>та и соответствующих ему ролей.</w:t>
      </w:r>
      <w:r w:rsidRPr="00031C9F">
        <w:rPr>
          <w:sz w:val="28"/>
          <w:szCs w:val="28"/>
        </w:rPr>
        <w:t xml:space="preserve"> Сюжет игры представляет собой ряд событий, объединенных мотивированными связями. Ребенок принимает одну из предложенных ролей и отождествляет себя с персонажем игры, начиная действовать от его имени. Популярностью пользуются такие игры, как «Дочки-матери», «Магазин», «Автомастерская», «Поликлиника», в которых разворачиваются сюжеты, хорошо понятные для детей старшего дошкольного возраста. В сюжетно-</w:t>
      </w:r>
      <w:r w:rsidRPr="00031C9F">
        <w:rPr>
          <w:sz w:val="28"/>
          <w:szCs w:val="28"/>
        </w:rPr>
        <w:lastRenderedPageBreak/>
        <w:t>ролевой игре ребенок воссоздает и частично моделирует ситуации, происходящие в реальной жизни, проживает их и сохраняет в своей памяти.</w:t>
      </w:r>
    </w:p>
    <w:p w:rsidR="00770723" w:rsidRPr="00031C9F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 w:rsidRPr="00031C9F">
        <w:rPr>
          <w:sz w:val="28"/>
          <w:szCs w:val="28"/>
        </w:rPr>
        <w:t xml:space="preserve">В рамках игры </w:t>
      </w:r>
      <w:proofErr w:type="gramStart"/>
      <w:r w:rsidRPr="00031C9F">
        <w:rPr>
          <w:sz w:val="28"/>
          <w:szCs w:val="28"/>
        </w:rPr>
        <w:t>важное значение</w:t>
      </w:r>
      <w:proofErr w:type="gramEnd"/>
      <w:r w:rsidRPr="00031C9F">
        <w:rPr>
          <w:sz w:val="28"/>
          <w:szCs w:val="28"/>
        </w:rPr>
        <w:t xml:space="preserve"> имеют игрушки, имеющие образное значение. </w:t>
      </w:r>
      <w:proofErr w:type="gramStart"/>
      <w:r w:rsidRPr="00031C9F">
        <w:rPr>
          <w:sz w:val="28"/>
          <w:szCs w:val="28"/>
        </w:rPr>
        <w:t>Обычно это реальные предметы: элементы одежды, зонты, карандаши, сумки, книги, посуда и т.п.</w:t>
      </w:r>
      <w:proofErr w:type="gramEnd"/>
      <w:r w:rsidRPr="00031C9F">
        <w:rPr>
          <w:sz w:val="28"/>
          <w:szCs w:val="28"/>
        </w:rPr>
        <w:t xml:space="preserve"> Для усиления игры используются картинки, иллюстрации, фотографии, которые могут обозначать интерьеры различных помещений. В ходе игры можно также использовать театральные костюмы, однако воображение участников часто заменяет отсутствие костюмов, предметов и изображений.</w:t>
      </w:r>
    </w:p>
    <w:p w:rsidR="00770723" w:rsidRPr="00031C9F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 w:rsidRPr="00031C9F">
        <w:rPr>
          <w:sz w:val="28"/>
          <w:szCs w:val="28"/>
        </w:rPr>
        <w:t xml:space="preserve">В сюжетно-ролевых играх воспитывающее воздействие выражается через роли, которые принимает ребенок. К примеру, в игре «Магазин» взрослый может подсказать, что продавца нужно поблагодарить за его работу, а в игре «Поликлиника» – проявить сочувствие </w:t>
      </w:r>
      <w:proofErr w:type="gramStart"/>
      <w:r w:rsidRPr="00031C9F">
        <w:rPr>
          <w:sz w:val="28"/>
          <w:szCs w:val="28"/>
        </w:rPr>
        <w:t>к</w:t>
      </w:r>
      <w:proofErr w:type="gramEnd"/>
      <w:r w:rsidRPr="00031C9F">
        <w:rPr>
          <w:sz w:val="28"/>
          <w:szCs w:val="28"/>
        </w:rPr>
        <w:t xml:space="preserve"> большому. Участие в игре взрослого позволяет проводить эффективное руководство, воздействовать на развитие игрового сюжета, повышать воспитывающий эффект, включать в игру большее число детей.</w:t>
      </w:r>
      <w:r>
        <w:rPr>
          <w:sz w:val="28"/>
          <w:szCs w:val="28"/>
        </w:rPr>
        <w:t xml:space="preserve"> С</w:t>
      </w:r>
      <w:r w:rsidRPr="00031C9F">
        <w:rPr>
          <w:sz w:val="28"/>
          <w:szCs w:val="28"/>
        </w:rPr>
        <w:t xml:space="preserve">южетно-ролевые </w:t>
      </w:r>
      <w:r>
        <w:rPr>
          <w:sz w:val="28"/>
          <w:szCs w:val="28"/>
        </w:rPr>
        <w:t>чрезвычайно</w:t>
      </w:r>
      <w:r w:rsidRPr="00031C9F">
        <w:rPr>
          <w:sz w:val="28"/>
          <w:szCs w:val="28"/>
        </w:rPr>
        <w:t xml:space="preserve"> полезны для развития произвольной памяти</w:t>
      </w:r>
      <w:r>
        <w:rPr>
          <w:sz w:val="28"/>
          <w:szCs w:val="28"/>
        </w:rPr>
        <w:t xml:space="preserve"> старших дошкольников</w:t>
      </w:r>
      <w:r w:rsidRPr="00031C9F">
        <w:rPr>
          <w:sz w:val="28"/>
          <w:szCs w:val="28"/>
        </w:rPr>
        <w:t>: в ходе игры ребенок получает цель, которая ему понятна и для достижения которой он использует различные приемы восприятия и воспроизведения информации.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 w:rsidRPr="00535A98">
        <w:rPr>
          <w:sz w:val="28"/>
          <w:szCs w:val="28"/>
        </w:rPr>
        <w:t>Игра-драматизация представляет собой разновидность</w:t>
      </w:r>
      <w:r>
        <w:rPr>
          <w:sz w:val="28"/>
          <w:szCs w:val="28"/>
        </w:rPr>
        <w:t xml:space="preserve"> театрализованной сюжетно-ролевой, режиссерской игры. Своеобразие игр-драматизаций заключается в том, что дети исполняют определенные роли, запоминают и воспроизводят события в точной последовательности по сюжету какой-либо сказки. Взрослый обеспечивает подбор интересного и подходящего по возрасту материала, осуществляет первичное и повторное прочтение сказки, </w:t>
      </w:r>
      <w:proofErr w:type="gramStart"/>
      <w:r>
        <w:rPr>
          <w:sz w:val="28"/>
          <w:szCs w:val="28"/>
        </w:rPr>
        <w:t>распределяет</w:t>
      </w:r>
      <w:proofErr w:type="gramEnd"/>
      <w:r>
        <w:rPr>
          <w:sz w:val="28"/>
          <w:szCs w:val="28"/>
        </w:rPr>
        <w:t xml:space="preserve"> роди персонажей. При повторном рассказывании сказки дети достаточно хорошо ее запоминают и начинают </w:t>
      </w:r>
      <w:r>
        <w:rPr>
          <w:sz w:val="28"/>
          <w:szCs w:val="28"/>
        </w:rPr>
        <w:lastRenderedPageBreak/>
        <w:t>включаться в игру, выполняя роли отдельных персонажей. Играя, ребенок непосредственно выражает свои чувства в слове, жесте, мимике, интонации.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Альтернативой полноценной игре-драматизации может быть игра с помощью пальчиковых кукол. Куклы надеваются на палец каждому ребенку, и с их помощью разыгрываются сюжеты разных сказок.  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 также классифицируются по характеру ролевых действий. Так, игры-поручения призваны обострить наблюдательность дошкольников, а также сформировать в их памяти знания об окружающем мире. Игры-поручения значительно проще по содержанию – они основаны на действиях с предметами или исполнении словесно сформулированных задач с целью обучения отдельным приемам мнемотехники. 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Игры-предположения («что было бы, если…») развивают мышление, обеспечивают систематизацию имеющегося опыта и способствуют развитию коммуникативных навыков</w:t>
      </w:r>
      <w:r w:rsidRPr="002E549E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дошкольников. Игры-загадки позволяют развивать находчивость и аналитические способности детей, улучшают воспроизведение информации, хранящейся в долгосрочной памяти. Игры-беседы способствуют развитию эмоциональной памяти на основе получения непосредственных переживаний и доброжелательного взаимодействия.</w:t>
      </w:r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Определенный научный интерес также представляет к</w:t>
      </w:r>
      <w:r w:rsidRPr="002E549E">
        <w:rPr>
          <w:sz w:val="28"/>
          <w:szCs w:val="28"/>
        </w:rPr>
        <w:t xml:space="preserve">лассификация </w:t>
      </w:r>
      <w:r>
        <w:rPr>
          <w:sz w:val="28"/>
          <w:szCs w:val="28"/>
        </w:rPr>
        <w:t xml:space="preserve">дидактических игр </w:t>
      </w:r>
      <w:r w:rsidRPr="002E549E">
        <w:rPr>
          <w:sz w:val="28"/>
          <w:szCs w:val="28"/>
        </w:rPr>
        <w:t>по типу познавательного интереса</w:t>
      </w:r>
      <w:r>
        <w:rPr>
          <w:sz w:val="28"/>
          <w:szCs w:val="28"/>
        </w:rPr>
        <w:t xml:space="preserve"> на и</w:t>
      </w:r>
      <w:r w:rsidRPr="002E549E">
        <w:rPr>
          <w:sz w:val="28"/>
          <w:szCs w:val="28"/>
        </w:rPr>
        <w:t>нтеллектуальные (игры-головоломки, игры-загадки, словесные игры, логические игры</w:t>
      </w:r>
      <w:r>
        <w:rPr>
          <w:sz w:val="28"/>
          <w:szCs w:val="28"/>
        </w:rPr>
        <w:t>), эмоциональные (</w:t>
      </w:r>
      <w:r w:rsidRPr="002E549E">
        <w:rPr>
          <w:sz w:val="28"/>
          <w:szCs w:val="28"/>
        </w:rPr>
        <w:t>игры-развлечения, словесно-подвижные</w:t>
      </w:r>
      <w:r>
        <w:rPr>
          <w:sz w:val="28"/>
          <w:szCs w:val="28"/>
        </w:rPr>
        <w:t xml:space="preserve"> игры</w:t>
      </w:r>
      <w:r w:rsidRPr="002E549E">
        <w:rPr>
          <w:sz w:val="28"/>
          <w:szCs w:val="28"/>
        </w:rPr>
        <w:t>,</w:t>
      </w:r>
      <w:r>
        <w:rPr>
          <w:sz w:val="28"/>
          <w:szCs w:val="28"/>
        </w:rPr>
        <w:t xml:space="preserve"> игры-беседы), </w:t>
      </w:r>
      <w:r w:rsidRPr="002E549E">
        <w:rPr>
          <w:sz w:val="28"/>
          <w:szCs w:val="28"/>
        </w:rPr>
        <w:t xml:space="preserve">регулятивные (настольно-печатные </w:t>
      </w:r>
      <w:r>
        <w:rPr>
          <w:sz w:val="28"/>
          <w:szCs w:val="28"/>
        </w:rPr>
        <w:t xml:space="preserve">игры, </w:t>
      </w:r>
      <w:r w:rsidRPr="002E549E">
        <w:rPr>
          <w:sz w:val="28"/>
          <w:szCs w:val="28"/>
        </w:rPr>
        <w:t>игры с прятаньем и поиском, игры-поручения)</w:t>
      </w:r>
      <w:r>
        <w:rPr>
          <w:sz w:val="28"/>
          <w:szCs w:val="28"/>
        </w:rPr>
        <w:t>, творческие (музыкальные, изобразительные игры) и социальные игры (сюжетно-ролевые игры, игры-путешествия и другие).</w:t>
      </w:r>
      <w:proofErr w:type="gramEnd"/>
    </w:p>
    <w:p w:rsidR="00770723" w:rsidRDefault="00770723" w:rsidP="00770723">
      <w:pPr>
        <w:spacing w:line="38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Рассмотренные дидактические игры являются неотъемлемым средством развития произвольной памяти детей, поскольку они создают </w:t>
      </w:r>
      <w:r>
        <w:rPr>
          <w:sz w:val="28"/>
          <w:szCs w:val="28"/>
        </w:rPr>
        <w:lastRenderedPageBreak/>
        <w:t>эффективную мотивацию и цель запоминания, позволяют узнавать и использовать различные приемы мнемотехники, обеспечивают возможность</w:t>
      </w:r>
      <w:r w:rsidRPr="00AD7016">
        <w:rPr>
          <w:sz w:val="28"/>
          <w:szCs w:val="28"/>
        </w:rPr>
        <w:t xml:space="preserve"> </w:t>
      </w:r>
      <w:r>
        <w:rPr>
          <w:sz w:val="28"/>
          <w:szCs w:val="28"/>
        </w:rPr>
        <w:t>самооценки</w:t>
      </w:r>
      <w:r w:rsidRPr="00AD7016">
        <w:rPr>
          <w:sz w:val="28"/>
          <w:szCs w:val="28"/>
        </w:rPr>
        <w:t xml:space="preserve"> результатов при достижении </w:t>
      </w:r>
      <w:proofErr w:type="spellStart"/>
      <w:r w:rsidRPr="00AD7016">
        <w:rPr>
          <w:sz w:val="28"/>
          <w:szCs w:val="28"/>
        </w:rPr>
        <w:t>мнемических</w:t>
      </w:r>
      <w:proofErr w:type="spellEnd"/>
      <w:r w:rsidRPr="00AD7016">
        <w:rPr>
          <w:sz w:val="28"/>
          <w:szCs w:val="28"/>
        </w:rPr>
        <w:t xml:space="preserve"> целей</w:t>
      </w:r>
      <w:r>
        <w:rPr>
          <w:sz w:val="28"/>
          <w:szCs w:val="28"/>
        </w:rPr>
        <w:t>.</w:t>
      </w:r>
    </w:p>
    <w:p w:rsidR="00770723" w:rsidRDefault="00770723" w:rsidP="00770723">
      <w:pPr>
        <w:pStyle w:val="2"/>
      </w:pPr>
      <w:bookmarkStart w:id="3" w:name="_Toc89286453"/>
    </w:p>
    <w:bookmarkEnd w:id="3"/>
    <w:p w:rsidR="00A62A67" w:rsidRDefault="00382B7F">
      <w:pPr>
        <w:rPr>
          <w:rFonts w:cs="Times New Roman"/>
          <w:b/>
          <w:bCs/>
          <w:szCs w:val="24"/>
        </w:rPr>
      </w:pPr>
      <w:r w:rsidRPr="005E3A28">
        <w:rPr>
          <w:rFonts w:cs="Times New Roman"/>
          <w:b/>
          <w:bCs/>
          <w:szCs w:val="24"/>
        </w:rPr>
        <w:t>СПИСОК ИСПОЛЬЗОВАННЫХ ИСТОЧНИКОВ</w:t>
      </w:r>
    </w:p>
    <w:p w:rsidR="008F646D" w:rsidRDefault="008F646D">
      <w:pPr>
        <w:rPr>
          <w:rFonts w:cs="Times New Roman"/>
          <w:b/>
          <w:bCs/>
          <w:szCs w:val="24"/>
        </w:rPr>
      </w:pP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 xml:space="preserve">Джеймс, У. Психология / Уильям Джеймс. – Москва: РИПОЛ классик, 2018. – С.101; </w:t>
      </w: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>Бондар, А.М. Психология памяти: учеб</w:t>
      </w:r>
      <w:proofErr w:type="gramStart"/>
      <w:r w:rsidRPr="008F646D">
        <w:rPr>
          <w:i w:val="0"/>
          <w:sz w:val="28"/>
          <w:szCs w:val="28"/>
        </w:rPr>
        <w:t>.</w:t>
      </w:r>
      <w:proofErr w:type="gramEnd"/>
      <w:r w:rsidRPr="008F646D">
        <w:rPr>
          <w:i w:val="0"/>
          <w:sz w:val="28"/>
          <w:szCs w:val="28"/>
        </w:rPr>
        <w:t xml:space="preserve"> </w:t>
      </w:r>
      <w:proofErr w:type="gramStart"/>
      <w:r w:rsidRPr="008F646D">
        <w:rPr>
          <w:i w:val="0"/>
          <w:sz w:val="28"/>
          <w:szCs w:val="28"/>
        </w:rPr>
        <w:t>п</w:t>
      </w:r>
      <w:proofErr w:type="gramEnd"/>
      <w:r w:rsidRPr="008F646D">
        <w:rPr>
          <w:i w:val="0"/>
          <w:sz w:val="28"/>
          <w:szCs w:val="28"/>
        </w:rPr>
        <w:t xml:space="preserve">особие / А.М. </w:t>
      </w:r>
      <w:proofErr w:type="spellStart"/>
      <w:r w:rsidRPr="008F646D">
        <w:rPr>
          <w:i w:val="0"/>
          <w:sz w:val="28"/>
          <w:szCs w:val="28"/>
        </w:rPr>
        <w:t>Боднар</w:t>
      </w:r>
      <w:proofErr w:type="spellEnd"/>
      <w:r w:rsidRPr="008F646D">
        <w:rPr>
          <w:i w:val="0"/>
          <w:sz w:val="28"/>
          <w:szCs w:val="28"/>
        </w:rPr>
        <w:t xml:space="preserve">. – М.: Изд-во </w:t>
      </w:r>
      <w:proofErr w:type="spellStart"/>
      <w:r w:rsidRPr="008F646D">
        <w:rPr>
          <w:i w:val="0"/>
          <w:sz w:val="28"/>
          <w:szCs w:val="28"/>
        </w:rPr>
        <w:t>Юрайт</w:t>
      </w:r>
      <w:proofErr w:type="spellEnd"/>
      <w:r w:rsidRPr="008F646D">
        <w:rPr>
          <w:i w:val="0"/>
          <w:sz w:val="28"/>
          <w:szCs w:val="28"/>
        </w:rPr>
        <w:t xml:space="preserve">, 2018. – С.12; </w:t>
      </w: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proofErr w:type="spellStart"/>
      <w:r w:rsidRPr="008F646D">
        <w:rPr>
          <w:i w:val="0"/>
          <w:sz w:val="28"/>
          <w:szCs w:val="28"/>
        </w:rPr>
        <w:t>Лурия</w:t>
      </w:r>
      <w:proofErr w:type="spellEnd"/>
      <w:r w:rsidRPr="008F646D">
        <w:rPr>
          <w:i w:val="0"/>
          <w:sz w:val="28"/>
          <w:szCs w:val="28"/>
        </w:rPr>
        <w:t>, А.Р. Лекции по общей психологии / под ред. Е. Строгановой. – СПб</w:t>
      </w:r>
      <w:proofErr w:type="gramStart"/>
      <w:r w:rsidRPr="008F646D">
        <w:rPr>
          <w:i w:val="0"/>
          <w:sz w:val="28"/>
          <w:szCs w:val="28"/>
        </w:rPr>
        <w:t xml:space="preserve">.: </w:t>
      </w:r>
      <w:proofErr w:type="gramEnd"/>
      <w:r w:rsidRPr="008F646D">
        <w:rPr>
          <w:i w:val="0"/>
          <w:sz w:val="28"/>
          <w:szCs w:val="28"/>
        </w:rPr>
        <w:t xml:space="preserve">Питер, 2018. – С. 81; </w:t>
      </w:r>
    </w:p>
    <w:p w:rsidR="008F646D" w:rsidRDefault="00382B7F" w:rsidP="008F646D">
      <w:pPr>
        <w:pStyle w:val="a3"/>
        <w:rPr>
          <w:i w:val="0"/>
          <w:sz w:val="28"/>
          <w:szCs w:val="28"/>
        </w:rPr>
      </w:pPr>
      <w:proofErr w:type="spellStart"/>
      <w:r w:rsidRPr="008F646D">
        <w:rPr>
          <w:i w:val="0"/>
          <w:sz w:val="28"/>
          <w:szCs w:val="28"/>
        </w:rPr>
        <w:t>Немов</w:t>
      </w:r>
      <w:proofErr w:type="spellEnd"/>
      <w:r w:rsidRPr="008F646D">
        <w:rPr>
          <w:i w:val="0"/>
          <w:sz w:val="28"/>
          <w:szCs w:val="28"/>
        </w:rPr>
        <w:t xml:space="preserve">, Р.С.  Психология в 2 ч. Часть 1: учебник для вузов / Р.С. </w:t>
      </w:r>
      <w:proofErr w:type="spellStart"/>
      <w:r w:rsidRPr="008F646D">
        <w:rPr>
          <w:i w:val="0"/>
          <w:sz w:val="28"/>
          <w:szCs w:val="28"/>
        </w:rPr>
        <w:t>Немов</w:t>
      </w:r>
      <w:proofErr w:type="spellEnd"/>
      <w:r w:rsidRPr="008F646D">
        <w:rPr>
          <w:i w:val="0"/>
          <w:sz w:val="28"/>
          <w:szCs w:val="28"/>
        </w:rPr>
        <w:t xml:space="preserve">. – 2-е изд., </w:t>
      </w:r>
      <w:proofErr w:type="spellStart"/>
      <w:r w:rsidRPr="008F646D">
        <w:rPr>
          <w:i w:val="0"/>
          <w:sz w:val="28"/>
          <w:szCs w:val="28"/>
        </w:rPr>
        <w:t>перераб</w:t>
      </w:r>
      <w:proofErr w:type="spellEnd"/>
      <w:r w:rsidRPr="008F646D">
        <w:rPr>
          <w:i w:val="0"/>
          <w:sz w:val="28"/>
          <w:szCs w:val="28"/>
        </w:rPr>
        <w:t xml:space="preserve">. и доп. – Москва: Изд-во </w:t>
      </w:r>
      <w:proofErr w:type="spellStart"/>
      <w:r w:rsidRPr="008F646D">
        <w:rPr>
          <w:i w:val="0"/>
          <w:sz w:val="28"/>
          <w:szCs w:val="28"/>
        </w:rPr>
        <w:t>Юрайт</w:t>
      </w:r>
      <w:proofErr w:type="spellEnd"/>
      <w:r w:rsidRPr="008F646D">
        <w:rPr>
          <w:i w:val="0"/>
          <w:sz w:val="28"/>
          <w:szCs w:val="28"/>
        </w:rPr>
        <w:t xml:space="preserve">, 2020. – С.103; </w:t>
      </w:r>
    </w:p>
    <w:p w:rsidR="008F646D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 xml:space="preserve">Выготский, Л.С.  История развития высших психических функций / Л.С. Выготский. – М.: Изд-во </w:t>
      </w:r>
      <w:proofErr w:type="spellStart"/>
      <w:r w:rsidRPr="008F646D">
        <w:rPr>
          <w:i w:val="0"/>
          <w:sz w:val="28"/>
          <w:szCs w:val="28"/>
        </w:rPr>
        <w:t>Юрайт</w:t>
      </w:r>
      <w:proofErr w:type="spellEnd"/>
      <w:r w:rsidRPr="008F646D">
        <w:rPr>
          <w:i w:val="0"/>
          <w:sz w:val="28"/>
          <w:szCs w:val="28"/>
        </w:rPr>
        <w:t>, 2021. – С. 58.</w:t>
      </w:r>
    </w:p>
    <w:p w:rsidR="00382B7F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>Рогов, Е.И.  Настольная книга практического психолога в 2 ч. Часть 1. Система работы психолога с детьми разного в</w:t>
      </w:r>
      <w:r w:rsidR="008F646D">
        <w:rPr>
          <w:i w:val="0"/>
          <w:sz w:val="28"/>
          <w:szCs w:val="28"/>
        </w:rPr>
        <w:t xml:space="preserve">озраста: практическое пособие </w:t>
      </w:r>
      <w:r w:rsidRPr="008F646D">
        <w:rPr>
          <w:i w:val="0"/>
          <w:sz w:val="28"/>
          <w:szCs w:val="28"/>
        </w:rPr>
        <w:t xml:space="preserve">Е. И. Рогов. – 4-е изд., </w:t>
      </w:r>
      <w:proofErr w:type="spellStart"/>
      <w:r w:rsidRPr="008F646D">
        <w:rPr>
          <w:i w:val="0"/>
          <w:sz w:val="28"/>
          <w:szCs w:val="28"/>
        </w:rPr>
        <w:t>перераб</w:t>
      </w:r>
      <w:proofErr w:type="spellEnd"/>
      <w:r w:rsidRPr="008F646D">
        <w:rPr>
          <w:i w:val="0"/>
          <w:sz w:val="28"/>
          <w:szCs w:val="28"/>
        </w:rPr>
        <w:t xml:space="preserve">. и доп. – М.: Изд-во </w:t>
      </w:r>
      <w:proofErr w:type="spellStart"/>
      <w:r w:rsidRPr="008F646D">
        <w:rPr>
          <w:i w:val="0"/>
          <w:sz w:val="28"/>
          <w:szCs w:val="28"/>
        </w:rPr>
        <w:t>Юрайт</w:t>
      </w:r>
      <w:proofErr w:type="spellEnd"/>
      <w:r w:rsidRPr="008F646D">
        <w:rPr>
          <w:i w:val="0"/>
          <w:sz w:val="28"/>
          <w:szCs w:val="28"/>
        </w:rPr>
        <w:t>, 2021. – С. 64.</w:t>
      </w:r>
    </w:p>
    <w:p w:rsidR="008F646D" w:rsidRPr="008F646D" w:rsidRDefault="008F646D" w:rsidP="008F646D">
      <w:pPr>
        <w:pStyle w:val="a3"/>
        <w:rPr>
          <w:i w:val="0"/>
          <w:sz w:val="28"/>
          <w:szCs w:val="28"/>
        </w:rPr>
      </w:pP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>Рубинштейн, С.Л. Основы общей психологии [Текст] / С.Л. Рубинштейн. – СПб: Питер, 2012. – С. 212.</w:t>
      </w:r>
    </w:p>
    <w:p w:rsidR="00382B7F" w:rsidRPr="008F646D" w:rsidRDefault="00382B7F" w:rsidP="008F646D">
      <w:pPr>
        <w:jc w:val="both"/>
        <w:rPr>
          <w:sz w:val="28"/>
          <w:szCs w:val="28"/>
        </w:rPr>
      </w:pPr>
    </w:p>
    <w:p w:rsidR="00382B7F" w:rsidRPr="008F646D" w:rsidRDefault="00382B7F" w:rsidP="008F646D">
      <w:pPr>
        <w:jc w:val="both"/>
        <w:rPr>
          <w:rStyle w:val="FootnoteCharacters"/>
          <w:sz w:val="28"/>
          <w:szCs w:val="28"/>
        </w:rPr>
      </w:pPr>
    </w:p>
    <w:p w:rsidR="00382B7F" w:rsidRPr="008F646D" w:rsidRDefault="00382B7F" w:rsidP="008F646D">
      <w:pPr>
        <w:jc w:val="both"/>
        <w:rPr>
          <w:sz w:val="28"/>
          <w:szCs w:val="28"/>
        </w:rPr>
      </w:pPr>
      <w:r w:rsidRPr="008F646D">
        <w:rPr>
          <w:sz w:val="28"/>
          <w:szCs w:val="28"/>
        </w:rPr>
        <w:t xml:space="preserve">Красильникова, А.А. Понятие памяти, ее виды / А.А. Красильникова, Л.В. Загоровская, А.М. </w:t>
      </w:r>
      <w:proofErr w:type="spellStart"/>
      <w:r w:rsidRPr="008F646D">
        <w:rPr>
          <w:sz w:val="28"/>
          <w:szCs w:val="28"/>
        </w:rPr>
        <w:t>Барзунова</w:t>
      </w:r>
      <w:proofErr w:type="spellEnd"/>
      <w:r w:rsidRPr="008F646D">
        <w:rPr>
          <w:sz w:val="28"/>
          <w:szCs w:val="28"/>
        </w:rPr>
        <w:t xml:space="preserve"> // Вестник научных конференций. 2021. № 9-3 (73). С. 67.</w:t>
      </w: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 xml:space="preserve">Обухова, Л.Ф.  Возрастная психология: учебник для среднего профессионального образования / Л. Ф. Обухова. – М.: Изд-во </w:t>
      </w:r>
      <w:proofErr w:type="spellStart"/>
      <w:r w:rsidRPr="008F646D">
        <w:rPr>
          <w:i w:val="0"/>
          <w:sz w:val="28"/>
          <w:szCs w:val="28"/>
        </w:rPr>
        <w:t>Юрайт</w:t>
      </w:r>
      <w:proofErr w:type="spellEnd"/>
      <w:r w:rsidRPr="008F646D">
        <w:rPr>
          <w:i w:val="0"/>
          <w:sz w:val="28"/>
          <w:szCs w:val="28"/>
        </w:rPr>
        <w:t>, 2021. – С. 331.</w:t>
      </w: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 xml:space="preserve"> Леонтьев, А.Н. Развитие памяти: Экспериментальное исследование высших психологических функций / А.Н. Леонтьев. – М.: Гос. учеб</w:t>
      </w:r>
      <w:proofErr w:type="gramStart"/>
      <w:r w:rsidRPr="008F646D">
        <w:rPr>
          <w:i w:val="0"/>
          <w:sz w:val="28"/>
          <w:szCs w:val="28"/>
        </w:rPr>
        <w:t>.-</w:t>
      </w:r>
      <w:proofErr w:type="spellStart"/>
      <w:proofErr w:type="gramEnd"/>
      <w:r w:rsidRPr="008F646D">
        <w:rPr>
          <w:i w:val="0"/>
          <w:sz w:val="28"/>
          <w:szCs w:val="28"/>
        </w:rPr>
        <w:t>пед</w:t>
      </w:r>
      <w:proofErr w:type="spellEnd"/>
      <w:r w:rsidRPr="008F646D">
        <w:rPr>
          <w:i w:val="0"/>
          <w:sz w:val="28"/>
          <w:szCs w:val="28"/>
        </w:rPr>
        <w:t>. изд-во, 1931. – С. 176.</w:t>
      </w: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</w:p>
    <w:p w:rsidR="00382B7F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 xml:space="preserve">Запорожец, А.В. Психология детей дошкольного возраста / А.В. Запорожец, Е.И. </w:t>
      </w:r>
      <w:proofErr w:type="spellStart"/>
      <w:r w:rsidRPr="008F646D">
        <w:rPr>
          <w:i w:val="0"/>
          <w:sz w:val="28"/>
          <w:szCs w:val="28"/>
        </w:rPr>
        <w:t>Эльконин</w:t>
      </w:r>
      <w:proofErr w:type="spellEnd"/>
      <w:r w:rsidRPr="008F646D">
        <w:rPr>
          <w:i w:val="0"/>
          <w:sz w:val="28"/>
          <w:szCs w:val="28"/>
        </w:rPr>
        <w:t>. – М.: Просвещение, 1964. – С.81.</w:t>
      </w:r>
    </w:p>
    <w:p w:rsidR="008F646D" w:rsidRPr="008F646D" w:rsidRDefault="008F646D" w:rsidP="008F646D">
      <w:pPr>
        <w:pStyle w:val="a3"/>
        <w:rPr>
          <w:i w:val="0"/>
          <w:sz w:val="28"/>
          <w:szCs w:val="28"/>
        </w:rPr>
      </w:pP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t xml:space="preserve">Национальная психологическая энциклопедия [Электронный ресурс]. – </w:t>
      </w:r>
      <w:r w:rsidRPr="008F646D">
        <w:rPr>
          <w:i w:val="0"/>
          <w:sz w:val="28"/>
          <w:szCs w:val="28"/>
          <w:lang w:val="en-US"/>
        </w:rPr>
        <w:t>URL</w:t>
      </w:r>
      <w:r w:rsidRPr="008F646D">
        <w:rPr>
          <w:i w:val="0"/>
          <w:sz w:val="28"/>
          <w:szCs w:val="28"/>
        </w:rPr>
        <w:t>: https://vocabulary.ru/ (дата обращения: 01.12.2021).</w:t>
      </w:r>
    </w:p>
    <w:p w:rsidR="008F646D" w:rsidRPr="008F646D" w:rsidRDefault="008F646D" w:rsidP="008F646D">
      <w:pPr>
        <w:pStyle w:val="a3"/>
        <w:rPr>
          <w:i w:val="0"/>
          <w:sz w:val="28"/>
          <w:szCs w:val="28"/>
        </w:rPr>
      </w:pPr>
    </w:p>
    <w:p w:rsidR="00382B7F" w:rsidRPr="008F646D" w:rsidRDefault="00382B7F" w:rsidP="008F646D">
      <w:pPr>
        <w:pStyle w:val="a3"/>
        <w:rPr>
          <w:i w:val="0"/>
          <w:sz w:val="28"/>
          <w:szCs w:val="28"/>
        </w:rPr>
      </w:pPr>
      <w:r w:rsidRPr="008F646D">
        <w:rPr>
          <w:i w:val="0"/>
          <w:sz w:val="28"/>
          <w:szCs w:val="28"/>
        </w:rPr>
        <w:lastRenderedPageBreak/>
        <w:t>Психология развития и возрастная психология: учебник и практикум для вузов</w:t>
      </w:r>
      <w:proofErr w:type="gramStart"/>
      <w:r w:rsidRPr="008F646D">
        <w:rPr>
          <w:i w:val="0"/>
          <w:sz w:val="28"/>
          <w:szCs w:val="28"/>
        </w:rPr>
        <w:t xml:space="preserve"> / П</w:t>
      </w:r>
      <w:proofErr w:type="gramEnd"/>
      <w:r w:rsidRPr="008F646D">
        <w:rPr>
          <w:i w:val="0"/>
          <w:sz w:val="28"/>
          <w:szCs w:val="28"/>
        </w:rPr>
        <w:t xml:space="preserve">од общей редакцией Л.А. </w:t>
      </w:r>
      <w:proofErr w:type="spellStart"/>
      <w:r w:rsidRPr="008F646D">
        <w:rPr>
          <w:i w:val="0"/>
          <w:sz w:val="28"/>
          <w:szCs w:val="28"/>
        </w:rPr>
        <w:t>Головей</w:t>
      </w:r>
      <w:proofErr w:type="spellEnd"/>
      <w:r w:rsidRPr="008F646D">
        <w:rPr>
          <w:i w:val="0"/>
          <w:sz w:val="28"/>
          <w:szCs w:val="28"/>
        </w:rPr>
        <w:t xml:space="preserve">. – 2-е изд., </w:t>
      </w:r>
      <w:proofErr w:type="spellStart"/>
      <w:r w:rsidRPr="008F646D">
        <w:rPr>
          <w:i w:val="0"/>
          <w:sz w:val="28"/>
          <w:szCs w:val="28"/>
        </w:rPr>
        <w:t>испр</w:t>
      </w:r>
      <w:proofErr w:type="spellEnd"/>
      <w:r w:rsidRPr="008F646D">
        <w:rPr>
          <w:i w:val="0"/>
          <w:sz w:val="28"/>
          <w:szCs w:val="28"/>
        </w:rPr>
        <w:t xml:space="preserve">. – М.: </w:t>
      </w:r>
      <w:proofErr w:type="spellStart"/>
      <w:r w:rsidRPr="008F646D">
        <w:rPr>
          <w:i w:val="0"/>
          <w:sz w:val="28"/>
          <w:szCs w:val="28"/>
        </w:rPr>
        <w:t>Юрайт</w:t>
      </w:r>
      <w:proofErr w:type="spellEnd"/>
      <w:r w:rsidRPr="008F646D">
        <w:rPr>
          <w:i w:val="0"/>
          <w:sz w:val="28"/>
          <w:szCs w:val="28"/>
        </w:rPr>
        <w:t>, 2021. – С. 144.</w:t>
      </w:r>
    </w:p>
    <w:p w:rsidR="00382B7F" w:rsidRPr="008F646D" w:rsidRDefault="00382B7F" w:rsidP="008F646D">
      <w:pPr>
        <w:jc w:val="both"/>
        <w:rPr>
          <w:rFonts w:cs="Times New Roman"/>
          <w:bCs/>
          <w:sz w:val="28"/>
          <w:szCs w:val="28"/>
        </w:rPr>
      </w:pPr>
    </w:p>
    <w:sectPr w:rsidR="00382B7F" w:rsidRPr="008F646D" w:rsidSect="009C4E43">
      <w:footerReference w:type="default" r:id="rId42"/>
      <w:pgSz w:w="11906" w:h="16838"/>
      <w:pgMar w:top="1134" w:right="850" w:bottom="1134" w:left="1701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682" w:rsidRDefault="000A1682" w:rsidP="00770723">
      <w:r>
        <w:separator/>
      </w:r>
    </w:p>
  </w:endnote>
  <w:endnote w:type="continuationSeparator" w:id="0">
    <w:p w:rsidR="000A1682" w:rsidRDefault="000A1682" w:rsidP="0077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726" w:rsidRDefault="004835D2">
    <w:pPr>
      <w:pStyle w:val="a5"/>
      <w:jc w:val="center"/>
    </w:pPr>
    <w:r>
      <w:fldChar w:fldCharType="begin"/>
    </w:r>
    <w:r>
      <w:instrText>PAGE</w:instrText>
    </w:r>
    <w:r>
      <w:fldChar w:fldCharType="separate"/>
    </w:r>
    <w:r w:rsidR="00916187">
      <w:rPr>
        <w:noProof/>
      </w:rPr>
      <w:t>2</w:t>
    </w:r>
    <w:r>
      <w:fldChar w:fldCharType="end"/>
    </w:r>
  </w:p>
  <w:p w:rsidR="00213726" w:rsidRDefault="000A16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682" w:rsidRDefault="000A1682" w:rsidP="00770723">
      <w:r>
        <w:separator/>
      </w:r>
    </w:p>
  </w:footnote>
  <w:footnote w:type="continuationSeparator" w:id="0">
    <w:p w:rsidR="000A1682" w:rsidRDefault="000A1682" w:rsidP="00770723">
      <w:r>
        <w:continuationSeparator/>
      </w:r>
    </w:p>
  </w:footnote>
  <w:footnote w:id="1">
    <w:p w:rsidR="00770723" w:rsidRPr="00467A53" w:rsidRDefault="00770723" w:rsidP="00770723">
      <w:pPr>
        <w:pStyle w:val="a3"/>
      </w:pPr>
      <w:r w:rsidRPr="00467A53">
        <w:rPr>
          <w:rStyle w:val="FootnoteCharacters"/>
        </w:rPr>
        <w:footnoteRef/>
      </w:r>
      <w:r w:rsidRPr="00467A53">
        <w:t xml:space="preserve"> Составлено автором по источникам: Джеймс, У. Психология / Уильям Джеймс. – Москва: РИПОЛ классик, 2018. – С.101; Бондар, А.М. Психология памяти: учеб</w:t>
      </w:r>
      <w:proofErr w:type="gramStart"/>
      <w:r w:rsidRPr="00467A53">
        <w:t>.</w:t>
      </w:r>
      <w:proofErr w:type="gramEnd"/>
      <w:r w:rsidRPr="00467A53">
        <w:t xml:space="preserve"> </w:t>
      </w:r>
      <w:proofErr w:type="gramStart"/>
      <w:r w:rsidRPr="00467A53">
        <w:t>п</w:t>
      </w:r>
      <w:proofErr w:type="gramEnd"/>
      <w:r w:rsidRPr="00467A53">
        <w:t xml:space="preserve">особие / А.М. </w:t>
      </w:r>
      <w:proofErr w:type="spellStart"/>
      <w:r w:rsidRPr="00467A53">
        <w:t>Боднар</w:t>
      </w:r>
      <w:proofErr w:type="spellEnd"/>
      <w:r w:rsidRPr="00467A53">
        <w:t>. – М</w:t>
      </w:r>
      <w:r>
        <w:t>.</w:t>
      </w:r>
      <w:r w:rsidRPr="00467A53">
        <w:t>: Изд</w:t>
      </w:r>
      <w:r>
        <w:t>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 xml:space="preserve">, 2018. – С.12; </w:t>
      </w:r>
      <w:proofErr w:type="spellStart"/>
      <w:r w:rsidRPr="00467A53">
        <w:t>Лурия</w:t>
      </w:r>
      <w:proofErr w:type="spellEnd"/>
      <w:r w:rsidRPr="00467A53">
        <w:t>, А.Р. Лекции по общей психологии / под ред. Е. Строгановой. – СПб</w:t>
      </w:r>
      <w:proofErr w:type="gramStart"/>
      <w:r w:rsidRPr="00467A53">
        <w:t xml:space="preserve">.: </w:t>
      </w:r>
      <w:proofErr w:type="gramEnd"/>
      <w:r w:rsidRPr="00467A53">
        <w:t>Питер, 2018. – С.</w:t>
      </w:r>
      <w:r>
        <w:t xml:space="preserve"> </w:t>
      </w:r>
      <w:r w:rsidRPr="00467A53">
        <w:t xml:space="preserve">81; </w:t>
      </w:r>
      <w:proofErr w:type="spellStart"/>
      <w:r w:rsidRPr="00467A53">
        <w:t>Немов</w:t>
      </w:r>
      <w:proofErr w:type="spellEnd"/>
      <w:r w:rsidRPr="00467A53">
        <w:t xml:space="preserve">, Р.С.  Психология в 2 ч. Часть 1: учебник для вузов / Р.С. </w:t>
      </w:r>
      <w:proofErr w:type="spellStart"/>
      <w:r w:rsidRPr="00467A53">
        <w:t>Немов</w:t>
      </w:r>
      <w:proofErr w:type="spellEnd"/>
      <w:r w:rsidRPr="00467A53">
        <w:t xml:space="preserve">. – 2-е изд., </w:t>
      </w:r>
      <w:proofErr w:type="spellStart"/>
      <w:r w:rsidRPr="00467A53">
        <w:t>перераб</w:t>
      </w:r>
      <w:proofErr w:type="spellEnd"/>
      <w:r w:rsidRPr="00467A53">
        <w:t>. и доп. – Москва: Изд</w:t>
      </w:r>
      <w:r>
        <w:t>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>, 2020. – С.103; Выготский, Л.С.  История развития высших психических функций / Л.С. Выготский. – М</w:t>
      </w:r>
      <w:r>
        <w:t>.</w:t>
      </w:r>
      <w:r w:rsidRPr="00467A53">
        <w:t>: Из</w:t>
      </w:r>
      <w:r>
        <w:t>д-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>, 2021. – С.</w:t>
      </w:r>
      <w:r>
        <w:t xml:space="preserve"> </w:t>
      </w:r>
      <w:r w:rsidRPr="00467A53">
        <w:t>58.</w:t>
      </w:r>
    </w:p>
  </w:footnote>
  <w:footnote w:id="2">
    <w:p w:rsidR="00770723" w:rsidRPr="00467A53" w:rsidRDefault="00770723" w:rsidP="00770723">
      <w:pPr>
        <w:pStyle w:val="a3"/>
      </w:pPr>
      <w:r w:rsidRPr="00467A53">
        <w:rPr>
          <w:rStyle w:val="FootnoteCharacters"/>
        </w:rPr>
        <w:footnoteRef/>
      </w:r>
      <w:r w:rsidRPr="00467A53">
        <w:t xml:space="preserve"> Рогов, Е.И.  Настольная книга практического психолога в 2 ч. Часть 1. Система работы психолога с детьми разного возраста: практическое пособие / Е. И. Рогов. – 4-е изд., </w:t>
      </w:r>
      <w:proofErr w:type="spellStart"/>
      <w:r w:rsidRPr="00467A53">
        <w:t>перераб</w:t>
      </w:r>
      <w:proofErr w:type="spellEnd"/>
      <w:r w:rsidRPr="00467A53">
        <w:t>. и доп. – М</w:t>
      </w:r>
      <w:r>
        <w:t>.</w:t>
      </w:r>
      <w:r w:rsidRPr="00467A53">
        <w:t>: Изд</w:t>
      </w:r>
      <w:r>
        <w:t>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>, 2021. – С.</w:t>
      </w:r>
      <w:r>
        <w:t xml:space="preserve"> </w:t>
      </w:r>
      <w:r w:rsidRPr="00467A53">
        <w:t>64.</w:t>
      </w:r>
    </w:p>
  </w:footnote>
  <w:footnote w:id="3">
    <w:p w:rsidR="00770723" w:rsidRPr="00467A53" w:rsidRDefault="00770723" w:rsidP="00770723">
      <w:pPr>
        <w:pStyle w:val="a3"/>
      </w:pPr>
      <w:r w:rsidRPr="00467A53">
        <w:rPr>
          <w:rStyle w:val="FootnoteCharacters"/>
        </w:rPr>
        <w:footnoteRef/>
      </w:r>
      <w:r w:rsidRPr="00467A53">
        <w:t xml:space="preserve"> Рубинштейн, С.Л. Основы общей психологии [Текст] / С.Л. Рубинштейн. – СПб: Питер, 2012. – С.</w:t>
      </w:r>
      <w:r>
        <w:t xml:space="preserve"> </w:t>
      </w:r>
      <w:r w:rsidRPr="00467A53">
        <w:t>212.</w:t>
      </w:r>
    </w:p>
  </w:footnote>
  <w:footnote w:id="4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Составлено автором.</w:t>
      </w:r>
    </w:p>
  </w:footnote>
  <w:footnote w:id="5">
    <w:p w:rsidR="00770723" w:rsidRPr="00467A53" w:rsidRDefault="00770723" w:rsidP="00770723">
      <w:pPr>
        <w:pStyle w:val="a3"/>
      </w:pPr>
      <w:r w:rsidRPr="00467A53">
        <w:rPr>
          <w:rStyle w:val="FootnoteCharacters"/>
        </w:rPr>
        <w:footnoteRef/>
      </w:r>
      <w:r w:rsidRPr="00467A53">
        <w:t xml:space="preserve"> Составлено автором по источнику: Красильникова, А.А. Понятие памяти, ее виды / А.А. Красильникова, Л.В. Загоровская, А.М. </w:t>
      </w:r>
      <w:proofErr w:type="spellStart"/>
      <w:r w:rsidRPr="00467A53">
        <w:t>Барзунова</w:t>
      </w:r>
      <w:proofErr w:type="spellEnd"/>
      <w:r w:rsidRPr="00467A53">
        <w:t xml:space="preserve"> // Вестник научных конференций. 2021. № 9-3 (73). С. 67.</w:t>
      </w:r>
    </w:p>
  </w:footnote>
  <w:footnote w:id="6">
    <w:p w:rsidR="00770723" w:rsidRPr="00467A53" w:rsidRDefault="00770723" w:rsidP="00770723">
      <w:pPr>
        <w:pStyle w:val="a3"/>
      </w:pPr>
      <w:r w:rsidRPr="00467A53">
        <w:rPr>
          <w:rStyle w:val="FootnoteCharacters"/>
        </w:rPr>
        <w:footnoteRef/>
      </w:r>
      <w:r w:rsidRPr="00467A53">
        <w:t xml:space="preserve"> Обухова, Л.Ф.  Возрастная психология: учебник для среднего профессионального образования / Л. Ф. Обухова. – М</w:t>
      </w:r>
      <w:r>
        <w:t>.</w:t>
      </w:r>
      <w:r w:rsidRPr="00467A53">
        <w:t>: Изд</w:t>
      </w:r>
      <w:r>
        <w:t>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>, 2021. – С.</w:t>
      </w:r>
      <w:r>
        <w:t xml:space="preserve"> </w:t>
      </w:r>
      <w:r w:rsidRPr="00467A53">
        <w:t>331.</w:t>
      </w:r>
    </w:p>
  </w:footnote>
  <w:footnote w:id="7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Леонтьев, А.Н. Развитие памяти: Экспериментальное исследование высших психологических функций / А.Н. Леонтьев. – М</w:t>
      </w:r>
      <w:r>
        <w:t>.</w:t>
      </w:r>
      <w:r w:rsidRPr="00467A53">
        <w:t>: Гос. учеб</w:t>
      </w:r>
      <w:proofErr w:type="gramStart"/>
      <w:r w:rsidRPr="00467A53">
        <w:t>.-</w:t>
      </w:r>
      <w:proofErr w:type="spellStart"/>
      <w:proofErr w:type="gramEnd"/>
      <w:r w:rsidRPr="00467A53">
        <w:t>пед</w:t>
      </w:r>
      <w:proofErr w:type="spellEnd"/>
      <w:r w:rsidRPr="00467A53">
        <w:t>. изд-во, 1931. – С.</w:t>
      </w:r>
      <w:r>
        <w:t xml:space="preserve"> </w:t>
      </w:r>
      <w:r w:rsidRPr="00467A53">
        <w:t>176.</w:t>
      </w:r>
    </w:p>
  </w:footnote>
  <w:footnote w:id="8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Запорожец, А.В. Психология детей дошкольного возраста / А.В. Запорожец, Е.И. </w:t>
      </w:r>
      <w:proofErr w:type="spellStart"/>
      <w:r w:rsidRPr="00467A53">
        <w:t>Эльконин</w:t>
      </w:r>
      <w:proofErr w:type="spellEnd"/>
      <w:r w:rsidRPr="00467A53">
        <w:t>. – М</w:t>
      </w:r>
      <w:r>
        <w:t>.</w:t>
      </w:r>
      <w:r w:rsidRPr="00467A53">
        <w:t>: Просвещение, 1964. – С.81.</w:t>
      </w:r>
    </w:p>
  </w:footnote>
  <w:footnote w:id="9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Национальная психологическая энциклопедия [Электронный ресурс]. – </w:t>
      </w:r>
      <w:r w:rsidRPr="00467A53">
        <w:rPr>
          <w:lang w:val="en-US"/>
        </w:rPr>
        <w:t>URL</w:t>
      </w:r>
      <w:r w:rsidRPr="00467A53">
        <w:t>: https://vocabulary.ru/ (дата обращения: 01.12.2021).</w:t>
      </w:r>
    </w:p>
  </w:footnote>
  <w:footnote w:id="10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Психология развития и возрастная психология: учебник и практикум для вузов</w:t>
      </w:r>
      <w:proofErr w:type="gramStart"/>
      <w:r w:rsidRPr="00467A53">
        <w:t xml:space="preserve"> / П</w:t>
      </w:r>
      <w:proofErr w:type="gramEnd"/>
      <w:r w:rsidRPr="00467A53">
        <w:t xml:space="preserve">од общей редакцией Л.А. </w:t>
      </w:r>
      <w:proofErr w:type="spellStart"/>
      <w:r w:rsidRPr="00467A53">
        <w:t>Головей</w:t>
      </w:r>
      <w:proofErr w:type="spellEnd"/>
      <w:r w:rsidRPr="00467A53">
        <w:t xml:space="preserve">. – 2-е изд., </w:t>
      </w:r>
      <w:proofErr w:type="spellStart"/>
      <w:r w:rsidRPr="00467A53">
        <w:t>испр</w:t>
      </w:r>
      <w:proofErr w:type="spellEnd"/>
      <w:r w:rsidRPr="00467A53">
        <w:t>. – М</w:t>
      </w:r>
      <w:r>
        <w:t>.</w:t>
      </w:r>
      <w:r w:rsidRPr="00467A53">
        <w:t xml:space="preserve">: </w:t>
      </w:r>
      <w:proofErr w:type="spellStart"/>
      <w:r w:rsidRPr="00467A53">
        <w:t>Юрайт</w:t>
      </w:r>
      <w:proofErr w:type="spellEnd"/>
      <w:r w:rsidRPr="00467A53">
        <w:t>, 2021. – С.</w:t>
      </w:r>
      <w:r>
        <w:t xml:space="preserve"> </w:t>
      </w:r>
      <w:r w:rsidRPr="00467A53">
        <w:t>144.</w:t>
      </w:r>
    </w:p>
  </w:footnote>
  <w:footnote w:id="11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Рубинштейн, С.Л. Основы общей психологии / С.Л. Рубинштейн. – СПб: Питер, 2012. – С.</w:t>
      </w:r>
      <w:r>
        <w:t xml:space="preserve"> </w:t>
      </w:r>
      <w:r w:rsidRPr="00467A53">
        <w:t>88.</w:t>
      </w:r>
    </w:p>
  </w:footnote>
  <w:footnote w:id="12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Составлено автором.</w:t>
      </w:r>
    </w:p>
  </w:footnote>
  <w:footnote w:id="13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Составлено автором по ист</w:t>
      </w:r>
      <w:r>
        <w:t>.</w:t>
      </w:r>
      <w:r w:rsidRPr="00467A53">
        <w:t xml:space="preserve">: </w:t>
      </w:r>
      <w:proofErr w:type="spellStart"/>
      <w:r w:rsidRPr="00467A53">
        <w:t>Черемошкина</w:t>
      </w:r>
      <w:proofErr w:type="spellEnd"/>
      <w:r w:rsidRPr="00467A53">
        <w:t xml:space="preserve">, Л.В. Психология памяти: учебное пособие / Л.В. </w:t>
      </w:r>
      <w:proofErr w:type="spellStart"/>
      <w:r w:rsidRPr="00467A53">
        <w:t>Черемошкина</w:t>
      </w:r>
      <w:proofErr w:type="spellEnd"/>
      <w:r w:rsidRPr="00467A53">
        <w:t xml:space="preserve">. – Изд. 2-е, </w:t>
      </w:r>
      <w:proofErr w:type="spellStart"/>
      <w:r w:rsidRPr="00467A53">
        <w:t>испр</w:t>
      </w:r>
      <w:proofErr w:type="spellEnd"/>
      <w:r w:rsidRPr="00467A53">
        <w:t>. и доп. – Москва: Аспект Пресс, 2019. – С.</w:t>
      </w:r>
      <w:r>
        <w:t xml:space="preserve"> </w:t>
      </w:r>
      <w:r w:rsidRPr="00467A53">
        <w:t>86.</w:t>
      </w:r>
    </w:p>
  </w:footnote>
  <w:footnote w:id="14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</w:t>
      </w:r>
      <w:proofErr w:type="spellStart"/>
      <w:r>
        <w:t>Гармаева</w:t>
      </w:r>
      <w:proofErr w:type="spellEnd"/>
      <w:r>
        <w:t xml:space="preserve">, </w:t>
      </w:r>
      <w:r w:rsidRPr="00CE5C7E">
        <w:t xml:space="preserve">Т.В. </w:t>
      </w:r>
      <w:r>
        <w:t xml:space="preserve">Психология дошкольников, младших школьников и подростков: учебное пособие / Т.В. </w:t>
      </w:r>
      <w:proofErr w:type="spellStart"/>
      <w:r>
        <w:t>Гармаева</w:t>
      </w:r>
      <w:proofErr w:type="spellEnd"/>
      <w:r>
        <w:t xml:space="preserve">, Н.Н. Климентьева, О.А. </w:t>
      </w:r>
      <w:proofErr w:type="spellStart"/>
      <w:r>
        <w:t>Пестерева</w:t>
      </w:r>
      <w:proofErr w:type="spellEnd"/>
      <w:r>
        <w:t>. – Улан-Удэ: Изд-во Бурятского госуниверситета, 2021. – С. 51.</w:t>
      </w:r>
    </w:p>
  </w:footnote>
  <w:footnote w:id="15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Выготский, Л.С.  Вопросы детской психологии / Л.С. Выготский. – М</w:t>
      </w:r>
      <w:r>
        <w:t>.</w:t>
      </w:r>
      <w:r w:rsidRPr="00467A53">
        <w:t>: Изд</w:t>
      </w:r>
      <w:r>
        <w:t>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>, 2021.</w:t>
      </w:r>
      <w:r>
        <w:t xml:space="preserve"> – С. 51;</w:t>
      </w:r>
      <w:r w:rsidRPr="00467A53">
        <w:t xml:space="preserve"> Бондар А.М. Психология памяти: учеб</w:t>
      </w:r>
      <w:proofErr w:type="gramStart"/>
      <w:r w:rsidRPr="00467A53">
        <w:t>.</w:t>
      </w:r>
      <w:proofErr w:type="gramEnd"/>
      <w:r w:rsidRPr="00467A53">
        <w:t xml:space="preserve"> </w:t>
      </w:r>
      <w:proofErr w:type="gramStart"/>
      <w:r w:rsidRPr="00467A53">
        <w:t>п</w:t>
      </w:r>
      <w:proofErr w:type="gramEnd"/>
      <w:r w:rsidRPr="00467A53">
        <w:t xml:space="preserve">особие / А.М. </w:t>
      </w:r>
      <w:proofErr w:type="spellStart"/>
      <w:r w:rsidRPr="00467A53">
        <w:t>Боднар</w:t>
      </w:r>
      <w:proofErr w:type="spellEnd"/>
      <w:r w:rsidRPr="00467A53">
        <w:t>. – М</w:t>
      </w:r>
      <w:r>
        <w:t>.</w:t>
      </w:r>
      <w:r w:rsidRPr="00467A53">
        <w:t>: Изд</w:t>
      </w:r>
      <w:r>
        <w:t>-</w:t>
      </w:r>
      <w:r w:rsidRPr="00467A53">
        <w:t xml:space="preserve">во </w:t>
      </w:r>
      <w:proofErr w:type="spellStart"/>
      <w:r w:rsidRPr="00467A53">
        <w:t>Юрайт</w:t>
      </w:r>
      <w:proofErr w:type="spellEnd"/>
      <w:r w:rsidRPr="00467A53">
        <w:t>, 2018. – С.</w:t>
      </w:r>
      <w:r>
        <w:t xml:space="preserve"> </w:t>
      </w:r>
      <w:r w:rsidRPr="00467A53">
        <w:t>12</w:t>
      </w:r>
      <w:r>
        <w:t xml:space="preserve"> и другие.</w:t>
      </w:r>
    </w:p>
  </w:footnote>
  <w:footnote w:id="16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</w:t>
      </w:r>
      <w:proofErr w:type="spellStart"/>
      <w:r>
        <w:t>Коломинский</w:t>
      </w:r>
      <w:proofErr w:type="spellEnd"/>
      <w:r>
        <w:t xml:space="preserve">, Я.Л. Психическое развитие детей в норме и патологии: психологическая диагностика, профилактика и коррекция / Я.Л. </w:t>
      </w:r>
      <w:proofErr w:type="spellStart"/>
      <w:r>
        <w:t>Коломинский</w:t>
      </w:r>
      <w:proofErr w:type="spellEnd"/>
      <w:r>
        <w:t>, Е.А. Панько, С. А. Игумнов. – СПб: Питер, 2004. – С. 172.</w:t>
      </w:r>
    </w:p>
  </w:footnote>
  <w:footnote w:id="17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</w:t>
      </w:r>
      <w:proofErr w:type="spellStart"/>
      <w:r>
        <w:t>Люблинская</w:t>
      </w:r>
      <w:proofErr w:type="spellEnd"/>
      <w:r>
        <w:t xml:space="preserve"> А.А. Детская психология: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студ. вузов / А.А. </w:t>
      </w:r>
      <w:proofErr w:type="spellStart"/>
      <w:r>
        <w:t>Люблинская</w:t>
      </w:r>
      <w:proofErr w:type="spellEnd"/>
      <w:r>
        <w:t>. – М.: Просвещение, 1971. – С. 54.</w:t>
      </w:r>
    </w:p>
  </w:footnote>
  <w:footnote w:id="18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</w:t>
      </w:r>
      <w:r w:rsidRPr="00393DC2">
        <w:t>Психология р</w:t>
      </w:r>
      <w:r>
        <w:t>азвития и возрастная психология</w:t>
      </w:r>
      <w:r w:rsidRPr="00393DC2">
        <w:t xml:space="preserve">: учебник и практикум для вузов / Л. А. </w:t>
      </w:r>
      <w:proofErr w:type="spellStart"/>
      <w:r w:rsidRPr="00393DC2">
        <w:t>Головей</w:t>
      </w:r>
      <w:proofErr w:type="spellEnd"/>
      <w:r w:rsidRPr="00393DC2">
        <w:t xml:space="preserve"> [и др.]; под ред</w:t>
      </w:r>
      <w:r>
        <w:t>.</w:t>
      </w:r>
      <w:r w:rsidRPr="00393DC2">
        <w:t xml:space="preserve"> Л.А. </w:t>
      </w:r>
      <w:proofErr w:type="spellStart"/>
      <w:r w:rsidRPr="00393DC2">
        <w:t>Головей</w:t>
      </w:r>
      <w:proofErr w:type="spellEnd"/>
      <w:r w:rsidRPr="00393DC2">
        <w:t xml:space="preserve">. </w:t>
      </w:r>
      <w:r>
        <w:t>–</w:t>
      </w:r>
      <w:r w:rsidRPr="00393DC2">
        <w:t xml:space="preserve"> 2-е изд., </w:t>
      </w:r>
      <w:proofErr w:type="spellStart"/>
      <w:r w:rsidRPr="00393DC2">
        <w:t>испр</w:t>
      </w:r>
      <w:proofErr w:type="spellEnd"/>
      <w:r w:rsidRPr="00393DC2">
        <w:t xml:space="preserve">. </w:t>
      </w:r>
      <w:r>
        <w:t>–</w:t>
      </w:r>
      <w:r w:rsidRPr="00393DC2">
        <w:t xml:space="preserve"> М</w:t>
      </w:r>
      <w:r>
        <w:t>.</w:t>
      </w:r>
      <w:r w:rsidRPr="00393DC2">
        <w:t>: Изд</w:t>
      </w:r>
      <w:r>
        <w:t>-</w:t>
      </w:r>
      <w:r w:rsidRPr="00393DC2">
        <w:t xml:space="preserve">во </w:t>
      </w:r>
      <w:proofErr w:type="spellStart"/>
      <w:r w:rsidRPr="00393DC2">
        <w:t>Юрайт</w:t>
      </w:r>
      <w:proofErr w:type="spellEnd"/>
      <w:r w:rsidRPr="00393DC2">
        <w:t xml:space="preserve">, 2021. </w:t>
      </w:r>
      <w:r>
        <w:t>– С. 85.</w:t>
      </w:r>
    </w:p>
  </w:footnote>
  <w:footnote w:id="19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Источник: составлено автором.</w:t>
      </w:r>
    </w:p>
  </w:footnote>
  <w:footnote w:id="20">
    <w:p w:rsidR="00770723" w:rsidRPr="00467A53" w:rsidRDefault="00770723" w:rsidP="00770723">
      <w:pPr>
        <w:pStyle w:val="a3"/>
      </w:pPr>
      <w:r w:rsidRPr="00467A53">
        <w:rPr>
          <w:rStyle w:val="a7"/>
        </w:rPr>
        <w:footnoteRef/>
      </w:r>
      <w:r w:rsidRPr="00467A53">
        <w:t xml:space="preserve"> Запорожец, А.В. Психология детей дошкольного возраста / А.В. Запорожец, Е.И. </w:t>
      </w:r>
      <w:proofErr w:type="spellStart"/>
      <w:r w:rsidRPr="00467A53">
        <w:t>Эльконин</w:t>
      </w:r>
      <w:proofErr w:type="spellEnd"/>
      <w:r w:rsidRPr="00467A53">
        <w:t>. – М</w:t>
      </w:r>
      <w:r>
        <w:t>.</w:t>
      </w:r>
      <w:r w:rsidRPr="00467A53">
        <w:t>: Просвещение, 1964. – С.</w:t>
      </w:r>
      <w:r>
        <w:t xml:space="preserve"> 100</w:t>
      </w:r>
      <w:r w:rsidRPr="00467A53">
        <w:t>.</w:t>
      </w:r>
    </w:p>
  </w:footnote>
  <w:footnote w:id="21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</w:t>
      </w:r>
      <w:proofErr w:type="spellStart"/>
      <w:r>
        <w:t>Урунтаева</w:t>
      </w:r>
      <w:proofErr w:type="spellEnd"/>
      <w:r>
        <w:t xml:space="preserve">, Г.А. Дошкольная психология: Учебное пособие / Г.А. </w:t>
      </w:r>
      <w:proofErr w:type="spellStart"/>
      <w:r>
        <w:t>Урунтаева</w:t>
      </w:r>
      <w:proofErr w:type="spellEnd"/>
      <w:r>
        <w:t>. – 5-е изд., стереотип. – М.: Изд. центр «Академия», 2001. – С.211.</w:t>
      </w:r>
    </w:p>
  </w:footnote>
  <w:footnote w:id="22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</w:t>
      </w:r>
      <w:r w:rsidRPr="00467A53">
        <w:t xml:space="preserve">Запорожец, А.В. Психология детей дошкольного возраста / А.В. Запорожец, Е.И. </w:t>
      </w:r>
      <w:proofErr w:type="spellStart"/>
      <w:r w:rsidRPr="00467A53">
        <w:t>Эльконин</w:t>
      </w:r>
      <w:proofErr w:type="spellEnd"/>
      <w:r w:rsidRPr="00467A53">
        <w:t>. – М</w:t>
      </w:r>
      <w:r>
        <w:t>.</w:t>
      </w:r>
      <w:r w:rsidRPr="00467A53">
        <w:t>: Просвещение, 1964. – С.</w:t>
      </w:r>
      <w:r>
        <w:t xml:space="preserve"> 104</w:t>
      </w:r>
      <w:r w:rsidRPr="00467A53">
        <w:t>.</w:t>
      </w:r>
    </w:p>
  </w:footnote>
  <w:footnote w:id="23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Национальная педагогическая энциклопедия </w:t>
      </w:r>
      <w:r w:rsidRPr="001A5D8B">
        <w:t>[</w:t>
      </w:r>
      <w:r>
        <w:t>Электронный ресурс</w:t>
      </w:r>
      <w:r w:rsidRPr="001A5D8B">
        <w:t>]</w:t>
      </w:r>
      <w:r>
        <w:t xml:space="preserve">. – </w:t>
      </w:r>
      <w:r>
        <w:rPr>
          <w:lang w:val="en-US"/>
        </w:rPr>
        <w:t>URL</w:t>
      </w:r>
      <w:r>
        <w:t xml:space="preserve">: </w:t>
      </w:r>
      <w:r w:rsidRPr="001A5D8B">
        <w:t>https://didacts.ru/</w:t>
      </w:r>
      <w:r>
        <w:t xml:space="preserve"> (дата обращения: 01.12.2021).</w:t>
      </w:r>
    </w:p>
  </w:footnote>
  <w:footnote w:id="24">
    <w:p w:rsidR="00770723" w:rsidRDefault="00770723" w:rsidP="00770723">
      <w:pPr>
        <w:pStyle w:val="a3"/>
      </w:pPr>
      <w:r>
        <w:rPr>
          <w:rStyle w:val="a7"/>
        </w:rPr>
        <w:footnoteRef/>
      </w:r>
      <w:r>
        <w:t xml:space="preserve"> Рогов, Е.</w:t>
      </w:r>
      <w:r w:rsidRPr="002F7573">
        <w:t>И.  Настольная книга практического психолога в 2 ч. Часть 1. Система работы псих</w:t>
      </w:r>
      <w:r>
        <w:t>олога с детьми разного возраста</w:t>
      </w:r>
      <w:r w:rsidRPr="002F7573">
        <w:t xml:space="preserve">: практическое пособие / Е.И. Рогов. </w:t>
      </w:r>
      <w:r>
        <w:t>–</w:t>
      </w:r>
      <w:r w:rsidRPr="002F7573">
        <w:t xml:space="preserve"> 4-е изд., </w:t>
      </w:r>
      <w:proofErr w:type="spellStart"/>
      <w:r w:rsidRPr="002F7573">
        <w:t>перераб</w:t>
      </w:r>
      <w:proofErr w:type="spellEnd"/>
      <w:r w:rsidRPr="002F7573">
        <w:t xml:space="preserve">. и доп. </w:t>
      </w:r>
      <w:r>
        <w:t>–</w:t>
      </w:r>
      <w:r w:rsidRPr="002F7573">
        <w:t xml:space="preserve"> М</w:t>
      </w:r>
      <w:r>
        <w:t>.</w:t>
      </w:r>
      <w:r w:rsidRPr="002F7573">
        <w:t>: Изд</w:t>
      </w:r>
      <w:r>
        <w:t>-</w:t>
      </w:r>
      <w:r w:rsidRPr="002F7573">
        <w:t xml:space="preserve">во </w:t>
      </w:r>
      <w:proofErr w:type="spellStart"/>
      <w:r w:rsidRPr="002F7573">
        <w:t>Юрайт</w:t>
      </w:r>
      <w:proofErr w:type="spellEnd"/>
      <w:r w:rsidRPr="002F7573">
        <w:t xml:space="preserve">, 2021. </w:t>
      </w:r>
      <w:r>
        <w:t>– С.166.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23"/>
    <w:rsid w:val="000A1682"/>
    <w:rsid w:val="00382B7F"/>
    <w:rsid w:val="004835D2"/>
    <w:rsid w:val="00770723"/>
    <w:rsid w:val="008F646D"/>
    <w:rsid w:val="00916187"/>
    <w:rsid w:val="00A6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723"/>
    <w:pPr>
      <w:suppressAutoHyphens/>
      <w:spacing w:after="0" w:line="240" w:lineRule="auto"/>
    </w:pPr>
    <w:rPr>
      <w:rFonts w:ascii="Times New Roman" w:eastAsia="Calibri" w:hAnsi="Times New Roman" w:cs="Tahoma"/>
      <w:sz w:val="24"/>
    </w:rPr>
  </w:style>
  <w:style w:type="paragraph" w:styleId="1">
    <w:name w:val="heading 1"/>
    <w:basedOn w:val="a"/>
    <w:next w:val="a"/>
    <w:link w:val="10"/>
    <w:qFormat/>
    <w:rsid w:val="00770723"/>
    <w:pPr>
      <w:keepNext/>
      <w:keepLines/>
      <w:spacing w:after="240" w:line="360" w:lineRule="auto"/>
      <w:jc w:val="center"/>
      <w:outlineLvl w:val="0"/>
    </w:pPr>
    <w:rPr>
      <w:b/>
      <w:sz w:val="28"/>
      <w:szCs w:val="32"/>
    </w:rPr>
  </w:style>
  <w:style w:type="paragraph" w:styleId="2">
    <w:name w:val="heading 2"/>
    <w:basedOn w:val="a"/>
    <w:next w:val="a"/>
    <w:link w:val="20"/>
    <w:qFormat/>
    <w:rsid w:val="00770723"/>
    <w:pPr>
      <w:keepNext/>
      <w:keepLines/>
      <w:spacing w:after="240" w:line="360" w:lineRule="auto"/>
      <w:jc w:val="center"/>
      <w:outlineLvl w:val="1"/>
    </w:pPr>
    <w:rPr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0723"/>
    <w:rPr>
      <w:rFonts w:ascii="Times New Roman" w:eastAsia="Calibri" w:hAnsi="Times New Roman" w:cs="Tahoma"/>
      <w:b/>
      <w:sz w:val="28"/>
      <w:szCs w:val="32"/>
    </w:rPr>
  </w:style>
  <w:style w:type="character" w:customStyle="1" w:styleId="20">
    <w:name w:val="Заголовок 2 Знак"/>
    <w:basedOn w:val="a0"/>
    <w:link w:val="2"/>
    <w:rsid w:val="00770723"/>
    <w:rPr>
      <w:rFonts w:ascii="Times New Roman" w:eastAsia="Calibri" w:hAnsi="Times New Roman" w:cs="Tahoma"/>
      <w:b/>
      <w:sz w:val="28"/>
      <w:szCs w:val="26"/>
    </w:rPr>
  </w:style>
  <w:style w:type="character" w:customStyle="1" w:styleId="FootnoteCharacters">
    <w:name w:val="Footnote Characters"/>
    <w:basedOn w:val="a0"/>
    <w:qFormat/>
    <w:rsid w:val="00770723"/>
    <w:rPr>
      <w:vertAlign w:val="superscript"/>
    </w:rPr>
  </w:style>
  <w:style w:type="character" w:customStyle="1" w:styleId="FootnoteAnchor">
    <w:name w:val="Footnote Anchor"/>
    <w:rsid w:val="00770723"/>
    <w:rPr>
      <w:vertAlign w:val="superscript"/>
    </w:rPr>
  </w:style>
  <w:style w:type="paragraph" w:styleId="a3">
    <w:name w:val="footnote text"/>
    <w:basedOn w:val="a"/>
    <w:link w:val="a4"/>
    <w:autoRedefine/>
    <w:rsid w:val="00770723"/>
    <w:pPr>
      <w:jc w:val="both"/>
    </w:pPr>
    <w:rPr>
      <w:rFonts w:eastAsia="Times New Roman" w:cs="Times New Roman"/>
      <w:i/>
      <w:iCs/>
      <w:szCs w:val="24"/>
      <w:lang w:eastAsia="ru-RU"/>
    </w:rPr>
  </w:style>
  <w:style w:type="character" w:customStyle="1" w:styleId="a4">
    <w:name w:val="Текст сноски Знак"/>
    <w:basedOn w:val="a0"/>
    <w:link w:val="a3"/>
    <w:rsid w:val="0077072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footer"/>
    <w:basedOn w:val="a"/>
    <w:link w:val="a6"/>
    <w:rsid w:val="007707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70723"/>
    <w:rPr>
      <w:rFonts w:ascii="Times New Roman" w:eastAsia="Calibri" w:hAnsi="Times New Roman" w:cs="Tahoma"/>
      <w:sz w:val="24"/>
    </w:rPr>
  </w:style>
  <w:style w:type="character" w:styleId="a7">
    <w:name w:val="footnote reference"/>
    <w:basedOn w:val="a0"/>
    <w:uiPriority w:val="99"/>
    <w:semiHidden/>
    <w:unhideWhenUsed/>
    <w:rsid w:val="0077072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770723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7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723"/>
    <w:pPr>
      <w:suppressAutoHyphens/>
      <w:spacing w:after="0" w:line="240" w:lineRule="auto"/>
    </w:pPr>
    <w:rPr>
      <w:rFonts w:ascii="Times New Roman" w:eastAsia="Calibri" w:hAnsi="Times New Roman" w:cs="Tahoma"/>
      <w:sz w:val="24"/>
    </w:rPr>
  </w:style>
  <w:style w:type="paragraph" w:styleId="1">
    <w:name w:val="heading 1"/>
    <w:basedOn w:val="a"/>
    <w:next w:val="a"/>
    <w:link w:val="10"/>
    <w:qFormat/>
    <w:rsid w:val="00770723"/>
    <w:pPr>
      <w:keepNext/>
      <w:keepLines/>
      <w:spacing w:after="240" w:line="360" w:lineRule="auto"/>
      <w:jc w:val="center"/>
      <w:outlineLvl w:val="0"/>
    </w:pPr>
    <w:rPr>
      <w:b/>
      <w:sz w:val="28"/>
      <w:szCs w:val="32"/>
    </w:rPr>
  </w:style>
  <w:style w:type="paragraph" w:styleId="2">
    <w:name w:val="heading 2"/>
    <w:basedOn w:val="a"/>
    <w:next w:val="a"/>
    <w:link w:val="20"/>
    <w:qFormat/>
    <w:rsid w:val="00770723"/>
    <w:pPr>
      <w:keepNext/>
      <w:keepLines/>
      <w:spacing w:after="240" w:line="360" w:lineRule="auto"/>
      <w:jc w:val="center"/>
      <w:outlineLvl w:val="1"/>
    </w:pPr>
    <w:rPr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0723"/>
    <w:rPr>
      <w:rFonts w:ascii="Times New Roman" w:eastAsia="Calibri" w:hAnsi="Times New Roman" w:cs="Tahoma"/>
      <w:b/>
      <w:sz w:val="28"/>
      <w:szCs w:val="32"/>
    </w:rPr>
  </w:style>
  <w:style w:type="character" w:customStyle="1" w:styleId="20">
    <w:name w:val="Заголовок 2 Знак"/>
    <w:basedOn w:val="a0"/>
    <w:link w:val="2"/>
    <w:rsid w:val="00770723"/>
    <w:rPr>
      <w:rFonts w:ascii="Times New Roman" w:eastAsia="Calibri" w:hAnsi="Times New Roman" w:cs="Tahoma"/>
      <w:b/>
      <w:sz w:val="28"/>
      <w:szCs w:val="26"/>
    </w:rPr>
  </w:style>
  <w:style w:type="character" w:customStyle="1" w:styleId="FootnoteCharacters">
    <w:name w:val="Footnote Characters"/>
    <w:basedOn w:val="a0"/>
    <w:qFormat/>
    <w:rsid w:val="00770723"/>
    <w:rPr>
      <w:vertAlign w:val="superscript"/>
    </w:rPr>
  </w:style>
  <w:style w:type="character" w:customStyle="1" w:styleId="FootnoteAnchor">
    <w:name w:val="Footnote Anchor"/>
    <w:rsid w:val="00770723"/>
    <w:rPr>
      <w:vertAlign w:val="superscript"/>
    </w:rPr>
  </w:style>
  <w:style w:type="paragraph" w:styleId="a3">
    <w:name w:val="footnote text"/>
    <w:basedOn w:val="a"/>
    <w:link w:val="a4"/>
    <w:autoRedefine/>
    <w:rsid w:val="00770723"/>
    <w:pPr>
      <w:jc w:val="both"/>
    </w:pPr>
    <w:rPr>
      <w:rFonts w:eastAsia="Times New Roman" w:cs="Times New Roman"/>
      <w:i/>
      <w:iCs/>
      <w:szCs w:val="24"/>
      <w:lang w:eastAsia="ru-RU"/>
    </w:rPr>
  </w:style>
  <w:style w:type="character" w:customStyle="1" w:styleId="a4">
    <w:name w:val="Текст сноски Знак"/>
    <w:basedOn w:val="a0"/>
    <w:link w:val="a3"/>
    <w:rsid w:val="0077072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footer"/>
    <w:basedOn w:val="a"/>
    <w:link w:val="a6"/>
    <w:rsid w:val="007707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70723"/>
    <w:rPr>
      <w:rFonts w:ascii="Times New Roman" w:eastAsia="Calibri" w:hAnsi="Times New Roman" w:cs="Tahoma"/>
      <w:sz w:val="24"/>
    </w:rPr>
  </w:style>
  <w:style w:type="character" w:styleId="a7">
    <w:name w:val="footnote reference"/>
    <w:basedOn w:val="a0"/>
    <w:uiPriority w:val="99"/>
    <w:semiHidden/>
    <w:unhideWhenUsed/>
    <w:rsid w:val="0077072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770723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7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QuickStyle" Target="diagrams/quickStyle7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openxmlformats.org/officeDocument/2006/relationships/footer" Target="footer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Layout" Target="diagrams/layout7.xml"/><Relationship Id="rId2" Type="http://schemas.microsoft.com/office/2007/relationships/stylesWithEffects" Target="stylesWithEffect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41" Type="http://schemas.microsoft.com/office/2007/relationships/diagramDrawing" Target="diagrams/drawing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diagramData" Target="diagrams/data7.xml"/><Relationship Id="rId40" Type="http://schemas.openxmlformats.org/officeDocument/2006/relationships/diagramColors" Target="diagrams/colors7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fontTable" Target="fontTable.xml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4B8314-626A-4C53-AEF1-0DA8B8E81C23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3176140-E76C-4EB9-89FD-95367C44BC7E}">
      <dgm:prSet phldrT="[Текст]"/>
      <dgm:spPr/>
      <dgm:t>
        <a:bodyPr/>
        <a:lstStyle/>
        <a:p>
          <a:r>
            <a:rPr lang="ru-RU"/>
            <a:t>Уильям Джеймс</a:t>
          </a:r>
        </a:p>
      </dgm:t>
    </dgm:pt>
    <dgm:pt modelId="{9A79FF96-07B0-4343-B934-E67956716EF9}" type="parTrans" cxnId="{5F9A9F42-C18D-4F2A-992A-3B60C65E132E}">
      <dgm:prSet/>
      <dgm:spPr/>
      <dgm:t>
        <a:bodyPr/>
        <a:lstStyle/>
        <a:p>
          <a:endParaRPr lang="ru-RU"/>
        </a:p>
      </dgm:t>
    </dgm:pt>
    <dgm:pt modelId="{0F633327-EDB1-4145-9972-F5AD765D5E43}" type="sibTrans" cxnId="{5F9A9F42-C18D-4F2A-992A-3B60C65E132E}">
      <dgm:prSet/>
      <dgm:spPr/>
      <dgm:t>
        <a:bodyPr/>
        <a:lstStyle/>
        <a:p>
          <a:endParaRPr lang="ru-RU"/>
        </a:p>
      </dgm:t>
    </dgm:pt>
    <dgm:pt modelId="{63E984BE-8197-482D-814E-E57A980D8A52}">
      <dgm:prSet phldrT="[Текст]"/>
      <dgm:spPr/>
      <dgm:t>
        <a:bodyPr/>
        <a:lstStyle/>
        <a:p>
          <a:r>
            <a:rPr lang="ru-RU"/>
            <a:t>Память - это психофизиологический (генетический) и культурный процессы, которые выполняют в жизни человека функции сохранения, закрепления и воспроизведения информации</a:t>
          </a:r>
        </a:p>
      </dgm:t>
    </dgm:pt>
    <dgm:pt modelId="{B6007747-9911-4640-9D07-8CA985B9B31A}" type="parTrans" cxnId="{26723677-5958-444E-8A0D-133433246CE5}">
      <dgm:prSet/>
      <dgm:spPr/>
      <dgm:t>
        <a:bodyPr/>
        <a:lstStyle/>
        <a:p>
          <a:endParaRPr lang="ru-RU"/>
        </a:p>
      </dgm:t>
    </dgm:pt>
    <dgm:pt modelId="{DDF9BB03-1452-4D1C-B4C7-1FE504461B1A}" type="sibTrans" cxnId="{26723677-5958-444E-8A0D-133433246CE5}">
      <dgm:prSet/>
      <dgm:spPr/>
      <dgm:t>
        <a:bodyPr/>
        <a:lstStyle/>
        <a:p>
          <a:endParaRPr lang="ru-RU"/>
        </a:p>
      </dgm:t>
    </dgm:pt>
    <dgm:pt modelId="{7AD06F6B-4167-438E-AC43-2C7208E6A9B7}">
      <dgm:prSet phldrT="[Текст]"/>
      <dgm:spPr/>
      <dgm:t>
        <a:bodyPr/>
        <a:lstStyle/>
        <a:p>
          <a:r>
            <a:rPr lang="ru-RU"/>
            <a:t>Бондар А.М. </a:t>
          </a:r>
        </a:p>
      </dgm:t>
    </dgm:pt>
    <dgm:pt modelId="{211251E4-9072-4866-AFE4-907E8ACF4F68}" type="parTrans" cxnId="{A8399B64-415F-4B62-9DDC-BB722D430D26}">
      <dgm:prSet/>
      <dgm:spPr/>
      <dgm:t>
        <a:bodyPr/>
        <a:lstStyle/>
        <a:p>
          <a:endParaRPr lang="ru-RU"/>
        </a:p>
      </dgm:t>
    </dgm:pt>
    <dgm:pt modelId="{C3663048-1A96-4187-8E91-CD6E13EA7836}" type="sibTrans" cxnId="{A8399B64-415F-4B62-9DDC-BB722D430D26}">
      <dgm:prSet/>
      <dgm:spPr/>
      <dgm:t>
        <a:bodyPr/>
        <a:lstStyle/>
        <a:p>
          <a:endParaRPr lang="ru-RU"/>
        </a:p>
      </dgm:t>
    </dgm:pt>
    <dgm:pt modelId="{C283C38F-BD3E-461A-A5AF-AE870E595E95}">
      <dgm:prSet phldrT="[Текст]"/>
      <dgm:spPr/>
      <dgm:t>
        <a:bodyPr/>
        <a:lstStyle/>
        <a:p>
          <a:r>
            <a:rPr lang="ru-RU"/>
            <a:t>Память - это форма психического отражения действительности, способность организма закреплять, сохранять и воспроизводить информацию о внешнем мире и о своем внутреннем состоянии для дальнейшего ее использования в процессе жизнедеятельности</a:t>
          </a:r>
        </a:p>
      </dgm:t>
    </dgm:pt>
    <dgm:pt modelId="{7B84DB37-3118-4181-A5D1-8E6DA3E11251}" type="parTrans" cxnId="{0045C6AC-89BC-4894-ABB7-FF3E1B73DF56}">
      <dgm:prSet/>
      <dgm:spPr/>
      <dgm:t>
        <a:bodyPr/>
        <a:lstStyle/>
        <a:p>
          <a:endParaRPr lang="ru-RU"/>
        </a:p>
      </dgm:t>
    </dgm:pt>
    <dgm:pt modelId="{59B86058-0F78-46E6-B8AF-FB9939E717BC}" type="sibTrans" cxnId="{0045C6AC-89BC-4894-ABB7-FF3E1B73DF56}">
      <dgm:prSet/>
      <dgm:spPr/>
      <dgm:t>
        <a:bodyPr/>
        <a:lstStyle/>
        <a:p>
          <a:endParaRPr lang="ru-RU"/>
        </a:p>
      </dgm:t>
    </dgm:pt>
    <dgm:pt modelId="{370B8E7B-63DB-49B7-AB10-76931D062EAC}">
      <dgm:prSet/>
      <dgm:spPr/>
      <dgm:t>
        <a:bodyPr/>
        <a:lstStyle/>
        <a:p>
          <a:r>
            <a:rPr lang="ru-RU"/>
            <a:t>Лурия А.Р</a:t>
          </a:r>
        </a:p>
      </dgm:t>
    </dgm:pt>
    <dgm:pt modelId="{EAB76CE0-1516-4DFC-AF00-5004859E4EB5}" type="parTrans" cxnId="{2B13E320-A696-4061-BF90-CAF0F61A8AEE}">
      <dgm:prSet/>
      <dgm:spPr/>
      <dgm:t>
        <a:bodyPr/>
        <a:lstStyle/>
        <a:p>
          <a:endParaRPr lang="ru-RU"/>
        </a:p>
      </dgm:t>
    </dgm:pt>
    <dgm:pt modelId="{77315387-1C80-47D9-9462-9073FACE3571}" type="sibTrans" cxnId="{2B13E320-A696-4061-BF90-CAF0F61A8AEE}">
      <dgm:prSet/>
      <dgm:spPr/>
      <dgm:t>
        <a:bodyPr/>
        <a:lstStyle/>
        <a:p>
          <a:endParaRPr lang="ru-RU"/>
        </a:p>
      </dgm:t>
    </dgm:pt>
    <dgm:pt modelId="{77DDDAEE-8199-451D-9409-8B1B77693189}">
      <dgm:prSet/>
      <dgm:spPr/>
      <dgm:t>
        <a:bodyPr/>
        <a:lstStyle/>
        <a:p>
          <a:r>
            <a:rPr lang="ru-RU"/>
            <a:t>Память – это сложная форма психической деятельности, формирующаяся в онтогенезе и опирающаяся на иерархическую систему саморегулирующихся актов, включающих в себя, как нейрофизиологические, так и психические процессы</a:t>
          </a:r>
        </a:p>
      </dgm:t>
    </dgm:pt>
    <dgm:pt modelId="{346CA15C-6B7E-4A5A-BA36-05C979A3790D}" type="parTrans" cxnId="{ADFD2BC3-CFC5-47FD-94AC-6AC9656B3275}">
      <dgm:prSet/>
      <dgm:spPr/>
      <dgm:t>
        <a:bodyPr/>
        <a:lstStyle/>
        <a:p>
          <a:endParaRPr lang="ru-RU"/>
        </a:p>
      </dgm:t>
    </dgm:pt>
    <dgm:pt modelId="{556B588B-BC3A-4E65-9D0E-BFA66F7E578F}" type="sibTrans" cxnId="{ADFD2BC3-CFC5-47FD-94AC-6AC9656B3275}">
      <dgm:prSet/>
      <dgm:spPr/>
      <dgm:t>
        <a:bodyPr/>
        <a:lstStyle/>
        <a:p>
          <a:endParaRPr lang="ru-RU"/>
        </a:p>
      </dgm:t>
    </dgm:pt>
    <dgm:pt modelId="{236FDA7F-ED44-4274-A60D-58931A46F37E}">
      <dgm:prSet/>
      <dgm:spPr/>
      <dgm:t>
        <a:bodyPr/>
        <a:lstStyle/>
        <a:p>
          <a:r>
            <a:rPr lang="ru-RU"/>
            <a:t>Немов Р.С.</a:t>
          </a:r>
        </a:p>
      </dgm:t>
    </dgm:pt>
    <dgm:pt modelId="{E5435CB0-05E8-4285-A294-F4D53362A9E2}" type="parTrans" cxnId="{95C697DD-D357-44FF-B193-44166119D2C9}">
      <dgm:prSet/>
      <dgm:spPr/>
      <dgm:t>
        <a:bodyPr/>
        <a:lstStyle/>
        <a:p>
          <a:endParaRPr lang="ru-RU"/>
        </a:p>
      </dgm:t>
    </dgm:pt>
    <dgm:pt modelId="{53F0C2F6-3FA2-499C-8F35-7482190A3662}" type="sibTrans" cxnId="{95C697DD-D357-44FF-B193-44166119D2C9}">
      <dgm:prSet/>
      <dgm:spPr/>
      <dgm:t>
        <a:bodyPr/>
        <a:lstStyle/>
        <a:p>
          <a:endParaRPr lang="ru-RU"/>
        </a:p>
      </dgm:t>
    </dgm:pt>
    <dgm:pt modelId="{61CC15B1-03E7-4D0E-8AE5-5A93975E27BF}">
      <dgm:prSet/>
      <dgm:spPr/>
      <dgm:t>
        <a:bodyPr/>
        <a:lstStyle/>
        <a:p>
          <a:r>
            <a:rPr lang="ru-RU"/>
            <a:t>Память - это психофизиологический и культурный процессы, выполняющие в жизни функции запоминания, сохранения и воспроизведения информации</a:t>
          </a:r>
        </a:p>
      </dgm:t>
    </dgm:pt>
    <dgm:pt modelId="{E4755879-B75F-48B4-A502-C4128390C7AD}" type="parTrans" cxnId="{C644F675-FA70-4151-A644-684B1EFC8B93}">
      <dgm:prSet/>
      <dgm:spPr/>
      <dgm:t>
        <a:bodyPr/>
        <a:lstStyle/>
        <a:p>
          <a:endParaRPr lang="ru-RU"/>
        </a:p>
      </dgm:t>
    </dgm:pt>
    <dgm:pt modelId="{09A5BC8E-66B6-4ABF-9C89-8D811EA5779A}" type="sibTrans" cxnId="{C644F675-FA70-4151-A644-684B1EFC8B93}">
      <dgm:prSet/>
      <dgm:spPr/>
      <dgm:t>
        <a:bodyPr/>
        <a:lstStyle/>
        <a:p>
          <a:endParaRPr lang="ru-RU"/>
        </a:p>
      </dgm:t>
    </dgm:pt>
    <dgm:pt modelId="{F3A00596-3393-45C4-9692-FFF64D738E69}">
      <dgm:prSet/>
      <dgm:spPr/>
      <dgm:t>
        <a:bodyPr/>
        <a:lstStyle/>
        <a:p>
          <a:r>
            <a:rPr lang="ru-RU"/>
            <a:t>Выготский Л.С.</a:t>
          </a:r>
        </a:p>
      </dgm:t>
    </dgm:pt>
    <dgm:pt modelId="{4DF9AA56-DB7D-40E4-B5A5-1B5BFD8B326A}" type="parTrans" cxnId="{069D034A-ACF9-45A3-B5D7-A1633598D704}">
      <dgm:prSet/>
      <dgm:spPr/>
      <dgm:t>
        <a:bodyPr/>
        <a:lstStyle/>
        <a:p>
          <a:endParaRPr lang="ru-RU"/>
        </a:p>
      </dgm:t>
    </dgm:pt>
    <dgm:pt modelId="{96C097D3-8A7F-400E-A2CB-FF11429B8E7E}" type="sibTrans" cxnId="{069D034A-ACF9-45A3-B5D7-A1633598D704}">
      <dgm:prSet/>
      <dgm:spPr/>
      <dgm:t>
        <a:bodyPr/>
        <a:lstStyle/>
        <a:p>
          <a:endParaRPr lang="ru-RU"/>
        </a:p>
      </dgm:t>
    </dgm:pt>
    <dgm:pt modelId="{1B14A526-F6C7-47CA-946C-AD9337C0C5E8}">
      <dgm:prSet/>
      <dgm:spPr/>
      <dgm:t>
        <a:bodyPr/>
        <a:lstStyle/>
        <a:p>
          <a:r>
            <a:rPr lang="ru-RU"/>
            <a:t>Память – это высшая психическая функция, которая означает сложный психический процесс, формирующийся в течение всей жизни, социальный по своему генезису и осмысленно совершаемый.</a:t>
          </a:r>
        </a:p>
      </dgm:t>
    </dgm:pt>
    <dgm:pt modelId="{9B4F8F52-532C-4E8E-9BAF-BD92292A6883}" type="parTrans" cxnId="{6DF9A51C-C76E-4F53-8AF4-A9CAF26C37A7}">
      <dgm:prSet/>
      <dgm:spPr/>
      <dgm:t>
        <a:bodyPr/>
        <a:lstStyle/>
        <a:p>
          <a:endParaRPr lang="ru-RU"/>
        </a:p>
      </dgm:t>
    </dgm:pt>
    <dgm:pt modelId="{8D8B8211-8F6D-43D1-B4F4-27A6750509B3}" type="sibTrans" cxnId="{6DF9A51C-C76E-4F53-8AF4-A9CAF26C37A7}">
      <dgm:prSet/>
      <dgm:spPr/>
      <dgm:t>
        <a:bodyPr/>
        <a:lstStyle/>
        <a:p>
          <a:endParaRPr lang="ru-RU"/>
        </a:p>
      </dgm:t>
    </dgm:pt>
    <dgm:pt modelId="{7D61302D-F811-4742-9CB0-BA5F61467AA6}" type="pres">
      <dgm:prSet presAssocID="{644B8314-626A-4C53-AEF1-0DA8B8E81C2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E3846B5-E3F7-4D9C-A9F6-8829533AF9F1}" type="pres">
      <dgm:prSet presAssocID="{B3176140-E76C-4EB9-89FD-95367C44BC7E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693B5C-F8C7-4517-90D7-9E00DC8E8CA5}" type="pres">
      <dgm:prSet presAssocID="{B3176140-E76C-4EB9-89FD-95367C44BC7E}" presName="childText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7BD7FA-8740-4164-BBE3-4586C052A229}" type="pres">
      <dgm:prSet presAssocID="{7AD06F6B-4167-438E-AC43-2C7208E6A9B7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D542E8-8A80-4943-9EF7-68A223B231F1}" type="pres">
      <dgm:prSet presAssocID="{7AD06F6B-4167-438E-AC43-2C7208E6A9B7}" presName="childText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02668C-D0A5-4049-813E-995D3311378A}" type="pres">
      <dgm:prSet presAssocID="{370B8E7B-63DB-49B7-AB10-76931D062EAC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095DEE-4049-4EBD-9ECF-ECA0282B1C77}" type="pres">
      <dgm:prSet presAssocID="{370B8E7B-63DB-49B7-AB10-76931D062EAC}" presName="childText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5F80C8-779D-488A-9CEC-74343976B986}" type="pres">
      <dgm:prSet presAssocID="{236FDA7F-ED44-4274-A60D-58931A46F37E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0D9727-5942-4D77-B686-A74887E63613}" type="pres">
      <dgm:prSet presAssocID="{236FDA7F-ED44-4274-A60D-58931A46F37E}" presName="childText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7B0A66-9429-458F-B729-7578D06BADD2}" type="pres">
      <dgm:prSet presAssocID="{F3A00596-3393-45C4-9692-FFF64D738E69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65B5F3-4E90-4769-96B2-FAB5FA69F205}" type="pres">
      <dgm:prSet presAssocID="{F3A00596-3393-45C4-9692-FFF64D738E69}" presName="childText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0E64E8B-81D0-4FD5-B97D-1E7A91C59225}" type="presOf" srcId="{F3A00596-3393-45C4-9692-FFF64D738E69}" destId="{947B0A66-9429-458F-B729-7578D06BADD2}" srcOrd="0" destOrd="0" presId="urn:microsoft.com/office/officeart/2005/8/layout/vList2"/>
    <dgm:cxn modelId="{999EB93D-4016-467E-B6BF-1EBAB7566FF1}" type="presOf" srcId="{B3176140-E76C-4EB9-89FD-95367C44BC7E}" destId="{5E3846B5-E3F7-4D9C-A9F6-8829533AF9F1}" srcOrd="0" destOrd="0" presId="urn:microsoft.com/office/officeart/2005/8/layout/vList2"/>
    <dgm:cxn modelId="{069D034A-ACF9-45A3-B5D7-A1633598D704}" srcId="{644B8314-626A-4C53-AEF1-0DA8B8E81C23}" destId="{F3A00596-3393-45C4-9692-FFF64D738E69}" srcOrd="4" destOrd="0" parTransId="{4DF9AA56-DB7D-40E4-B5A5-1B5BFD8B326A}" sibTransId="{96C097D3-8A7F-400E-A2CB-FF11429B8E7E}"/>
    <dgm:cxn modelId="{01011633-FC58-4275-941D-04F1EB269711}" type="presOf" srcId="{61CC15B1-03E7-4D0E-8AE5-5A93975E27BF}" destId="{A10D9727-5942-4D77-B686-A74887E63613}" srcOrd="0" destOrd="0" presId="urn:microsoft.com/office/officeart/2005/8/layout/vList2"/>
    <dgm:cxn modelId="{A8399B64-415F-4B62-9DDC-BB722D430D26}" srcId="{644B8314-626A-4C53-AEF1-0DA8B8E81C23}" destId="{7AD06F6B-4167-438E-AC43-2C7208E6A9B7}" srcOrd="1" destOrd="0" parTransId="{211251E4-9072-4866-AFE4-907E8ACF4F68}" sibTransId="{C3663048-1A96-4187-8E91-CD6E13EA7836}"/>
    <dgm:cxn modelId="{252695EA-2681-444E-8E9E-6CBE72E26DE4}" type="presOf" srcId="{7AD06F6B-4167-438E-AC43-2C7208E6A9B7}" destId="{AC7BD7FA-8740-4164-BBE3-4586C052A229}" srcOrd="0" destOrd="0" presId="urn:microsoft.com/office/officeart/2005/8/layout/vList2"/>
    <dgm:cxn modelId="{0045C6AC-89BC-4894-ABB7-FF3E1B73DF56}" srcId="{7AD06F6B-4167-438E-AC43-2C7208E6A9B7}" destId="{C283C38F-BD3E-461A-A5AF-AE870E595E95}" srcOrd="0" destOrd="0" parTransId="{7B84DB37-3118-4181-A5D1-8E6DA3E11251}" sibTransId="{59B86058-0F78-46E6-B8AF-FB9939E717BC}"/>
    <dgm:cxn modelId="{B9D3CA3D-E3F6-473F-B307-55F77EB1AF8F}" type="presOf" srcId="{63E984BE-8197-482D-814E-E57A980D8A52}" destId="{23693B5C-F8C7-4517-90D7-9E00DC8E8CA5}" srcOrd="0" destOrd="0" presId="urn:microsoft.com/office/officeart/2005/8/layout/vList2"/>
    <dgm:cxn modelId="{ACF96B8F-D481-4997-980A-82E52BDE59EE}" type="presOf" srcId="{370B8E7B-63DB-49B7-AB10-76931D062EAC}" destId="{F502668C-D0A5-4049-813E-995D3311378A}" srcOrd="0" destOrd="0" presId="urn:microsoft.com/office/officeart/2005/8/layout/vList2"/>
    <dgm:cxn modelId="{3D79F52D-EF4E-42E6-AD5C-98A2F2537BF3}" type="presOf" srcId="{C283C38F-BD3E-461A-A5AF-AE870E595E95}" destId="{70D542E8-8A80-4943-9EF7-68A223B231F1}" srcOrd="0" destOrd="0" presId="urn:microsoft.com/office/officeart/2005/8/layout/vList2"/>
    <dgm:cxn modelId="{4F36FAD6-EABF-430E-B3AC-372177EE8D47}" type="presOf" srcId="{236FDA7F-ED44-4274-A60D-58931A46F37E}" destId="{5A5F80C8-779D-488A-9CEC-74343976B986}" srcOrd="0" destOrd="0" presId="urn:microsoft.com/office/officeart/2005/8/layout/vList2"/>
    <dgm:cxn modelId="{C644F675-FA70-4151-A644-684B1EFC8B93}" srcId="{236FDA7F-ED44-4274-A60D-58931A46F37E}" destId="{61CC15B1-03E7-4D0E-8AE5-5A93975E27BF}" srcOrd="0" destOrd="0" parTransId="{E4755879-B75F-48B4-A502-C4128390C7AD}" sibTransId="{09A5BC8E-66B6-4ABF-9C89-8D811EA5779A}"/>
    <dgm:cxn modelId="{5F9A9F42-C18D-4F2A-992A-3B60C65E132E}" srcId="{644B8314-626A-4C53-AEF1-0DA8B8E81C23}" destId="{B3176140-E76C-4EB9-89FD-95367C44BC7E}" srcOrd="0" destOrd="0" parTransId="{9A79FF96-07B0-4343-B934-E67956716EF9}" sibTransId="{0F633327-EDB1-4145-9972-F5AD765D5E43}"/>
    <dgm:cxn modelId="{26723677-5958-444E-8A0D-133433246CE5}" srcId="{B3176140-E76C-4EB9-89FD-95367C44BC7E}" destId="{63E984BE-8197-482D-814E-E57A980D8A52}" srcOrd="0" destOrd="0" parTransId="{B6007747-9911-4640-9D07-8CA985B9B31A}" sibTransId="{DDF9BB03-1452-4D1C-B4C7-1FE504461B1A}"/>
    <dgm:cxn modelId="{95C697DD-D357-44FF-B193-44166119D2C9}" srcId="{644B8314-626A-4C53-AEF1-0DA8B8E81C23}" destId="{236FDA7F-ED44-4274-A60D-58931A46F37E}" srcOrd="3" destOrd="0" parTransId="{E5435CB0-05E8-4285-A294-F4D53362A9E2}" sibTransId="{53F0C2F6-3FA2-499C-8F35-7482190A3662}"/>
    <dgm:cxn modelId="{C67084BC-A3FE-407D-8B6F-D26046AC7816}" type="presOf" srcId="{77DDDAEE-8199-451D-9409-8B1B77693189}" destId="{3D095DEE-4049-4EBD-9ECF-ECA0282B1C77}" srcOrd="0" destOrd="0" presId="urn:microsoft.com/office/officeart/2005/8/layout/vList2"/>
    <dgm:cxn modelId="{0736F699-D988-4DBB-8DCE-D02186FAF9CF}" type="presOf" srcId="{644B8314-626A-4C53-AEF1-0DA8B8E81C23}" destId="{7D61302D-F811-4742-9CB0-BA5F61467AA6}" srcOrd="0" destOrd="0" presId="urn:microsoft.com/office/officeart/2005/8/layout/vList2"/>
    <dgm:cxn modelId="{6DF9A51C-C76E-4F53-8AF4-A9CAF26C37A7}" srcId="{F3A00596-3393-45C4-9692-FFF64D738E69}" destId="{1B14A526-F6C7-47CA-946C-AD9337C0C5E8}" srcOrd="0" destOrd="0" parTransId="{9B4F8F52-532C-4E8E-9BAF-BD92292A6883}" sibTransId="{8D8B8211-8F6D-43D1-B4F4-27A6750509B3}"/>
    <dgm:cxn modelId="{ADFD2BC3-CFC5-47FD-94AC-6AC9656B3275}" srcId="{370B8E7B-63DB-49B7-AB10-76931D062EAC}" destId="{77DDDAEE-8199-451D-9409-8B1B77693189}" srcOrd="0" destOrd="0" parTransId="{346CA15C-6B7E-4A5A-BA36-05C979A3790D}" sibTransId="{556B588B-BC3A-4E65-9D0E-BFA66F7E578F}"/>
    <dgm:cxn modelId="{D178892C-768C-4AF4-95F6-B6D453E9CDAC}" type="presOf" srcId="{1B14A526-F6C7-47CA-946C-AD9337C0C5E8}" destId="{7D65B5F3-4E90-4769-96B2-FAB5FA69F205}" srcOrd="0" destOrd="0" presId="urn:microsoft.com/office/officeart/2005/8/layout/vList2"/>
    <dgm:cxn modelId="{2B13E320-A696-4061-BF90-CAF0F61A8AEE}" srcId="{644B8314-626A-4C53-AEF1-0DA8B8E81C23}" destId="{370B8E7B-63DB-49B7-AB10-76931D062EAC}" srcOrd="2" destOrd="0" parTransId="{EAB76CE0-1516-4DFC-AF00-5004859E4EB5}" sibTransId="{77315387-1C80-47D9-9462-9073FACE3571}"/>
    <dgm:cxn modelId="{ED80B3E7-F539-4474-9D2B-D1A7966B8B9F}" type="presParOf" srcId="{7D61302D-F811-4742-9CB0-BA5F61467AA6}" destId="{5E3846B5-E3F7-4D9C-A9F6-8829533AF9F1}" srcOrd="0" destOrd="0" presId="urn:microsoft.com/office/officeart/2005/8/layout/vList2"/>
    <dgm:cxn modelId="{ED65A3EA-CEC9-405D-904E-93F2ED98B042}" type="presParOf" srcId="{7D61302D-F811-4742-9CB0-BA5F61467AA6}" destId="{23693B5C-F8C7-4517-90D7-9E00DC8E8CA5}" srcOrd="1" destOrd="0" presId="urn:microsoft.com/office/officeart/2005/8/layout/vList2"/>
    <dgm:cxn modelId="{F2DD12BD-F472-408C-B084-8764640BA510}" type="presParOf" srcId="{7D61302D-F811-4742-9CB0-BA5F61467AA6}" destId="{AC7BD7FA-8740-4164-BBE3-4586C052A229}" srcOrd="2" destOrd="0" presId="urn:microsoft.com/office/officeart/2005/8/layout/vList2"/>
    <dgm:cxn modelId="{BC98A628-8FF8-49B8-B39E-733AFFD338DD}" type="presParOf" srcId="{7D61302D-F811-4742-9CB0-BA5F61467AA6}" destId="{70D542E8-8A80-4943-9EF7-68A223B231F1}" srcOrd="3" destOrd="0" presId="urn:microsoft.com/office/officeart/2005/8/layout/vList2"/>
    <dgm:cxn modelId="{467BC14B-CF49-4159-9268-4573C5610FA9}" type="presParOf" srcId="{7D61302D-F811-4742-9CB0-BA5F61467AA6}" destId="{F502668C-D0A5-4049-813E-995D3311378A}" srcOrd="4" destOrd="0" presId="urn:microsoft.com/office/officeart/2005/8/layout/vList2"/>
    <dgm:cxn modelId="{7A731F45-00DC-40A9-9042-6B1DECB5E007}" type="presParOf" srcId="{7D61302D-F811-4742-9CB0-BA5F61467AA6}" destId="{3D095DEE-4049-4EBD-9ECF-ECA0282B1C77}" srcOrd="5" destOrd="0" presId="urn:microsoft.com/office/officeart/2005/8/layout/vList2"/>
    <dgm:cxn modelId="{AE887318-748B-4DA0-9F1B-329779A45FDF}" type="presParOf" srcId="{7D61302D-F811-4742-9CB0-BA5F61467AA6}" destId="{5A5F80C8-779D-488A-9CEC-74343976B986}" srcOrd="6" destOrd="0" presId="urn:microsoft.com/office/officeart/2005/8/layout/vList2"/>
    <dgm:cxn modelId="{8FC20754-384C-479B-BA80-D18601AAD015}" type="presParOf" srcId="{7D61302D-F811-4742-9CB0-BA5F61467AA6}" destId="{A10D9727-5942-4D77-B686-A74887E63613}" srcOrd="7" destOrd="0" presId="urn:microsoft.com/office/officeart/2005/8/layout/vList2"/>
    <dgm:cxn modelId="{441B9F22-4D9C-47E2-B402-2CC44603B575}" type="presParOf" srcId="{7D61302D-F811-4742-9CB0-BA5F61467AA6}" destId="{947B0A66-9429-458F-B729-7578D06BADD2}" srcOrd="8" destOrd="0" presId="urn:microsoft.com/office/officeart/2005/8/layout/vList2"/>
    <dgm:cxn modelId="{00E2795F-18CF-4681-A2CB-CF7CE863F780}" type="presParOf" srcId="{7D61302D-F811-4742-9CB0-BA5F61467AA6}" destId="{7D65B5F3-4E90-4769-96B2-FAB5FA69F205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D9C36C-E4DA-4DEE-9154-25C8C609945D}" type="doc">
      <dgm:prSet loTypeId="urn:microsoft.com/office/officeart/2005/8/layout/hProcess9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B9DBA5-599A-4375-8DB5-2A352352956D}">
      <dgm:prSet phldrT="[Текст]"/>
      <dgm:spPr/>
      <dgm:t>
        <a:bodyPr/>
        <a:lstStyle/>
        <a:p>
          <a:r>
            <a:rPr lang="ru-RU"/>
            <a:t>Запоминание</a:t>
          </a:r>
        </a:p>
      </dgm:t>
    </dgm:pt>
    <dgm:pt modelId="{504F6FAD-6EAF-45B9-ADAD-F6D1874AC6CF}" type="parTrans" cxnId="{76D5098A-7D19-4E16-B1A3-67AE0488C7D5}">
      <dgm:prSet/>
      <dgm:spPr/>
      <dgm:t>
        <a:bodyPr/>
        <a:lstStyle/>
        <a:p>
          <a:endParaRPr lang="ru-RU"/>
        </a:p>
      </dgm:t>
    </dgm:pt>
    <dgm:pt modelId="{67FB0FAC-C74F-4D1C-B462-680DC25DE63C}" type="sibTrans" cxnId="{76D5098A-7D19-4E16-B1A3-67AE0488C7D5}">
      <dgm:prSet/>
      <dgm:spPr/>
      <dgm:t>
        <a:bodyPr/>
        <a:lstStyle/>
        <a:p>
          <a:endParaRPr lang="ru-RU"/>
        </a:p>
      </dgm:t>
    </dgm:pt>
    <dgm:pt modelId="{B91DBBA1-5B54-414D-8D90-5AE97B6E5EA8}">
      <dgm:prSet phldrT="[Текст]"/>
      <dgm:spPr/>
      <dgm:t>
        <a:bodyPr/>
        <a:lstStyle/>
        <a:p>
          <a:r>
            <a:rPr lang="ru-RU"/>
            <a:t>Хранение</a:t>
          </a:r>
        </a:p>
      </dgm:t>
    </dgm:pt>
    <dgm:pt modelId="{C3ECFF17-9956-4159-BEE2-B288E30FF1E4}" type="parTrans" cxnId="{D5ABC76A-035B-4B6C-A113-05F076C3063E}">
      <dgm:prSet/>
      <dgm:spPr/>
      <dgm:t>
        <a:bodyPr/>
        <a:lstStyle/>
        <a:p>
          <a:endParaRPr lang="ru-RU"/>
        </a:p>
      </dgm:t>
    </dgm:pt>
    <dgm:pt modelId="{C6B20317-4323-4C92-B14E-D8D3EF19CDEC}" type="sibTrans" cxnId="{D5ABC76A-035B-4B6C-A113-05F076C3063E}">
      <dgm:prSet/>
      <dgm:spPr/>
      <dgm:t>
        <a:bodyPr/>
        <a:lstStyle/>
        <a:p>
          <a:endParaRPr lang="ru-RU"/>
        </a:p>
      </dgm:t>
    </dgm:pt>
    <dgm:pt modelId="{05C2101D-1A5A-487C-8AC5-D07652C910D2}">
      <dgm:prSet phldrT="[Текст]"/>
      <dgm:spPr/>
      <dgm:t>
        <a:bodyPr/>
        <a:lstStyle/>
        <a:p>
          <a:r>
            <a:rPr lang="ru-RU"/>
            <a:t>Воспроизведение</a:t>
          </a:r>
        </a:p>
      </dgm:t>
    </dgm:pt>
    <dgm:pt modelId="{DEA04A64-DDB4-4E8A-84FE-61FE29678BA9}" type="parTrans" cxnId="{58F0D79B-6DA4-4D1C-9CE3-3667BC82A241}">
      <dgm:prSet/>
      <dgm:spPr/>
      <dgm:t>
        <a:bodyPr/>
        <a:lstStyle/>
        <a:p>
          <a:endParaRPr lang="ru-RU"/>
        </a:p>
      </dgm:t>
    </dgm:pt>
    <dgm:pt modelId="{02799FE2-791E-4DAD-BEE8-96797ED386BE}" type="sibTrans" cxnId="{58F0D79B-6DA4-4D1C-9CE3-3667BC82A241}">
      <dgm:prSet/>
      <dgm:spPr/>
      <dgm:t>
        <a:bodyPr/>
        <a:lstStyle/>
        <a:p>
          <a:endParaRPr lang="ru-RU"/>
        </a:p>
      </dgm:t>
    </dgm:pt>
    <dgm:pt modelId="{0EB5F050-74FF-4B50-A39E-7064256A5718}">
      <dgm:prSet/>
      <dgm:spPr/>
      <dgm:t>
        <a:bodyPr/>
        <a:lstStyle/>
        <a:p>
          <a:r>
            <a:rPr lang="ru-RU"/>
            <a:t>Забывание</a:t>
          </a:r>
        </a:p>
      </dgm:t>
    </dgm:pt>
    <dgm:pt modelId="{400A3464-0169-4035-B689-77EC47678979}" type="parTrans" cxnId="{A3596378-314C-41B1-8CF6-F2F6F9B54C08}">
      <dgm:prSet/>
      <dgm:spPr/>
      <dgm:t>
        <a:bodyPr/>
        <a:lstStyle/>
        <a:p>
          <a:endParaRPr lang="ru-RU"/>
        </a:p>
      </dgm:t>
    </dgm:pt>
    <dgm:pt modelId="{B395B0D1-1A97-4E84-943C-5ECF3D6DC982}" type="sibTrans" cxnId="{A3596378-314C-41B1-8CF6-F2F6F9B54C08}">
      <dgm:prSet/>
      <dgm:spPr/>
      <dgm:t>
        <a:bodyPr/>
        <a:lstStyle/>
        <a:p>
          <a:endParaRPr lang="ru-RU"/>
        </a:p>
      </dgm:t>
    </dgm:pt>
    <dgm:pt modelId="{02942218-4C4B-4A5B-9179-252AADA21246}" type="pres">
      <dgm:prSet presAssocID="{CCD9C36C-E4DA-4DEE-9154-25C8C609945D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D2531F-F6EB-4EC0-8F5E-ABAB1C151B12}" type="pres">
      <dgm:prSet presAssocID="{CCD9C36C-E4DA-4DEE-9154-25C8C609945D}" presName="arrow" presStyleLbl="bgShp" presStyleIdx="0" presStyleCnt="1"/>
      <dgm:spPr/>
    </dgm:pt>
    <dgm:pt modelId="{CCF5B6A7-D032-4582-AF2B-673B5256B504}" type="pres">
      <dgm:prSet presAssocID="{CCD9C36C-E4DA-4DEE-9154-25C8C609945D}" presName="linearProcess" presStyleCnt="0"/>
      <dgm:spPr/>
    </dgm:pt>
    <dgm:pt modelId="{6DBB3222-7F4F-4A85-925E-94BD8C6E8604}" type="pres">
      <dgm:prSet presAssocID="{50B9DBA5-599A-4375-8DB5-2A352352956D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2A8A2-20A1-44E1-8E7A-404B2F0BB22A}" type="pres">
      <dgm:prSet presAssocID="{67FB0FAC-C74F-4D1C-B462-680DC25DE63C}" presName="sibTrans" presStyleCnt="0"/>
      <dgm:spPr/>
    </dgm:pt>
    <dgm:pt modelId="{1CB97EEA-1761-4921-81B4-9A9CC910B8CA}" type="pres">
      <dgm:prSet presAssocID="{B91DBBA1-5B54-414D-8D90-5AE97B6E5EA8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942F73-85B6-41BD-901F-B896AC04CD88}" type="pres">
      <dgm:prSet presAssocID="{C6B20317-4323-4C92-B14E-D8D3EF19CDEC}" presName="sibTrans" presStyleCnt="0"/>
      <dgm:spPr/>
    </dgm:pt>
    <dgm:pt modelId="{654DBE10-F5BE-4CB3-B076-F2F2AB077286}" type="pres">
      <dgm:prSet presAssocID="{05C2101D-1A5A-487C-8AC5-D07652C910D2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5F5DFB-8751-4F72-A0D8-8B0D8AAA2B34}" type="pres">
      <dgm:prSet presAssocID="{02799FE2-791E-4DAD-BEE8-96797ED386BE}" presName="sibTrans" presStyleCnt="0"/>
      <dgm:spPr/>
    </dgm:pt>
    <dgm:pt modelId="{A5CC6928-FE13-49A4-9E9E-5E1A86095649}" type="pres">
      <dgm:prSet presAssocID="{0EB5F050-74FF-4B50-A39E-7064256A5718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E70CEF-8843-4895-BB23-1C0081F0E3D6}" type="presOf" srcId="{CCD9C36C-E4DA-4DEE-9154-25C8C609945D}" destId="{02942218-4C4B-4A5B-9179-252AADA21246}" srcOrd="0" destOrd="0" presId="urn:microsoft.com/office/officeart/2005/8/layout/hProcess9"/>
    <dgm:cxn modelId="{A3596378-314C-41B1-8CF6-F2F6F9B54C08}" srcId="{CCD9C36C-E4DA-4DEE-9154-25C8C609945D}" destId="{0EB5F050-74FF-4B50-A39E-7064256A5718}" srcOrd="3" destOrd="0" parTransId="{400A3464-0169-4035-B689-77EC47678979}" sibTransId="{B395B0D1-1A97-4E84-943C-5ECF3D6DC982}"/>
    <dgm:cxn modelId="{38D9E62F-0BD8-4583-B73B-F22691060735}" type="presOf" srcId="{B91DBBA1-5B54-414D-8D90-5AE97B6E5EA8}" destId="{1CB97EEA-1761-4921-81B4-9A9CC910B8CA}" srcOrd="0" destOrd="0" presId="urn:microsoft.com/office/officeart/2005/8/layout/hProcess9"/>
    <dgm:cxn modelId="{AE5EB8C2-5C73-4405-810E-E30E051AC451}" type="presOf" srcId="{50B9DBA5-599A-4375-8DB5-2A352352956D}" destId="{6DBB3222-7F4F-4A85-925E-94BD8C6E8604}" srcOrd="0" destOrd="0" presId="urn:microsoft.com/office/officeart/2005/8/layout/hProcess9"/>
    <dgm:cxn modelId="{D5ABC76A-035B-4B6C-A113-05F076C3063E}" srcId="{CCD9C36C-E4DA-4DEE-9154-25C8C609945D}" destId="{B91DBBA1-5B54-414D-8D90-5AE97B6E5EA8}" srcOrd="1" destOrd="0" parTransId="{C3ECFF17-9956-4159-BEE2-B288E30FF1E4}" sibTransId="{C6B20317-4323-4C92-B14E-D8D3EF19CDEC}"/>
    <dgm:cxn modelId="{58F0D79B-6DA4-4D1C-9CE3-3667BC82A241}" srcId="{CCD9C36C-E4DA-4DEE-9154-25C8C609945D}" destId="{05C2101D-1A5A-487C-8AC5-D07652C910D2}" srcOrd="2" destOrd="0" parTransId="{DEA04A64-DDB4-4E8A-84FE-61FE29678BA9}" sibTransId="{02799FE2-791E-4DAD-BEE8-96797ED386BE}"/>
    <dgm:cxn modelId="{06CB0B39-9348-48AC-BBE1-ED474CE42018}" type="presOf" srcId="{05C2101D-1A5A-487C-8AC5-D07652C910D2}" destId="{654DBE10-F5BE-4CB3-B076-F2F2AB077286}" srcOrd="0" destOrd="0" presId="urn:microsoft.com/office/officeart/2005/8/layout/hProcess9"/>
    <dgm:cxn modelId="{76D5098A-7D19-4E16-B1A3-67AE0488C7D5}" srcId="{CCD9C36C-E4DA-4DEE-9154-25C8C609945D}" destId="{50B9DBA5-599A-4375-8DB5-2A352352956D}" srcOrd="0" destOrd="0" parTransId="{504F6FAD-6EAF-45B9-ADAD-F6D1874AC6CF}" sibTransId="{67FB0FAC-C74F-4D1C-B462-680DC25DE63C}"/>
    <dgm:cxn modelId="{332836B7-8A1D-43D0-A6B8-F06DCFC696E6}" type="presOf" srcId="{0EB5F050-74FF-4B50-A39E-7064256A5718}" destId="{A5CC6928-FE13-49A4-9E9E-5E1A86095649}" srcOrd="0" destOrd="0" presId="urn:microsoft.com/office/officeart/2005/8/layout/hProcess9"/>
    <dgm:cxn modelId="{A4E677A8-7DB6-4052-B401-1F3CDE83F5A8}" type="presParOf" srcId="{02942218-4C4B-4A5B-9179-252AADA21246}" destId="{1AD2531F-F6EB-4EC0-8F5E-ABAB1C151B12}" srcOrd="0" destOrd="0" presId="urn:microsoft.com/office/officeart/2005/8/layout/hProcess9"/>
    <dgm:cxn modelId="{E64C1AD6-CEE0-4A5D-8B47-E823301A5AD5}" type="presParOf" srcId="{02942218-4C4B-4A5B-9179-252AADA21246}" destId="{CCF5B6A7-D032-4582-AF2B-673B5256B504}" srcOrd="1" destOrd="0" presId="urn:microsoft.com/office/officeart/2005/8/layout/hProcess9"/>
    <dgm:cxn modelId="{5A10C1C9-3DEB-428D-B5C7-86E133F171A8}" type="presParOf" srcId="{CCF5B6A7-D032-4582-AF2B-673B5256B504}" destId="{6DBB3222-7F4F-4A85-925E-94BD8C6E8604}" srcOrd="0" destOrd="0" presId="urn:microsoft.com/office/officeart/2005/8/layout/hProcess9"/>
    <dgm:cxn modelId="{87E69439-0F04-4C13-8CEF-4C9C9F150E88}" type="presParOf" srcId="{CCF5B6A7-D032-4582-AF2B-673B5256B504}" destId="{DBB2A8A2-20A1-44E1-8E7A-404B2F0BB22A}" srcOrd="1" destOrd="0" presId="urn:microsoft.com/office/officeart/2005/8/layout/hProcess9"/>
    <dgm:cxn modelId="{76068F28-7262-414C-9D53-4BA82BEEA0D3}" type="presParOf" srcId="{CCF5B6A7-D032-4582-AF2B-673B5256B504}" destId="{1CB97EEA-1761-4921-81B4-9A9CC910B8CA}" srcOrd="2" destOrd="0" presId="urn:microsoft.com/office/officeart/2005/8/layout/hProcess9"/>
    <dgm:cxn modelId="{F53C9364-23D5-46F6-A157-DE5AF9A774CC}" type="presParOf" srcId="{CCF5B6A7-D032-4582-AF2B-673B5256B504}" destId="{5C942F73-85B6-41BD-901F-B896AC04CD88}" srcOrd="3" destOrd="0" presId="urn:microsoft.com/office/officeart/2005/8/layout/hProcess9"/>
    <dgm:cxn modelId="{C37F775D-4E25-4EAD-A780-C1533A82FB61}" type="presParOf" srcId="{CCF5B6A7-D032-4582-AF2B-673B5256B504}" destId="{654DBE10-F5BE-4CB3-B076-F2F2AB077286}" srcOrd="4" destOrd="0" presId="urn:microsoft.com/office/officeart/2005/8/layout/hProcess9"/>
    <dgm:cxn modelId="{D73009B5-28AC-4A26-976E-4544D58B0B67}" type="presParOf" srcId="{CCF5B6A7-D032-4582-AF2B-673B5256B504}" destId="{575F5DFB-8751-4F72-A0D8-8B0D8AAA2B34}" srcOrd="5" destOrd="0" presId="urn:microsoft.com/office/officeart/2005/8/layout/hProcess9"/>
    <dgm:cxn modelId="{98D8F7CC-660D-46F9-AE8B-E3B22C60AD3B}" type="presParOf" srcId="{CCF5B6A7-D032-4582-AF2B-673B5256B504}" destId="{A5CC6928-FE13-49A4-9E9E-5E1A86095649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BB85ACF-A3D1-4FEA-BDBC-2920507C17E2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494C3F-444C-4151-92C2-A179405A93BB}">
      <dgm:prSet phldrT="[Текст]" custT="1"/>
      <dgm:spPr/>
      <dgm:t>
        <a:bodyPr/>
        <a:lstStyle/>
        <a:p>
          <a:r>
            <a:rPr lang="ru-RU" sz="1100"/>
            <a:t>ВИДЫ ПАМЯТИ</a:t>
          </a:r>
        </a:p>
      </dgm:t>
    </dgm:pt>
    <dgm:pt modelId="{9C58BAB9-0A14-4BD7-82A1-A41978E10124}" type="parTrans" cxnId="{A8EA01FE-1FDF-4210-BCC7-C75D3A19DDAD}">
      <dgm:prSet/>
      <dgm:spPr/>
      <dgm:t>
        <a:bodyPr/>
        <a:lstStyle/>
        <a:p>
          <a:endParaRPr lang="ru-RU" sz="2800"/>
        </a:p>
      </dgm:t>
    </dgm:pt>
    <dgm:pt modelId="{D6699C17-A446-45D8-8F61-349EC8DB8F48}" type="sibTrans" cxnId="{A8EA01FE-1FDF-4210-BCC7-C75D3A19DDAD}">
      <dgm:prSet/>
      <dgm:spPr/>
      <dgm:t>
        <a:bodyPr/>
        <a:lstStyle/>
        <a:p>
          <a:endParaRPr lang="ru-RU" sz="2800"/>
        </a:p>
      </dgm:t>
    </dgm:pt>
    <dgm:pt modelId="{949912B7-EC11-4237-AC09-52BFB554FF94}">
      <dgm:prSet phldrT="[Текст]" custT="1"/>
      <dgm:spPr/>
      <dgm:t>
        <a:bodyPr/>
        <a:lstStyle/>
        <a:p>
          <a:r>
            <a:rPr lang="ru-RU" sz="1100"/>
            <a:t>По содержанию</a:t>
          </a:r>
        </a:p>
      </dgm:t>
    </dgm:pt>
    <dgm:pt modelId="{A637FFE5-CA9E-499E-8770-A6A60E7B861A}" type="parTrans" cxnId="{C906569D-72DE-4636-BD9C-A473BA0B89D1}">
      <dgm:prSet custT="1"/>
      <dgm:spPr/>
      <dgm:t>
        <a:bodyPr/>
        <a:lstStyle/>
        <a:p>
          <a:endParaRPr lang="ru-RU" sz="900"/>
        </a:p>
      </dgm:t>
    </dgm:pt>
    <dgm:pt modelId="{1DB742EC-EBE1-4544-8A46-8BFF884569AD}" type="sibTrans" cxnId="{C906569D-72DE-4636-BD9C-A473BA0B89D1}">
      <dgm:prSet/>
      <dgm:spPr/>
      <dgm:t>
        <a:bodyPr/>
        <a:lstStyle/>
        <a:p>
          <a:endParaRPr lang="ru-RU" sz="2800"/>
        </a:p>
      </dgm:t>
    </dgm:pt>
    <dgm:pt modelId="{707FE80D-DC84-43A2-85F6-675F5382274F}">
      <dgm:prSet phldrT="[Текст]" custT="1"/>
      <dgm:spPr/>
      <dgm:t>
        <a:bodyPr/>
        <a:lstStyle/>
        <a:p>
          <a:r>
            <a:rPr lang="ru-RU" sz="1100"/>
            <a:t>Наглядно-образная, словесно-логическая, двигательная, эмоциональная</a:t>
          </a:r>
        </a:p>
      </dgm:t>
    </dgm:pt>
    <dgm:pt modelId="{71074AB1-8892-46AF-9DB4-04E0028513B1}" type="parTrans" cxnId="{C9BDF73E-1921-43BA-BDFC-4F3EDF981222}">
      <dgm:prSet custT="1"/>
      <dgm:spPr/>
      <dgm:t>
        <a:bodyPr/>
        <a:lstStyle/>
        <a:p>
          <a:endParaRPr lang="ru-RU" sz="800"/>
        </a:p>
      </dgm:t>
    </dgm:pt>
    <dgm:pt modelId="{B4B60F16-76EA-499A-A24A-C62D8EC9060A}" type="sibTrans" cxnId="{C9BDF73E-1921-43BA-BDFC-4F3EDF981222}">
      <dgm:prSet/>
      <dgm:spPr/>
      <dgm:t>
        <a:bodyPr/>
        <a:lstStyle/>
        <a:p>
          <a:endParaRPr lang="ru-RU" sz="2800"/>
        </a:p>
      </dgm:t>
    </dgm:pt>
    <dgm:pt modelId="{0F3C6CEF-02E3-4A57-A44A-D5120D7DC087}">
      <dgm:prSet phldrT="[Текст]" custT="1"/>
      <dgm:spPr/>
      <dgm:t>
        <a:bodyPr/>
        <a:lstStyle/>
        <a:p>
          <a:r>
            <a:rPr lang="ru-RU" sz="1100"/>
            <a:t>По временным характеристикам </a:t>
          </a:r>
        </a:p>
      </dgm:t>
    </dgm:pt>
    <dgm:pt modelId="{8BD52B09-123A-43CD-95A1-51198F6DD7C7}" type="parTrans" cxnId="{DB3A7BC4-8D64-4AA4-8CAC-88F13588D9BE}">
      <dgm:prSet custT="1"/>
      <dgm:spPr/>
      <dgm:t>
        <a:bodyPr/>
        <a:lstStyle/>
        <a:p>
          <a:endParaRPr lang="ru-RU" sz="800"/>
        </a:p>
      </dgm:t>
    </dgm:pt>
    <dgm:pt modelId="{90F3FAC2-3BB2-48AF-83F6-43D4FCBE2FB6}" type="sibTrans" cxnId="{DB3A7BC4-8D64-4AA4-8CAC-88F13588D9BE}">
      <dgm:prSet/>
      <dgm:spPr/>
      <dgm:t>
        <a:bodyPr/>
        <a:lstStyle/>
        <a:p>
          <a:endParaRPr lang="ru-RU" sz="2800"/>
        </a:p>
      </dgm:t>
    </dgm:pt>
    <dgm:pt modelId="{5A4ACF46-CD8F-4D13-9EF7-F9A4126444FB}">
      <dgm:prSet phldrT="[Текст]" custT="1"/>
      <dgm:spPr/>
      <dgm:t>
        <a:bodyPr/>
        <a:lstStyle/>
        <a:p>
          <a:r>
            <a:rPr lang="ru-RU" sz="1100"/>
            <a:t>Долговременная, кратковременная, иконическая</a:t>
          </a:r>
        </a:p>
      </dgm:t>
    </dgm:pt>
    <dgm:pt modelId="{20C226D4-4FED-4EDD-A170-C556BCA7B4C7}" type="parTrans" cxnId="{1E781F75-6D84-40E3-99D9-B6FB4F6FF5B3}">
      <dgm:prSet custT="1"/>
      <dgm:spPr/>
      <dgm:t>
        <a:bodyPr/>
        <a:lstStyle/>
        <a:p>
          <a:endParaRPr lang="ru-RU" sz="800"/>
        </a:p>
      </dgm:t>
    </dgm:pt>
    <dgm:pt modelId="{9F0698D5-1640-4621-BFA9-2B25D6536358}" type="sibTrans" cxnId="{1E781F75-6D84-40E3-99D9-B6FB4F6FF5B3}">
      <dgm:prSet/>
      <dgm:spPr/>
      <dgm:t>
        <a:bodyPr/>
        <a:lstStyle/>
        <a:p>
          <a:endParaRPr lang="ru-RU" sz="2800"/>
        </a:p>
      </dgm:t>
    </dgm:pt>
    <dgm:pt modelId="{64984AD5-8DEA-4838-ABEC-16C6C9BACAE5}">
      <dgm:prSet custT="1"/>
      <dgm:spPr/>
      <dgm:t>
        <a:bodyPr/>
        <a:lstStyle/>
        <a:p>
          <a:r>
            <a:rPr lang="ru-RU" sz="1100"/>
            <a:t>По сенсорной модальности</a:t>
          </a:r>
        </a:p>
      </dgm:t>
    </dgm:pt>
    <dgm:pt modelId="{F760D773-2640-4C9A-A545-1339DD5EA660}" type="parTrans" cxnId="{CA1A0C5D-F4B9-4670-AB5A-CB25C08AA417}">
      <dgm:prSet custT="1"/>
      <dgm:spPr/>
      <dgm:t>
        <a:bodyPr/>
        <a:lstStyle/>
        <a:p>
          <a:endParaRPr lang="ru-RU" sz="800"/>
        </a:p>
      </dgm:t>
    </dgm:pt>
    <dgm:pt modelId="{FB39CA1F-B4E7-491E-B91D-8C9376E3E906}" type="sibTrans" cxnId="{CA1A0C5D-F4B9-4670-AB5A-CB25C08AA417}">
      <dgm:prSet/>
      <dgm:spPr/>
      <dgm:t>
        <a:bodyPr/>
        <a:lstStyle/>
        <a:p>
          <a:endParaRPr lang="ru-RU" sz="2800"/>
        </a:p>
      </dgm:t>
    </dgm:pt>
    <dgm:pt modelId="{24F59C75-1FF8-4E7F-984B-D6264372745A}">
      <dgm:prSet custT="1"/>
      <dgm:spPr/>
      <dgm:t>
        <a:bodyPr/>
        <a:lstStyle/>
        <a:p>
          <a:r>
            <a:rPr lang="ru-RU" sz="1100"/>
            <a:t>Зрительная, моторная, звуковая, вкусовая, обонятельная,                                 осязательная, болевая </a:t>
          </a:r>
        </a:p>
      </dgm:t>
    </dgm:pt>
    <dgm:pt modelId="{C1EDF827-329B-4F4F-A795-16DBF45BB8B7}" type="parTrans" cxnId="{9BC3C88E-ACE2-4B66-B4FC-D49BE00C3B41}">
      <dgm:prSet custT="1"/>
      <dgm:spPr/>
      <dgm:t>
        <a:bodyPr/>
        <a:lstStyle/>
        <a:p>
          <a:endParaRPr lang="ru-RU" sz="800"/>
        </a:p>
      </dgm:t>
    </dgm:pt>
    <dgm:pt modelId="{CD8AB314-603B-45A6-84DE-5F25AA204BE3}" type="sibTrans" cxnId="{9BC3C88E-ACE2-4B66-B4FC-D49BE00C3B41}">
      <dgm:prSet/>
      <dgm:spPr/>
      <dgm:t>
        <a:bodyPr/>
        <a:lstStyle/>
        <a:p>
          <a:endParaRPr lang="ru-RU" sz="2800"/>
        </a:p>
      </dgm:t>
    </dgm:pt>
    <dgm:pt modelId="{7F9681F3-D92C-44E8-8446-796BD0CA1AD5}">
      <dgm:prSet custT="1"/>
      <dgm:spPr/>
      <dgm:t>
        <a:bodyPr/>
        <a:lstStyle/>
        <a:p>
          <a:r>
            <a:rPr lang="ru-RU" sz="1100"/>
            <a:t>По организации запоминания </a:t>
          </a:r>
        </a:p>
      </dgm:t>
    </dgm:pt>
    <dgm:pt modelId="{1C581E76-3FA2-456A-88A3-BB9CBBE7EBF5}" type="parTrans" cxnId="{D99A8122-29D5-4BB0-BB3D-0B6971D9ECD4}">
      <dgm:prSet custT="1"/>
      <dgm:spPr/>
      <dgm:t>
        <a:bodyPr/>
        <a:lstStyle/>
        <a:p>
          <a:endParaRPr lang="ru-RU" sz="800"/>
        </a:p>
      </dgm:t>
    </dgm:pt>
    <dgm:pt modelId="{BE8DF5A4-B2D6-48C0-BEBE-AF7291464F01}" type="sibTrans" cxnId="{D99A8122-29D5-4BB0-BB3D-0B6971D9ECD4}">
      <dgm:prSet/>
      <dgm:spPr/>
      <dgm:t>
        <a:bodyPr/>
        <a:lstStyle/>
        <a:p>
          <a:endParaRPr lang="ru-RU" sz="2800"/>
        </a:p>
      </dgm:t>
    </dgm:pt>
    <dgm:pt modelId="{14D06C88-E214-4E13-8782-1209D7B711AD}">
      <dgm:prSet custT="1"/>
      <dgm:spPr/>
      <dgm:t>
        <a:bodyPr/>
        <a:lstStyle/>
        <a:p>
          <a:r>
            <a:rPr lang="ru-RU" sz="1100"/>
            <a:t>Декларативная (эпизодическая и семантическая), недекларативная (процедурная и перцептивная)</a:t>
          </a:r>
        </a:p>
      </dgm:t>
    </dgm:pt>
    <dgm:pt modelId="{0D6048E8-7CAB-43FA-A390-B97E33DED7F0}" type="parTrans" cxnId="{3653A604-4F5A-43B7-96AF-B531AE965FEA}">
      <dgm:prSet custT="1"/>
      <dgm:spPr/>
      <dgm:t>
        <a:bodyPr/>
        <a:lstStyle/>
        <a:p>
          <a:endParaRPr lang="ru-RU" sz="800"/>
        </a:p>
      </dgm:t>
    </dgm:pt>
    <dgm:pt modelId="{45CFF9A9-F4A0-45A5-987D-A91DE685FA17}" type="sibTrans" cxnId="{3653A604-4F5A-43B7-96AF-B531AE965FEA}">
      <dgm:prSet/>
      <dgm:spPr/>
      <dgm:t>
        <a:bodyPr/>
        <a:lstStyle/>
        <a:p>
          <a:endParaRPr lang="ru-RU" sz="2800"/>
        </a:p>
      </dgm:t>
    </dgm:pt>
    <dgm:pt modelId="{8F957F21-9DDB-49DD-B776-2368495EDFF6}">
      <dgm:prSet custT="1"/>
      <dgm:spPr/>
      <dgm:t>
        <a:bodyPr/>
        <a:lstStyle/>
        <a:p>
          <a:r>
            <a:rPr lang="ru-RU" sz="1100"/>
            <a:t>По наличию цели </a:t>
          </a:r>
        </a:p>
      </dgm:t>
    </dgm:pt>
    <dgm:pt modelId="{BFBFB686-CFA5-4AB9-AF26-44B2CE92CEE4}" type="parTrans" cxnId="{60AB584C-2252-4E0D-BBAC-A79DACA7C71D}">
      <dgm:prSet custT="1"/>
      <dgm:spPr/>
      <dgm:t>
        <a:bodyPr/>
        <a:lstStyle/>
        <a:p>
          <a:endParaRPr lang="ru-RU" sz="800"/>
        </a:p>
      </dgm:t>
    </dgm:pt>
    <dgm:pt modelId="{5DFA3A02-26C3-41EE-9090-8B4898F56EB1}" type="sibTrans" cxnId="{60AB584C-2252-4E0D-BBAC-A79DACA7C71D}">
      <dgm:prSet/>
      <dgm:spPr/>
      <dgm:t>
        <a:bodyPr/>
        <a:lstStyle/>
        <a:p>
          <a:endParaRPr lang="ru-RU" sz="2800"/>
        </a:p>
      </dgm:t>
    </dgm:pt>
    <dgm:pt modelId="{B5D60D40-507E-4C36-92E0-3DA1BA197F29}">
      <dgm:prSet custT="1"/>
      <dgm:spPr/>
      <dgm:t>
        <a:bodyPr/>
        <a:lstStyle/>
        <a:p>
          <a:r>
            <a:rPr lang="ru-RU" sz="1100"/>
            <a:t>Произвольная и непроизвольная</a:t>
          </a:r>
        </a:p>
      </dgm:t>
    </dgm:pt>
    <dgm:pt modelId="{F034B309-016D-4F39-AE61-FAA0D8A53C00}" type="parTrans" cxnId="{123C38DD-4175-4DE7-9AFD-A8249C74E7F9}">
      <dgm:prSet custT="1"/>
      <dgm:spPr/>
      <dgm:t>
        <a:bodyPr/>
        <a:lstStyle/>
        <a:p>
          <a:endParaRPr lang="ru-RU" sz="800"/>
        </a:p>
      </dgm:t>
    </dgm:pt>
    <dgm:pt modelId="{47087239-BE9F-4262-A770-7F5475ECE89E}" type="sibTrans" cxnId="{123C38DD-4175-4DE7-9AFD-A8249C74E7F9}">
      <dgm:prSet/>
      <dgm:spPr/>
      <dgm:t>
        <a:bodyPr/>
        <a:lstStyle/>
        <a:p>
          <a:endParaRPr lang="ru-RU" sz="2800"/>
        </a:p>
      </dgm:t>
    </dgm:pt>
    <dgm:pt modelId="{9413D933-505F-4761-9C39-C26598830030}">
      <dgm:prSet custT="1"/>
      <dgm:spPr/>
      <dgm:t>
        <a:bodyPr/>
        <a:lstStyle/>
        <a:p>
          <a:r>
            <a:rPr lang="ru-RU" sz="1100"/>
            <a:t>По наличию средств </a:t>
          </a:r>
        </a:p>
      </dgm:t>
    </dgm:pt>
    <dgm:pt modelId="{4B4FFDF7-D4BE-40F7-BF11-25B0EBB3A9EF}" type="parTrans" cxnId="{27FDEE5C-A949-4E3B-B7FA-E61026B83126}">
      <dgm:prSet custT="1"/>
      <dgm:spPr/>
      <dgm:t>
        <a:bodyPr/>
        <a:lstStyle/>
        <a:p>
          <a:endParaRPr lang="ru-RU" sz="900"/>
        </a:p>
      </dgm:t>
    </dgm:pt>
    <dgm:pt modelId="{AF4A0884-814C-4A38-B915-A5C52F113E40}" type="sibTrans" cxnId="{27FDEE5C-A949-4E3B-B7FA-E61026B83126}">
      <dgm:prSet/>
      <dgm:spPr/>
      <dgm:t>
        <a:bodyPr/>
        <a:lstStyle/>
        <a:p>
          <a:endParaRPr lang="ru-RU" sz="2800"/>
        </a:p>
      </dgm:t>
    </dgm:pt>
    <dgm:pt modelId="{91CFE9AD-DF8A-4FA1-80B3-1D6CCB4715B6}">
      <dgm:prSet custT="1"/>
      <dgm:spPr/>
      <dgm:t>
        <a:bodyPr/>
        <a:lstStyle/>
        <a:p>
          <a:r>
            <a:rPr lang="ru-RU" sz="1100"/>
            <a:t>Непосредственная и опосредованная</a:t>
          </a:r>
        </a:p>
      </dgm:t>
    </dgm:pt>
    <dgm:pt modelId="{584485F8-697A-4750-9A52-566F98949A00}" type="parTrans" cxnId="{C00E806D-9631-408E-8B17-A5DB60691E5F}">
      <dgm:prSet custT="1"/>
      <dgm:spPr/>
      <dgm:t>
        <a:bodyPr/>
        <a:lstStyle/>
        <a:p>
          <a:endParaRPr lang="ru-RU" sz="800"/>
        </a:p>
      </dgm:t>
    </dgm:pt>
    <dgm:pt modelId="{037C851E-16F1-4770-A3C0-4859A45322FE}" type="sibTrans" cxnId="{C00E806D-9631-408E-8B17-A5DB60691E5F}">
      <dgm:prSet/>
      <dgm:spPr/>
      <dgm:t>
        <a:bodyPr/>
        <a:lstStyle/>
        <a:p>
          <a:endParaRPr lang="ru-RU" sz="2800"/>
        </a:p>
      </dgm:t>
    </dgm:pt>
    <dgm:pt modelId="{0FAF42B6-B283-4E85-A2E0-6C3829BA7FCB}" type="pres">
      <dgm:prSet presAssocID="{9BB85ACF-A3D1-4FEA-BDBC-2920507C17E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BEFEF4-C2B5-402A-B18D-7AE8622A4097}" type="pres">
      <dgm:prSet presAssocID="{96494C3F-444C-4151-92C2-A179405A93BB}" presName="root1" presStyleCnt="0"/>
      <dgm:spPr/>
    </dgm:pt>
    <dgm:pt modelId="{1DFB2A59-4090-41C7-AAFD-AB15A28D61CB}" type="pres">
      <dgm:prSet presAssocID="{96494C3F-444C-4151-92C2-A179405A93BB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F4A597-D2BC-4189-B4BD-D8C18B694BB5}" type="pres">
      <dgm:prSet presAssocID="{96494C3F-444C-4151-92C2-A179405A93BB}" presName="level2hierChild" presStyleCnt="0"/>
      <dgm:spPr/>
    </dgm:pt>
    <dgm:pt modelId="{C47A3AE6-3C0E-4663-B754-E67563E9491F}" type="pres">
      <dgm:prSet presAssocID="{A637FFE5-CA9E-499E-8770-A6A60E7B861A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C9D5C1A6-4F57-419A-8634-8458AED5EDA7}" type="pres">
      <dgm:prSet presAssocID="{A637FFE5-CA9E-499E-8770-A6A60E7B861A}" presName="connTx" presStyleLbl="parChTrans1D2" presStyleIdx="0" presStyleCnt="6"/>
      <dgm:spPr/>
      <dgm:t>
        <a:bodyPr/>
        <a:lstStyle/>
        <a:p>
          <a:endParaRPr lang="ru-RU"/>
        </a:p>
      </dgm:t>
    </dgm:pt>
    <dgm:pt modelId="{B0D53925-D49F-471D-9E75-B6B51FEEE31C}" type="pres">
      <dgm:prSet presAssocID="{949912B7-EC11-4237-AC09-52BFB554FF94}" presName="root2" presStyleCnt="0"/>
      <dgm:spPr/>
    </dgm:pt>
    <dgm:pt modelId="{0A65CB1F-5A0B-41C7-BD3E-3FC767CF4568}" type="pres">
      <dgm:prSet presAssocID="{949912B7-EC11-4237-AC09-52BFB554FF94}" presName="LevelTwoTextNode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4C4C6F-E685-4562-83FD-99517106B5A5}" type="pres">
      <dgm:prSet presAssocID="{949912B7-EC11-4237-AC09-52BFB554FF94}" presName="level3hierChild" presStyleCnt="0"/>
      <dgm:spPr/>
    </dgm:pt>
    <dgm:pt modelId="{B40B200A-9493-409A-A2C6-9C4E5C8C17F7}" type="pres">
      <dgm:prSet presAssocID="{71074AB1-8892-46AF-9DB4-04E0028513B1}" presName="conn2-1" presStyleLbl="parChTrans1D3" presStyleIdx="0" presStyleCnt="6"/>
      <dgm:spPr/>
      <dgm:t>
        <a:bodyPr/>
        <a:lstStyle/>
        <a:p>
          <a:endParaRPr lang="ru-RU"/>
        </a:p>
      </dgm:t>
    </dgm:pt>
    <dgm:pt modelId="{0C02FD26-B9AF-48FD-8A47-9FA88F8FA69A}" type="pres">
      <dgm:prSet presAssocID="{71074AB1-8892-46AF-9DB4-04E0028513B1}" presName="connTx" presStyleLbl="parChTrans1D3" presStyleIdx="0" presStyleCnt="6"/>
      <dgm:spPr/>
      <dgm:t>
        <a:bodyPr/>
        <a:lstStyle/>
        <a:p>
          <a:endParaRPr lang="ru-RU"/>
        </a:p>
      </dgm:t>
    </dgm:pt>
    <dgm:pt modelId="{13070B0D-AF7E-4610-8A7A-6E9B1C02CA6C}" type="pres">
      <dgm:prSet presAssocID="{707FE80D-DC84-43A2-85F6-675F5382274F}" presName="root2" presStyleCnt="0"/>
      <dgm:spPr/>
    </dgm:pt>
    <dgm:pt modelId="{09ACE1C3-7CBE-44E9-BDBB-1CAC5FC6ABC2}" type="pres">
      <dgm:prSet presAssocID="{707FE80D-DC84-43A2-85F6-675F5382274F}" presName="LevelTwoTextNode" presStyleLbl="node3" presStyleIdx="0" presStyleCnt="6" custScaleX="2280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C725A7-094C-4B6E-A4B9-A3141FC3E6F4}" type="pres">
      <dgm:prSet presAssocID="{707FE80D-DC84-43A2-85F6-675F5382274F}" presName="level3hierChild" presStyleCnt="0"/>
      <dgm:spPr/>
    </dgm:pt>
    <dgm:pt modelId="{EF64DADD-2B3E-4286-A070-C1F6D622793A}" type="pres">
      <dgm:prSet presAssocID="{8BD52B09-123A-43CD-95A1-51198F6DD7C7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690E8EAB-B79F-4A59-8758-F912F8AD423F}" type="pres">
      <dgm:prSet presAssocID="{8BD52B09-123A-43CD-95A1-51198F6DD7C7}" presName="connTx" presStyleLbl="parChTrans1D2" presStyleIdx="1" presStyleCnt="6"/>
      <dgm:spPr/>
      <dgm:t>
        <a:bodyPr/>
        <a:lstStyle/>
        <a:p>
          <a:endParaRPr lang="ru-RU"/>
        </a:p>
      </dgm:t>
    </dgm:pt>
    <dgm:pt modelId="{47A631FF-A8AE-4913-8978-3AD936D8B52F}" type="pres">
      <dgm:prSet presAssocID="{0F3C6CEF-02E3-4A57-A44A-D5120D7DC087}" presName="root2" presStyleCnt="0"/>
      <dgm:spPr/>
    </dgm:pt>
    <dgm:pt modelId="{10CFAD0D-A66A-4213-B703-30FA809E1477}" type="pres">
      <dgm:prSet presAssocID="{0F3C6CEF-02E3-4A57-A44A-D5120D7DC087}" presName="LevelTwoTextNode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F0FF72-23D1-434E-808F-DED7F80927CD}" type="pres">
      <dgm:prSet presAssocID="{0F3C6CEF-02E3-4A57-A44A-D5120D7DC087}" presName="level3hierChild" presStyleCnt="0"/>
      <dgm:spPr/>
    </dgm:pt>
    <dgm:pt modelId="{4862E886-E5EC-4E00-BF11-9DB4B2FBFAA0}" type="pres">
      <dgm:prSet presAssocID="{20C226D4-4FED-4EDD-A170-C556BCA7B4C7}" presName="conn2-1" presStyleLbl="parChTrans1D3" presStyleIdx="1" presStyleCnt="6"/>
      <dgm:spPr/>
      <dgm:t>
        <a:bodyPr/>
        <a:lstStyle/>
        <a:p>
          <a:endParaRPr lang="ru-RU"/>
        </a:p>
      </dgm:t>
    </dgm:pt>
    <dgm:pt modelId="{04F7A886-259A-4339-A412-7DD418928CDB}" type="pres">
      <dgm:prSet presAssocID="{20C226D4-4FED-4EDD-A170-C556BCA7B4C7}" presName="connTx" presStyleLbl="parChTrans1D3" presStyleIdx="1" presStyleCnt="6"/>
      <dgm:spPr/>
      <dgm:t>
        <a:bodyPr/>
        <a:lstStyle/>
        <a:p>
          <a:endParaRPr lang="ru-RU"/>
        </a:p>
      </dgm:t>
    </dgm:pt>
    <dgm:pt modelId="{20C8FFE0-077B-4C81-84CC-F5D8ACCE437A}" type="pres">
      <dgm:prSet presAssocID="{5A4ACF46-CD8F-4D13-9EF7-F9A4126444FB}" presName="root2" presStyleCnt="0"/>
      <dgm:spPr/>
    </dgm:pt>
    <dgm:pt modelId="{40B81304-673C-499C-B296-8D9CCC63B18F}" type="pres">
      <dgm:prSet presAssocID="{5A4ACF46-CD8F-4D13-9EF7-F9A4126444FB}" presName="LevelTwoTextNode" presStyleLbl="node3" presStyleIdx="1" presStyleCnt="6" custScaleX="2280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15D068-AB20-44A2-91A4-3CFB697B85B2}" type="pres">
      <dgm:prSet presAssocID="{5A4ACF46-CD8F-4D13-9EF7-F9A4126444FB}" presName="level3hierChild" presStyleCnt="0"/>
      <dgm:spPr/>
    </dgm:pt>
    <dgm:pt modelId="{8715442C-B932-48E4-92DE-9D3615D43EC1}" type="pres">
      <dgm:prSet presAssocID="{F760D773-2640-4C9A-A545-1339DD5EA660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67B9F247-07B2-4E2F-A5E6-875367BA47DA}" type="pres">
      <dgm:prSet presAssocID="{F760D773-2640-4C9A-A545-1339DD5EA660}" presName="connTx" presStyleLbl="parChTrans1D2" presStyleIdx="2" presStyleCnt="6"/>
      <dgm:spPr/>
      <dgm:t>
        <a:bodyPr/>
        <a:lstStyle/>
        <a:p>
          <a:endParaRPr lang="ru-RU"/>
        </a:p>
      </dgm:t>
    </dgm:pt>
    <dgm:pt modelId="{DF2F8BA7-5CC2-4931-B26E-737C3EDF87A5}" type="pres">
      <dgm:prSet presAssocID="{64984AD5-8DEA-4838-ABEC-16C6C9BACAE5}" presName="root2" presStyleCnt="0"/>
      <dgm:spPr/>
    </dgm:pt>
    <dgm:pt modelId="{237BE81B-9B23-4227-88B5-3C9E71F9FF49}" type="pres">
      <dgm:prSet presAssocID="{64984AD5-8DEA-4838-ABEC-16C6C9BACAE5}" presName="LevelTwoTextNode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1B2E52-8B6F-4069-A813-ED9D08776DC2}" type="pres">
      <dgm:prSet presAssocID="{64984AD5-8DEA-4838-ABEC-16C6C9BACAE5}" presName="level3hierChild" presStyleCnt="0"/>
      <dgm:spPr/>
    </dgm:pt>
    <dgm:pt modelId="{F033A8DA-72A3-4754-92D5-84DFA782B708}" type="pres">
      <dgm:prSet presAssocID="{C1EDF827-329B-4F4F-A795-16DBF45BB8B7}" presName="conn2-1" presStyleLbl="parChTrans1D3" presStyleIdx="2" presStyleCnt="6"/>
      <dgm:spPr/>
      <dgm:t>
        <a:bodyPr/>
        <a:lstStyle/>
        <a:p>
          <a:endParaRPr lang="ru-RU"/>
        </a:p>
      </dgm:t>
    </dgm:pt>
    <dgm:pt modelId="{BA4B8378-70D2-4B4F-857C-44E94CA47733}" type="pres">
      <dgm:prSet presAssocID="{C1EDF827-329B-4F4F-A795-16DBF45BB8B7}" presName="connTx" presStyleLbl="parChTrans1D3" presStyleIdx="2" presStyleCnt="6"/>
      <dgm:spPr/>
      <dgm:t>
        <a:bodyPr/>
        <a:lstStyle/>
        <a:p>
          <a:endParaRPr lang="ru-RU"/>
        </a:p>
      </dgm:t>
    </dgm:pt>
    <dgm:pt modelId="{A5DC26F3-6880-485A-B7FA-59CE78E4B721}" type="pres">
      <dgm:prSet presAssocID="{24F59C75-1FF8-4E7F-984B-D6264372745A}" presName="root2" presStyleCnt="0"/>
      <dgm:spPr/>
    </dgm:pt>
    <dgm:pt modelId="{5554EC72-C393-4DB7-B270-8BEDBAB37642}" type="pres">
      <dgm:prSet presAssocID="{24F59C75-1FF8-4E7F-984B-D6264372745A}" presName="LevelTwoTextNode" presStyleLbl="node3" presStyleIdx="2" presStyleCnt="6" custScaleX="2280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ED329B-E4C7-42AC-843E-8BF2D86A3899}" type="pres">
      <dgm:prSet presAssocID="{24F59C75-1FF8-4E7F-984B-D6264372745A}" presName="level3hierChild" presStyleCnt="0"/>
      <dgm:spPr/>
    </dgm:pt>
    <dgm:pt modelId="{4A3F8010-9C90-4B0F-AD65-0CD3D990D5D0}" type="pres">
      <dgm:prSet presAssocID="{1C581E76-3FA2-456A-88A3-BB9CBBE7EBF5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476BDF4B-1982-4AD5-96D2-795A9EB8D32A}" type="pres">
      <dgm:prSet presAssocID="{1C581E76-3FA2-456A-88A3-BB9CBBE7EBF5}" presName="connTx" presStyleLbl="parChTrans1D2" presStyleIdx="3" presStyleCnt="6"/>
      <dgm:spPr/>
      <dgm:t>
        <a:bodyPr/>
        <a:lstStyle/>
        <a:p>
          <a:endParaRPr lang="ru-RU"/>
        </a:p>
      </dgm:t>
    </dgm:pt>
    <dgm:pt modelId="{D837A2B1-D38A-44A5-A613-70B51F6191D6}" type="pres">
      <dgm:prSet presAssocID="{7F9681F3-D92C-44E8-8446-796BD0CA1AD5}" presName="root2" presStyleCnt="0"/>
      <dgm:spPr/>
    </dgm:pt>
    <dgm:pt modelId="{3E388A48-18C3-4786-91DB-4548A26F523B}" type="pres">
      <dgm:prSet presAssocID="{7F9681F3-D92C-44E8-8446-796BD0CA1AD5}" presName="LevelTwoTextNode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C6AC5A-1898-4F06-B26E-7BAA2C610976}" type="pres">
      <dgm:prSet presAssocID="{7F9681F3-D92C-44E8-8446-796BD0CA1AD5}" presName="level3hierChild" presStyleCnt="0"/>
      <dgm:spPr/>
    </dgm:pt>
    <dgm:pt modelId="{945ADA8A-C714-408D-A2F9-D8AEF72AC868}" type="pres">
      <dgm:prSet presAssocID="{0D6048E8-7CAB-43FA-A390-B97E33DED7F0}" presName="conn2-1" presStyleLbl="parChTrans1D3" presStyleIdx="3" presStyleCnt="6"/>
      <dgm:spPr/>
      <dgm:t>
        <a:bodyPr/>
        <a:lstStyle/>
        <a:p>
          <a:endParaRPr lang="ru-RU"/>
        </a:p>
      </dgm:t>
    </dgm:pt>
    <dgm:pt modelId="{918837C4-E25D-4223-B9B6-CE2462516373}" type="pres">
      <dgm:prSet presAssocID="{0D6048E8-7CAB-43FA-A390-B97E33DED7F0}" presName="connTx" presStyleLbl="parChTrans1D3" presStyleIdx="3" presStyleCnt="6"/>
      <dgm:spPr/>
      <dgm:t>
        <a:bodyPr/>
        <a:lstStyle/>
        <a:p>
          <a:endParaRPr lang="ru-RU"/>
        </a:p>
      </dgm:t>
    </dgm:pt>
    <dgm:pt modelId="{7A52576C-A99C-4CD0-9543-EFE15AD1D886}" type="pres">
      <dgm:prSet presAssocID="{14D06C88-E214-4E13-8782-1209D7B711AD}" presName="root2" presStyleCnt="0"/>
      <dgm:spPr/>
    </dgm:pt>
    <dgm:pt modelId="{056B52DB-4227-49E7-9BE1-57A472659EDC}" type="pres">
      <dgm:prSet presAssocID="{14D06C88-E214-4E13-8782-1209D7B711AD}" presName="LevelTwoTextNode" presStyleLbl="node3" presStyleIdx="3" presStyleCnt="6" custScaleX="2280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81D250-B51B-48B6-BC7B-A8E75342D69A}" type="pres">
      <dgm:prSet presAssocID="{14D06C88-E214-4E13-8782-1209D7B711AD}" presName="level3hierChild" presStyleCnt="0"/>
      <dgm:spPr/>
    </dgm:pt>
    <dgm:pt modelId="{A3775ADD-9100-4FD6-BEB6-68768EEE0156}" type="pres">
      <dgm:prSet presAssocID="{BFBFB686-CFA5-4AB9-AF26-44B2CE92CEE4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1521703D-1130-4764-AF39-0F2417D7F6B4}" type="pres">
      <dgm:prSet presAssocID="{BFBFB686-CFA5-4AB9-AF26-44B2CE92CEE4}" presName="connTx" presStyleLbl="parChTrans1D2" presStyleIdx="4" presStyleCnt="6"/>
      <dgm:spPr/>
      <dgm:t>
        <a:bodyPr/>
        <a:lstStyle/>
        <a:p>
          <a:endParaRPr lang="ru-RU"/>
        </a:p>
      </dgm:t>
    </dgm:pt>
    <dgm:pt modelId="{802FEFB4-DFF7-4210-B700-370C44C09B79}" type="pres">
      <dgm:prSet presAssocID="{8F957F21-9DDB-49DD-B776-2368495EDFF6}" presName="root2" presStyleCnt="0"/>
      <dgm:spPr/>
    </dgm:pt>
    <dgm:pt modelId="{04839B0C-63EE-486C-BE34-DF98FA9F6563}" type="pres">
      <dgm:prSet presAssocID="{8F957F21-9DDB-49DD-B776-2368495EDFF6}" presName="LevelTwoTextNode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39A1C1-C84D-4D7C-A010-3A57F7442FDB}" type="pres">
      <dgm:prSet presAssocID="{8F957F21-9DDB-49DD-B776-2368495EDFF6}" presName="level3hierChild" presStyleCnt="0"/>
      <dgm:spPr/>
    </dgm:pt>
    <dgm:pt modelId="{7D0339F0-9C35-41A7-98C9-C3C4A2F94DBE}" type="pres">
      <dgm:prSet presAssocID="{F034B309-016D-4F39-AE61-FAA0D8A53C00}" presName="conn2-1" presStyleLbl="parChTrans1D3" presStyleIdx="4" presStyleCnt="6"/>
      <dgm:spPr/>
      <dgm:t>
        <a:bodyPr/>
        <a:lstStyle/>
        <a:p>
          <a:endParaRPr lang="ru-RU"/>
        </a:p>
      </dgm:t>
    </dgm:pt>
    <dgm:pt modelId="{5D9E3B32-5280-4312-8A77-416F8109D010}" type="pres">
      <dgm:prSet presAssocID="{F034B309-016D-4F39-AE61-FAA0D8A53C00}" presName="connTx" presStyleLbl="parChTrans1D3" presStyleIdx="4" presStyleCnt="6"/>
      <dgm:spPr/>
      <dgm:t>
        <a:bodyPr/>
        <a:lstStyle/>
        <a:p>
          <a:endParaRPr lang="ru-RU"/>
        </a:p>
      </dgm:t>
    </dgm:pt>
    <dgm:pt modelId="{9536B0A7-DBA4-40FE-956E-623DB5EEBCA7}" type="pres">
      <dgm:prSet presAssocID="{B5D60D40-507E-4C36-92E0-3DA1BA197F29}" presName="root2" presStyleCnt="0"/>
      <dgm:spPr/>
    </dgm:pt>
    <dgm:pt modelId="{D8897B42-2A07-4E82-A506-6C117B7810C5}" type="pres">
      <dgm:prSet presAssocID="{B5D60D40-507E-4C36-92E0-3DA1BA197F29}" presName="LevelTwoTextNode" presStyleLbl="node3" presStyleIdx="4" presStyleCnt="6" custScaleX="2280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964527-E28C-4D03-99A2-12331A5E2A32}" type="pres">
      <dgm:prSet presAssocID="{B5D60D40-507E-4C36-92E0-3DA1BA197F29}" presName="level3hierChild" presStyleCnt="0"/>
      <dgm:spPr/>
    </dgm:pt>
    <dgm:pt modelId="{884CCB6F-E304-4AE9-9A78-F2A5F8070B8D}" type="pres">
      <dgm:prSet presAssocID="{4B4FFDF7-D4BE-40F7-BF11-25B0EBB3A9EF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1A12D5C9-2B8E-4535-9EEF-31CD957F8EFF}" type="pres">
      <dgm:prSet presAssocID="{4B4FFDF7-D4BE-40F7-BF11-25B0EBB3A9EF}" presName="connTx" presStyleLbl="parChTrans1D2" presStyleIdx="5" presStyleCnt="6"/>
      <dgm:spPr/>
      <dgm:t>
        <a:bodyPr/>
        <a:lstStyle/>
        <a:p>
          <a:endParaRPr lang="ru-RU"/>
        </a:p>
      </dgm:t>
    </dgm:pt>
    <dgm:pt modelId="{935F7487-7EDE-4C79-823E-8022CF3C1AE4}" type="pres">
      <dgm:prSet presAssocID="{9413D933-505F-4761-9C39-C26598830030}" presName="root2" presStyleCnt="0"/>
      <dgm:spPr/>
    </dgm:pt>
    <dgm:pt modelId="{D66F473F-9AD1-4B53-800A-E15ACB1595F2}" type="pres">
      <dgm:prSet presAssocID="{9413D933-505F-4761-9C39-C26598830030}" presName="LevelTwoTextNode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C79BC8-E4A1-4E9D-BB9A-26BFF643337E}" type="pres">
      <dgm:prSet presAssocID="{9413D933-505F-4761-9C39-C26598830030}" presName="level3hierChild" presStyleCnt="0"/>
      <dgm:spPr/>
    </dgm:pt>
    <dgm:pt modelId="{13943233-E3C4-4076-9CAE-D21F1E3D6DAA}" type="pres">
      <dgm:prSet presAssocID="{584485F8-697A-4750-9A52-566F98949A00}" presName="conn2-1" presStyleLbl="parChTrans1D3" presStyleIdx="5" presStyleCnt="6"/>
      <dgm:spPr/>
      <dgm:t>
        <a:bodyPr/>
        <a:lstStyle/>
        <a:p>
          <a:endParaRPr lang="ru-RU"/>
        </a:p>
      </dgm:t>
    </dgm:pt>
    <dgm:pt modelId="{F9446F63-233F-487C-B380-95854EBE3AA4}" type="pres">
      <dgm:prSet presAssocID="{584485F8-697A-4750-9A52-566F98949A00}" presName="connTx" presStyleLbl="parChTrans1D3" presStyleIdx="5" presStyleCnt="6"/>
      <dgm:spPr/>
      <dgm:t>
        <a:bodyPr/>
        <a:lstStyle/>
        <a:p>
          <a:endParaRPr lang="ru-RU"/>
        </a:p>
      </dgm:t>
    </dgm:pt>
    <dgm:pt modelId="{C2692B12-2F49-4482-A459-A8F68222C12B}" type="pres">
      <dgm:prSet presAssocID="{91CFE9AD-DF8A-4FA1-80B3-1D6CCB4715B6}" presName="root2" presStyleCnt="0"/>
      <dgm:spPr/>
    </dgm:pt>
    <dgm:pt modelId="{312CF175-3A7E-4FE2-BBB4-0CF7E4087148}" type="pres">
      <dgm:prSet presAssocID="{91CFE9AD-DF8A-4FA1-80B3-1D6CCB4715B6}" presName="LevelTwoTextNode" presStyleLbl="node3" presStyleIdx="5" presStyleCnt="6" custScaleX="2280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C2CDF8-A455-4DEE-9782-3257AABF047E}" type="pres">
      <dgm:prSet presAssocID="{91CFE9AD-DF8A-4FA1-80B3-1D6CCB4715B6}" presName="level3hierChild" presStyleCnt="0"/>
      <dgm:spPr/>
    </dgm:pt>
  </dgm:ptLst>
  <dgm:cxnLst>
    <dgm:cxn modelId="{BC108580-782D-4020-B4EB-72917D46A504}" type="presOf" srcId="{7F9681F3-D92C-44E8-8446-796BD0CA1AD5}" destId="{3E388A48-18C3-4786-91DB-4548A26F523B}" srcOrd="0" destOrd="0" presId="urn:microsoft.com/office/officeart/2005/8/layout/hierarchy2"/>
    <dgm:cxn modelId="{52457DB0-983B-4B86-AD2B-F9FA7EA01466}" type="presOf" srcId="{4B4FFDF7-D4BE-40F7-BF11-25B0EBB3A9EF}" destId="{884CCB6F-E304-4AE9-9A78-F2A5F8070B8D}" srcOrd="0" destOrd="0" presId="urn:microsoft.com/office/officeart/2005/8/layout/hierarchy2"/>
    <dgm:cxn modelId="{7E10FF2D-38F5-4213-A9CD-6ABF4B33AF5A}" type="presOf" srcId="{F034B309-016D-4F39-AE61-FAA0D8A53C00}" destId="{7D0339F0-9C35-41A7-98C9-C3C4A2F94DBE}" srcOrd="0" destOrd="0" presId="urn:microsoft.com/office/officeart/2005/8/layout/hierarchy2"/>
    <dgm:cxn modelId="{B2C74911-777A-4E74-A19A-99960F23DD72}" type="presOf" srcId="{9BB85ACF-A3D1-4FEA-BDBC-2920507C17E2}" destId="{0FAF42B6-B283-4E85-A2E0-6C3829BA7FCB}" srcOrd="0" destOrd="0" presId="urn:microsoft.com/office/officeart/2005/8/layout/hierarchy2"/>
    <dgm:cxn modelId="{E3E1E18F-449C-4091-99A2-D62AE6D64304}" type="presOf" srcId="{584485F8-697A-4750-9A52-566F98949A00}" destId="{F9446F63-233F-487C-B380-95854EBE3AA4}" srcOrd="1" destOrd="0" presId="urn:microsoft.com/office/officeart/2005/8/layout/hierarchy2"/>
    <dgm:cxn modelId="{B15465EF-D4FA-4B32-824A-E14A96342D68}" type="presOf" srcId="{707FE80D-DC84-43A2-85F6-675F5382274F}" destId="{09ACE1C3-7CBE-44E9-BDBB-1CAC5FC6ABC2}" srcOrd="0" destOrd="0" presId="urn:microsoft.com/office/officeart/2005/8/layout/hierarchy2"/>
    <dgm:cxn modelId="{35FF179A-18F8-4289-B2FC-09268D47FEF8}" type="presOf" srcId="{949912B7-EC11-4237-AC09-52BFB554FF94}" destId="{0A65CB1F-5A0B-41C7-BD3E-3FC767CF4568}" srcOrd="0" destOrd="0" presId="urn:microsoft.com/office/officeart/2005/8/layout/hierarchy2"/>
    <dgm:cxn modelId="{5F84A8D8-5D75-48F2-91CB-1F3C38022825}" type="presOf" srcId="{BFBFB686-CFA5-4AB9-AF26-44B2CE92CEE4}" destId="{A3775ADD-9100-4FD6-BEB6-68768EEE0156}" srcOrd="0" destOrd="0" presId="urn:microsoft.com/office/officeart/2005/8/layout/hierarchy2"/>
    <dgm:cxn modelId="{A8EA01FE-1FDF-4210-BCC7-C75D3A19DDAD}" srcId="{9BB85ACF-A3D1-4FEA-BDBC-2920507C17E2}" destId="{96494C3F-444C-4151-92C2-A179405A93BB}" srcOrd="0" destOrd="0" parTransId="{9C58BAB9-0A14-4BD7-82A1-A41978E10124}" sibTransId="{D6699C17-A446-45D8-8F61-349EC8DB8F48}"/>
    <dgm:cxn modelId="{0A0894B7-660F-4D45-B663-F88AF9B185CA}" type="presOf" srcId="{F760D773-2640-4C9A-A545-1339DD5EA660}" destId="{67B9F247-07B2-4E2F-A5E6-875367BA47DA}" srcOrd="1" destOrd="0" presId="urn:microsoft.com/office/officeart/2005/8/layout/hierarchy2"/>
    <dgm:cxn modelId="{9BC3C88E-ACE2-4B66-B4FC-D49BE00C3B41}" srcId="{64984AD5-8DEA-4838-ABEC-16C6C9BACAE5}" destId="{24F59C75-1FF8-4E7F-984B-D6264372745A}" srcOrd="0" destOrd="0" parTransId="{C1EDF827-329B-4F4F-A795-16DBF45BB8B7}" sibTransId="{CD8AB314-603B-45A6-84DE-5F25AA204BE3}"/>
    <dgm:cxn modelId="{DB3A7BC4-8D64-4AA4-8CAC-88F13588D9BE}" srcId="{96494C3F-444C-4151-92C2-A179405A93BB}" destId="{0F3C6CEF-02E3-4A57-A44A-D5120D7DC087}" srcOrd="1" destOrd="0" parTransId="{8BD52B09-123A-43CD-95A1-51198F6DD7C7}" sibTransId="{90F3FAC2-3BB2-48AF-83F6-43D4FCBE2FB6}"/>
    <dgm:cxn modelId="{BCF58178-0AE9-4516-A436-5E98F21A6FFC}" type="presOf" srcId="{91CFE9AD-DF8A-4FA1-80B3-1D6CCB4715B6}" destId="{312CF175-3A7E-4FE2-BBB4-0CF7E4087148}" srcOrd="0" destOrd="0" presId="urn:microsoft.com/office/officeart/2005/8/layout/hierarchy2"/>
    <dgm:cxn modelId="{C9BDF73E-1921-43BA-BDFC-4F3EDF981222}" srcId="{949912B7-EC11-4237-AC09-52BFB554FF94}" destId="{707FE80D-DC84-43A2-85F6-675F5382274F}" srcOrd="0" destOrd="0" parTransId="{71074AB1-8892-46AF-9DB4-04E0028513B1}" sibTransId="{B4B60F16-76EA-499A-A24A-C62D8EC9060A}"/>
    <dgm:cxn modelId="{CA1A0C5D-F4B9-4670-AB5A-CB25C08AA417}" srcId="{96494C3F-444C-4151-92C2-A179405A93BB}" destId="{64984AD5-8DEA-4838-ABEC-16C6C9BACAE5}" srcOrd="2" destOrd="0" parTransId="{F760D773-2640-4C9A-A545-1339DD5EA660}" sibTransId="{FB39CA1F-B4E7-491E-B91D-8C9376E3E906}"/>
    <dgm:cxn modelId="{123C38DD-4175-4DE7-9AFD-A8249C74E7F9}" srcId="{8F957F21-9DDB-49DD-B776-2368495EDFF6}" destId="{B5D60D40-507E-4C36-92E0-3DA1BA197F29}" srcOrd="0" destOrd="0" parTransId="{F034B309-016D-4F39-AE61-FAA0D8A53C00}" sibTransId="{47087239-BE9F-4262-A770-7F5475ECE89E}"/>
    <dgm:cxn modelId="{94D4920E-9E6D-4B73-A0E9-3C29B518A6C2}" type="presOf" srcId="{C1EDF827-329B-4F4F-A795-16DBF45BB8B7}" destId="{F033A8DA-72A3-4754-92D5-84DFA782B708}" srcOrd="0" destOrd="0" presId="urn:microsoft.com/office/officeart/2005/8/layout/hierarchy2"/>
    <dgm:cxn modelId="{683DF7B1-95D2-4C7A-A72A-34C18C541B6A}" type="presOf" srcId="{0D6048E8-7CAB-43FA-A390-B97E33DED7F0}" destId="{945ADA8A-C714-408D-A2F9-D8AEF72AC868}" srcOrd="0" destOrd="0" presId="urn:microsoft.com/office/officeart/2005/8/layout/hierarchy2"/>
    <dgm:cxn modelId="{B8AE22E8-0B9E-461F-BB73-048982CF6FE4}" type="presOf" srcId="{20C226D4-4FED-4EDD-A170-C556BCA7B4C7}" destId="{04F7A886-259A-4339-A412-7DD418928CDB}" srcOrd="1" destOrd="0" presId="urn:microsoft.com/office/officeart/2005/8/layout/hierarchy2"/>
    <dgm:cxn modelId="{C906569D-72DE-4636-BD9C-A473BA0B89D1}" srcId="{96494C3F-444C-4151-92C2-A179405A93BB}" destId="{949912B7-EC11-4237-AC09-52BFB554FF94}" srcOrd="0" destOrd="0" parTransId="{A637FFE5-CA9E-499E-8770-A6A60E7B861A}" sibTransId="{1DB742EC-EBE1-4544-8A46-8BFF884569AD}"/>
    <dgm:cxn modelId="{60AB584C-2252-4E0D-BBAC-A79DACA7C71D}" srcId="{96494C3F-444C-4151-92C2-A179405A93BB}" destId="{8F957F21-9DDB-49DD-B776-2368495EDFF6}" srcOrd="4" destOrd="0" parTransId="{BFBFB686-CFA5-4AB9-AF26-44B2CE92CEE4}" sibTransId="{5DFA3A02-26C3-41EE-9090-8B4898F56EB1}"/>
    <dgm:cxn modelId="{D82A6076-3BA0-46D2-9732-3B0C5D0C8480}" type="presOf" srcId="{F034B309-016D-4F39-AE61-FAA0D8A53C00}" destId="{5D9E3B32-5280-4312-8A77-416F8109D010}" srcOrd="1" destOrd="0" presId="urn:microsoft.com/office/officeart/2005/8/layout/hierarchy2"/>
    <dgm:cxn modelId="{BEAED874-479E-48B5-94AE-0845AEB040E7}" type="presOf" srcId="{F760D773-2640-4C9A-A545-1339DD5EA660}" destId="{8715442C-B932-48E4-92DE-9D3615D43EC1}" srcOrd="0" destOrd="0" presId="urn:microsoft.com/office/officeart/2005/8/layout/hierarchy2"/>
    <dgm:cxn modelId="{A3A77243-2F90-463F-A632-5100106E6559}" type="presOf" srcId="{64984AD5-8DEA-4838-ABEC-16C6C9BACAE5}" destId="{237BE81B-9B23-4227-88B5-3C9E71F9FF49}" srcOrd="0" destOrd="0" presId="urn:microsoft.com/office/officeart/2005/8/layout/hierarchy2"/>
    <dgm:cxn modelId="{1E781F75-6D84-40E3-99D9-B6FB4F6FF5B3}" srcId="{0F3C6CEF-02E3-4A57-A44A-D5120D7DC087}" destId="{5A4ACF46-CD8F-4D13-9EF7-F9A4126444FB}" srcOrd="0" destOrd="0" parTransId="{20C226D4-4FED-4EDD-A170-C556BCA7B4C7}" sibTransId="{9F0698D5-1640-4621-BFA9-2B25D6536358}"/>
    <dgm:cxn modelId="{3653A604-4F5A-43B7-96AF-B531AE965FEA}" srcId="{7F9681F3-D92C-44E8-8446-796BD0CA1AD5}" destId="{14D06C88-E214-4E13-8782-1209D7B711AD}" srcOrd="0" destOrd="0" parTransId="{0D6048E8-7CAB-43FA-A390-B97E33DED7F0}" sibTransId="{45CFF9A9-F4A0-45A5-987D-A91DE685FA17}"/>
    <dgm:cxn modelId="{D7E375C6-237B-4E21-98C0-462C5B2D33D0}" type="presOf" srcId="{BFBFB686-CFA5-4AB9-AF26-44B2CE92CEE4}" destId="{1521703D-1130-4764-AF39-0F2417D7F6B4}" srcOrd="1" destOrd="0" presId="urn:microsoft.com/office/officeart/2005/8/layout/hierarchy2"/>
    <dgm:cxn modelId="{27FDEE5C-A949-4E3B-B7FA-E61026B83126}" srcId="{96494C3F-444C-4151-92C2-A179405A93BB}" destId="{9413D933-505F-4761-9C39-C26598830030}" srcOrd="5" destOrd="0" parTransId="{4B4FFDF7-D4BE-40F7-BF11-25B0EBB3A9EF}" sibTransId="{AF4A0884-814C-4A38-B915-A5C52F113E40}"/>
    <dgm:cxn modelId="{9F8A9B96-11E2-4D48-A0C2-C4E4E4667730}" type="presOf" srcId="{1C581E76-3FA2-456A-88A3-BB9CBBE7EBF5}" destId="{4A3F8010-9C90-4B0F-AD65-0CD3D990D5D0}" srcOrd="0" destOrd="0" presId="urn:microsoft.com/office/officeart/2005/8/layout/hierarchy2"/>
    <dgm:cxn modelId="{A7FA53DB-47C1-4423-8A1C-A03432FF22EF}" type="presOf" srcId="{4B4FFDF7-D4BE-40F7-BF11-25B0EBB3A9EF}" destId="{1A12D5C9-2B8E-4535-9EEF-31CD957F8EFF}" srcOrd="1" destOrd="0" presId="urn:microsoft.com/office/officeart/2005/8/layout/hierarchy2"/>
    <dgm:cxn modelId="{203AB8E4-32CB-4883-B074-6AC1D100A77C}" type="presOf" srcId="{0F3C6CEF-02E3-4A57-A44A-D5120D7DC087}" destId="{10CFAD0D-A66A-4213-B703-30FA809E1477}" srcOrd="0" destOrd="0" presId="urn:microsoft.com/office/officeart/2005/8/layout/hierarchy2"/>
    <dgm:cxn modelId="{83600610-2C4F-44D8-A65D-A3B034CF9599}" type="presOf" srcId="{A637FFE5-CA9E-499E-8770-A6A60E7B861A}" destId="{C9D5C1A6-4F57-419A-8634-8458AED5EDA7}" srcOrd="1" destOrd="0" presId="urn:microsoft.com/office/officeart/2005/8/layout/hierarchy2"/>
    <dgm:cxn modelId="{D99A8122-29D5-4BB0-BB3D-0B6971D9ECD4}" srcId="{96494C3F-444C-4151-92C2-A179405A93BB}" destId="{7F9681F3-D92C-44E8-8446-796BD0CA1AD5}" srcOrd="3" destOrd="0" parTransId="{1C581E76-3FA2-456A-88A3-BB9CBBE7EBF5}" sibTransId="{BE8DF5A4-B2D6-48C0-BEBE-AF7291464F01}"/>
    <dgm:cxn modelId="{FA828455-51EC-4CC4-AB92-721373B57EAD}" type="presOf" srcId="{14D06C88-E214-4E13-8782-1209D7B711AD}" destId="{056B52DB-4227-49E7-9BE1-57A472659EDC}" srcOrd="0" destOrd="0" presId="urn:microsoft.com/office/officeart/2005/8/layout/hierarchy2"/>
    <dgm:cxn modelId="{6AF0CD5C-C005-4D93-B476-A99F15CC21ED}" type="presOf" srcId="{24F59C75-1FF8-4E7F-984B-D6264372745A}" destId="{5554EC72-C393-4DB7-B270-8BEDBAB37642}" srcOrd="0" destOrd="0" presId="urn:microsoft.com/office/officeart/2005/8/layout/hierarchy2"/>
    <dgm:cxn modelId="{3DC78C91-8A04-48A4-AA54-FAE1F932F530}" type="presOf" srcId="{8F957F21-9DDB-49DD-B776-2368495EDFF6}" destId="{04839B0C-63EE-486C-BE34-DF98FA9F6563}" srcOrd="0" destOrd="0" presId="urn:microsoft.com/office/officeart/2005/8/layout/hierarchy2"/>
    <dgm:cxn modelId="{31B874E9-37AE-4AA2-8D61-7C664D78B8EB}" type="presOf" srcId="{71074AB1-8892-46AF-9DB4-04E0028513B1}" destId="{B40B200A-9493-409A-A2C6-9C4E5C8C17F7}" srcOrd="0" destOrd="0" presId="urn:microsoft.com/office/officeart/2005/8/layout/hierarchy2"/>
    <dgm:cxn modelId="{C714C284-3C1B-4FD3-8F42-99BE1696488E}" type="presOf" srcId="{0D6048E8-7CAB-43FA-A390-B97E33DED7F0}" destId="{918837C4-E25D-4223-B9B6-CE2462516373}" srcOrd="1" destOrd="0" presId="urn:microsoft.com/office/officeart/2005/8/layout/hierarchy2"/>
    <dgm:cxn modelId="{93C286F9-E0CC-49A6-A4CF-CB67DA2FCA66}" type="presOf" srcId="{B5D60D40-507E-4C36-92E0-3DA1BA197F29}" destId="{D8897B42-2A07-4E82-A506-6C117B7810C5}" srcOrd="0" destOrd="0" presId="urn:microsoft.com/office/officeart/2005/8/layout/hierarchy2"/>
    <dgm:cxn modelId="{FF0D6B60-1642-42C4-A81F-83DDBE72BB99}" type="presOf" srcId="{96494C3F-444C-4151-92C2-A179405A93BB}" destId="{1DFB2A59-4090-41C7-AAFD-AB15A28D61CB}" srcOrd="0" destOrd="0" presId="urn:microsoft.com/office/officeart/2005/8/layout/hierarchy2"/>
    <dgm:cxn modelId="{DC7814D4-3A70-431A-9AA6-1A6E3AE0DC7A}" type="presOf" srcId="{9413D933-505F-4761-9C39-C26598830030}" destId="{D66F473F-9AD1-4B53-800A-E15ACB1595F2}" srcOrd="0" destOrd="0" presId="urn:microsoft.com/office/officeart/2005/8/layout/hierarchy2"/>
    <dgm:cxn modelId="{BE3C0F3C-12DA-4213-B4B5-EA764BD4C0B2}" type="presOf" srcId="{8BD52B09-123A-43CD-95A1-51198F6DD7C7}" destId="{690E8EAB-B79F-4A59-8758-F912F8AD423F}" srcOrd="1" destOrd="0" presId="urn:microsoft.com/office/officeart/2005/8/layout/hierarchy2"/>
    <dgm:cxn modelId="{E106ED0F-62E0-41E5-A671-9C3F175989B3}" type="presOf" srcId="{584485F8-697A-4750-9A52-566F98949A00}" destId="{13943233-E3C4-4076-9CAE-D21F1E3D6DAA}" srcOrd="0" destOrd="0" presId="urn:microsoft.com/office/officeart/2005/8/layout/hierarchy2"/>
    <dgm:cxn modelId="{219B1A85-A6F0-4C5D-9D75-C21A62B688B7}" type="presOf" srcId="{1C581E76-3FA2-456A-88A3-BB9CBBE7EBF5}" destId="{476BDF4B-1982-4AD5-96D2-795A9EB8D32A}" srcOrd="1" destOrd="0" presId="urn:microsoft.com/office/officeart/2005/8/layout/hierarchy2"/>
    <dgm:cxn modelId="{C2EDACD1-7B1B-4361-9723-AFA909980F5D}" type="presOf" srcId="{8BD52B09-123A-43CD-95A1-51198F6DD7C7}" destId="{EF64DADD-2B3E-4286-A070-C1F6D622793A}" srcOrd="0" destOrd="0" presId="urn:microsoft.com/office/officeart/2005/8/layout/hierarchy2"/>
    <dgm:cxn modelId="{C00E806D-9631-408E-8B17-A5DB60691E5F}" srcId="{9413D933-505F-4761-9C39-C26598830030}" destId="{91CFE9AD-DF8A-4FA1-80B3-1D6CCB4715B6}" srcOrd="0" destOrd="0" parTransId="{584485F8-697A-4750-9A52-566F98949A00}" sibTransId="{037C851E-16F1-4770-A3C0-4859A45322FE}"/>
    <dgm:cxn modelId="{99464654-4C93-4596-8B40-46AC711DB98E}" type="presOf" srcId="{71074AB1-8892-46AF-9DB4-04E0028513B1}" destId="{0C02FD26-B9AF-48FD-8A47-9FA88F8FA69A}" srcOrd="1" destOrd="0" presId="urn:microsoft.com/office/officeart/2005/8/layout/hierarchy2"/>
    <dgm:cxn modelId="{BF4DC6F6-B554-46BB-BC87-B6B4B55A5521}" type="presOf" srcId="{C1EDF827-329B-4F4F-A795-16DBF45BB8B7}" destId="{BA4B8378-70D2-4B4F-857C-44E94CA47733}" srcOrd="1" destOrd="0" presId="urn:microsoft.com/office/officeart/2005/8/layout/hierarchy2"/>
    <dgm:cxn modelId="{963B442C-9777-4EC6-947A-97FAADB8ABDE}" type="presOf" srcId="{A637FFE5-CA9E-499E-8770-A6A60E7B861A}" destId="{C47A3AE6-3C0E-4663-B754-E67563E9491F}" srcOrd="0" destOrd="0" presId="urn:microsoft.com/office/officeart/2005/8/layout/hierarchy2"/>
    <dgm:cxn modelId="{36ED625A-2856-4432-B198-4081AFE3726C}" type="presOf" srcId="{5A4ACF46-CD8F-4D13-9EF7-F9A4126444FB}" destId="{40B81304-673C-499C-B296-8D9CCC63B18F}" srcOrd="0" destOrd="0" presId="urn:microsoft.com/office/officeart/2005/8/layout/hierarchy2"/>
    <dgm:cxn modelId="{4D13C4CE-EA52-4C9C-AF4A-2BCE8082781D}" type="presOf" srcId="{20C226D4-4FED-4EDD-A170-C556BCA7B4C7}" destId="{4862E886-E5EC-4E00-BF11-9DB4B2FBFAA0}" srcOrd="0" destOrd="0" presId="urn:microsoft.com/office/officeart/2005/8/layout/hierarchy2"/>
    <dgm:cxn modelId="{44D23C50-66E5-4DF7-B34C-81E0D5448C10}" type="presParOf" srcId="{0FAF42B6-B283-4E85-A2E0-6C3829BA7FCB}" destId="{27BEFEF4-C2B5-402A-B18D-7AE8622A4097}" srcOrd="0" destOrd="0" presId="urn:microsoft.com/office/officeart/2005/8/layout/hierarchy2"/>
    <dgm:cxn modelId="{60890BD3-51AD-45CD-A5A8-A59516CEB2D4}" type="presParOf" srcId="{27BEFEF4-C2B5-402A-B18D-7AE8622A4097}" destId="{1DFB2A59-4090-41C7-AAFD-AB15A28D61CB}" srcOrd="0" destOrd="0" presId="urn:microsoft.com/office/officeart/2005/8/layout/hierarchy2"/>
    <dgm:cxn modelId="{FA724F08-03F6-4DA6-BCDC-BDE032BD0868}" type="presParOf" srcId="{27BEFEF4-C2B5-402A-B18D-7AE8622A4097}" destId="{6AF4A597-D2BC-4189-B4BD-D8C18B694BB5}" srcOrd="1" destOrd="0" presId="urn:microsoft.com/office/officeart/2005/8/layout/hierarchy2"/>
    <dgm:cxn modelId="{10E0D8C3-EB5B-461F-B363-1545D15B563B}" type="presParOf" srcId="{6AF4A597-D2BC-4189-B4BD-D8C18B694BB5}" destId="{C47A3AE6-3C0E-4663-B754-E67563E9491F}" srcOrd="0" destOrd="0" presId="urn:microsoft.com/office/officeart/2005/8/layout/hierarchy2"/>
    <dgm:cxn modelId="{9C00626D-EE24-49C3-B464-D83A836891DB}" type="presParOf" srcId="{C47A3AE6-3C0E-4663-B754-E67563E9491F}" destId="{C9D5C1A6-4F57-419A-8634-8458AED5EDA7}" srcOrd="0" destOrd="0" presId="urn:microsoft.com/office/officeart/2005/8/layout/hierarchy2"/>
    <dgm:cxn modelId="{A9D5105A-D739-4F74-A14E-07D57CA49D84}" type="presParOf" srcId="{6AF4A597-D2BC-4189-B4BD-D8C18B694BB5}" destId="{B0D53925-D49F-471D-9E75-B6B51FEEE31C}" srcOrd="1" destOrd="0" presId="urn:microsoft.com/office/officeart/2005/8/layout/hierarchy2"/>
    <dgm:cxn modelId="{2929757E-E99F-4317-8299-311F557570A1}" type="presParOf" srcId="{B0D53925-D49F-471D-9E75-B6B51FEEE31C}" destId="{0A65CB1F-5A0B-41C7-BD3E-3FC767CF4568}" srcOrd="0" destOrd="0" presId="urn:microsoft.com/office/officeart/2005/8/layout/hierarchy2"/>
    <dgm:cxn modelId="{74D8C607-EC45-4E5A-A960-E397A913BA6A}" type="presParOf" srcId="{B0D53925-D49F-471D-9E75-B6B51FEEE31C}" destId="{0E4C4C6F-E685-4562-83FD-99517106B5A5}" srcOrd="1" destOrd="0" presId="urn:microsoft.com/office/officeart/2005/8/layout/hierarchy2"/>
    <dgm:cxn modelId="{D5759CCC-0DC1-449E-9743-08C2EA5B7A62}" type="presParOf" srcId="{0E4C4C6F-E685-4562-83FD-99517106B5A5}" destId="{B40B200A-9493-409A-A2C6-9C4E5C8C17F7}" srcOrd="0" destOrd="0" presId="urn:microsoft.com/office/officeart/2005/8/layout/hierarchy2"/>
    <dgm:cxn modelId="{F464ACD0-3024-4E51-8F47-7678C1EFA0AB}" type="presParOf" srcId="{B40B200A-9493-409A-A2C6-9C4E5C8C17F7}" destId="{0C02FD26-B9AF-48FD-8A47-9FA88F8FA69A}" srcOrd="0" destOrd="0" presId="urn:microsoft.com/office/officeart/2005/8/layout/hierarchy2"/>
    <dgm:cxn modelId="{6954B092-8BDC-4FE0-877D-47D383645357}" type="presParOf" srcId="{0E4C4C6F-E685-4562-83FD-99517106B5A5}" destId="{13070B0D-AF7E-4610-8A7A-6E9B1C02CA6C}" srcOrd="1" destOrd="0" presId="urn:microsoft.com/office/officeart/2005/8/layout/hierarchy2"/>
    <dgm:cxn modelId="{34E04AAF-6F41-4AEB-8524-793E2BA4BA82}" type="presParOf" srcId="{13070B0D-AF7E-4610-8A7A-6E9B1C02CA6C}" destId="{09ACE1C3-7CBE-44E9-BDBB-1CAC5FC6ABC2}" srcOrd="0" destOrd="0" presId="urn:microsoft.com/office/officeart/2005/8/layout/hierarchy2"/>
    <dgm:cxn modelId="{A151B503-6A4E-44D6-A864-A2B1436B6861}" type="presParOf" srcId="{13070B0D-AF7E-4610-8A7A-6E9B1C02CA6C}" destId="{ABC725A7-094C-4B6E-A4B9-A3141FC3E6F4}" srcOrd="1" destOrd="0" presId="urn:microsoft.com/office/officeart/2005/8/layout/hierarchy2"/>
    <dgm:cxn modelId="{9F3F5F04-3F4B-413D-B5E9-7E65C75AE637}" type="presParOf" srcId="{6AF4A597-D2BC-4189-B4BD-D8C18B694BB5}" destId="{EF64DADD-2B3E-4286-A070-C1F6D622793A}" srcOrd="2" destOrd="0" presId="urn:microsoft.com/office/officeart/2005/8/layout/hierarchy2"/>
    <dgm:cxn modelId="{7AE2828C-BF5C-473D-84C7-2A5A48CF379E}" type="presParOf" srcId="{EF64DADD-2B3E-4286-A070-C1F6D622793A}" destId="{690E8EAB-B79F-4A59-8758-F912F8AD423F}" srcOrd="0" destOrd="0" presId="urn:microsoft.com/office/officeart/2005/8/layout/hierarchy2"/>
    <dgm:cxn modelId="{4FBB2020-D83E-4571-B904-00169DA7CCF7}" type="presParOf" srcId="{6AF4A597-D2BC-4189-B4BD-D8C18B694BB5}" destId="{47A631FF-A8AE-4913-8978-3AD936D8B52F}" srcOrd="3" destOrd="0" presId="urn:microsoft.com/office/officeart/2005/8/layout/hierarchy2"/>
    <dgm:cxn modelId="{76CA7C44-1003-486F-B178-EBDAA44C102A}" type="presParOf" srcId="{47A631FF-A8AE-4913-8978-3AD936D8B52F}" destId="{10CFAD0D-A66A-4213-B703-30FA809E1477}" srcOrd="0" destOrd="0" presId="urn:microsoft.com/office/officeart/2005/8/layout/hierarchy2"/>
    <dgm:cxn modelId="{A1825A8B-794E-4534-AC80-1440A00E10E3}" type="presParOf" srcId="{47A631FF-A8AE-4913-8978-3AD936D8B52F}" destId="{7AF0FF72-23D1-434E-808F-DED7F80927CD}" srcOrd="1" destOrd="0" presId="urn:microsoft.com/office/officeart/2005/8/layout/hierarchy2"/>
    <dgm:cxn modelId="{DE4BB3F6-0D30-47D9-841B-2096D11D7C40}" type="presParOf" srcId="{7AF0FF72-23D1-434E-808F-DED7F80927CD}" destId="{4862E886-E5EC-4E00-BF11-9DB4B2FBFAA0}" srcOrd="0" destOrd="0" presId="urn:microsoft.com/office/officeart/2005/8/layout/hierarchy2"/>
    <dgm:cxn modelId="{2B80933B-BE27-4A27-9E60-5DDC88A19721}" type="presParOf" srcId="{4862E886-E5EC-4E00-BF11-9DB4B2FBFAA0}" destId="{04F7A886-259A-4339-A412-7DD418928CDB}" srcOrd="0" destOrd="0" presId="urn:microsoft.com/office/officeart/2005/8/layout/hierarchy2"/>
    <dgm:cxn modelId="{CB07645D-7997-4F0F-B1C7-D3684504E23B}" type="presParOf" srcId="{7AF0FF72-23D1-434E-808F-DED7F80927CD}" destId="{20C8FFE0-077B-4C81-84CC-F5D8ACCE437A}" srcOrd="1" destOrd="0" presId="urn:microsoft.com/office/officeart/2005/8/layout/hierarchy2"/>
    <dgm:cxn modelId="{0A4B4461-6BB8-4FC6-A081-0BAACAA599DF}" type="presParOf" srcId="{20C8FFE0-077B-4C81-84CC-F5D8ACCE437A}" destId="{40B81304-673C-499C-B296-8D9CCC63B18F}" srcOrd="0" destOrd="0" presId="urn:microsoft.com/office/officeart/2005/8/layout/hierarchy2"/>
    <dgm:cxn modelId="{B96D6922-A758-410A-901E-8C3DB77A9853}" type="presParOf" srcId="{20C8FFE0-077B-4C81-84CC-F5D8ACCE437A}" destId="{8615D068-AB20-44A2-91A4-3CFB697B85B2}" srcOrd="1" destOrd="0" presId="urn:microsoft.com/office/officeart/2005/8/layout/hierarchy2"/>
    <dgm:cxn modelId="{E48F5E9F-53E9-4498-B5B4-30CB267EF131}" type="presParOf" srcId="{6AF4A597-D2BC-4189-B4BD-D8C18B694BB5}" destId="{8715442C-B932-48E4-92DE-9D3615D43EC1}" srcOrd="4" destOrd="0" presId="urn:microsoft.com/office/officeart/2005/8/layout/hierarchy2"/>
    <dgm:cxn modelId="{4BF45413-51B1-47CC-8B26-6307803B0365}" type="presParOf" srcId="{8715442C-B932-48E4-92DE-9D3615D43EC1}" destId="{67B9F247-07B2-4E2F-A5E6-875367BA47DA}" srcOrd="0" destOrd="0" presId="urn:microsoft.com/office/officeart/2005/8/layout/hierarchy2"/>
    <dgm:cxn modelId="{2383BC68-0549-4C53-B2B4-8AC1560E824C}" type="presParOf" srcId="{6AF4A597-D2BC-4189-B4BD-D8C18B694BB5}" destId="{DF2F8BA7-5CC2-4931-B26E-737C3EDF87A5}" srcOrd="5" destOrd="0" presId="urn:microsoft.com/office/officeart/2005/8/layout/hierarchy2"/>
    <dgm:cxn modelId="{2B57A5DC-413A-4C4A-8055-88ED45352FF4}" type="presParOf" srcId="{DF2F8BA7-5CC2-4931-B26E-737C3EDF87A5}" destId="{237BE81B-9B23-4227-88B5-3C9E71F9FF49}" srcOrd="0" destOrd="0" presId="urn:microsoft.com/office/officeart/2005/8/layout/hierarchy2"/>
    <dgm:cxn modelId="{5CAE1EE5-5C48-4729-AE25-57A163EB342A}" type="presParOf" srcId="{DF2F8BA7-5CC2-4931-B26E-737C3EDF87A5}" destId="{2F1B2E52-8B6F-4069-A813-ED9D08776DC2}" srcOrd="1" destOrd="0" presId="urn:microsoft.com/office/officeart/2005/8/layout/hierarchy2"/>
    <dgm:cxn modelId="{BB35A73B-95F9-40D5-BEAC-A1C8CA966C83}" type="presParOf" srcId="{2F1B2E52-8B6F-4069-A813-ED9D08776DC2}" destId="{F033A8DA-72A3-4754-92D5-84DFA782B708}" srcOrd="0" destOrd="0" presId="urn:microsoft.com/office/officeart/2005/8/layout/hierarchy2"/>
    <dgm:cxn modelId="{9E33288D-80CA-47C0-A81A-9C7313537317}" type="presParOf" srcId="{F033A8DA-72A3-4754-92D5-84DFA782B708}" destId="{BA4B8378-70D2-4B4F-857C-44E94CA47733}" srcOrd="0" destOrd="0" presId="urn:microsoft.com/office/officeart/2005/8/layout/hierarchy2"/>
    <dgm:cxn modelId="{8AEC3AF9-5CF6-4973-850F-D470EDD38877}" type="presParOf" srcId="{2F1B2E52-8B6F-4069-A813-ED9D08776DC2}" destId="{A5DC26F3-6880-485A-B7FA-59CE78E4B721}" srcOrd="1" destOrd="0" presId="urn:microsoft.com/office/officeart/2005/8/layout/hierarchy2"/>
    <dgm:cxn modelId="{6E1C5F27-0BC2-4430-8E44-98AE98279D3B}" type="presParOf" srcId="{A5DC26F3-6880-485A-B7FA-59CE78E4B721}" destId="{5554EC72-C393-4DB7-B270-8BEDBAB37642}" srcOrd="0" destOrd="0" presId="urn:microsoft.com/office/officeart/2005/8/layout/hierarchy2"/>
    <dgm:cxn modelId="{6015ACBB-8495-4C1A-9835-8BFA1B19A9FD}" type="presParOf" srcId="{A5DC26F3-6880-485A-B7FA-59CE78E4B721}" destId="{A1ED329B-E4C7-42AC-843E-8BF2D86A3899}" srcOrd="1" destOrd="0" presId="urn:microsoft.com/office/officeart/2005/8/layout/hierarchy2"/>
    <dgm:cxn modelId="{C4EF3A20-E1D9-4F7A-B521-7F8570F434BC}" type="presParOf" srcId="{6AF4A597-D2BC-4189-B4BD-D8C18B694BB5}" destId="{4A3F8010-9C90-4B0F-AD65-0CD3D990D5D0}" srcOrd="6" destOrd="0" presId="urn:microsoft.com/office/officeart/2005/8/layout/hierarchy2"/>
    <dgm:cxn modelId="{D364EEEF-1A44-4064-B040-2EEB7D66C919}" type="presParOf" srcId="{4A3F8010-9C90-4B0F-AD65-0CD3D990D5D0}" destId="{476BDF4B-1982-4AD5-96D2-795A9EB8D32A}" srcOrd="0" destOrd="0" presId="urn:microsoft.com/office/officeart/2005/8/layout/hierarchy2"/>
    <dgm:cxn modelId="{559409E4-2559-4DF4-9904-73F50E43BF2B}" type="presParOf" srcId="{6AF4A597-D2BC-4189-B4BD-D8C18B694BB5}" destId="{D837A2B1-D38A-44A5-A613-70B51F6191D6}" srcOrd="7" destOrd="0" presId="urn:microsoft.com/office/officeart/2005/8/layout/hierarchy2"/>
    <dgm:cxn modelId="{DBD4206E-4723-46F0-AEE5-B081F52DBDF7}" type="presParOf" srcId="{D837A2B1-D38A-44A5-A613-70B51F6191D6}" destId="{3E388A48-18C3-4786-91DB-4548A26F523B}" srcOrd="0" destOrd="0" presId="urn:microsoft.com/office/officeart/2005/8/layout/hierarchy2"/>
    <dgm:cxn modelId="{4DC825DA-E920-4C0D-977C-CB8C22137418}" type="presParOf" srcId="{D837A2B1-D38A-44A5-A613-70B51F6191D6}" destId="{AFC6AC5A-1898-4F06-B26E-7BAA2C610976}" srcOrd="1" destOrd="0" presId="urn:microsoft.com/office/officeart/2005/8/layout/hierarchy2"/>
    <dgm:cxn modelId="{6B8AC73E-1414-4E0D-888E-9CDE83D15C11}" type="presParOf" srcId="{AFC6AC5A-1898-4F06-B26E-7BAA2C610976}" destId="{945ADA8A-C714-408D-A2F9-D8AEF72AC868}" srcOrd="0" destOrd="0" presId="urn:microsoft.com/office/officeart/2005/8/layout/hierarchy2"/>
    <dgm:cxn modelId="{48D450CA-FB1C-4949-A0D5-F50BD80B5E08}" type="presParOf" srcId="{945ADA8A-C714-408D-A2F9-D8AEF72AC868}" destId="{918837C4-E25D-4223-B9B6-CE2462516373}" srcOrd="0" destOrd="0" presId="urn:microsoft.com/office/officeart/2005/8/layout/hierarchy2"/>
    <dgm:cxn modelId="{38755382-4316-4C1F-B43C-4BBC0F608B34}" type="presParOf" srcId="{AFC6AC5A-1898-4F06-B26E-7BAA2C610976}" destId="{7A52576C-A99C-4CD0-9543-EFE15AD1D886}" srcOrd="1" destOrd="0" presId="urn:microsoft.com/office/officeart/2005/8/layout/hierarchy2"/>
    <dgm:cxn modelId="{5902FD06-E086-4805-9F7E-44952C7764E2}" type="presParOf" srcId="{7A52576C-A99C-4CD0-9543-EFE15AD1D886}" destId="{056B52DB-4227-49E7-9BE1-57A472659EDC}" srcOrd="0" destOrd="0" presId="urn:microsoft.com/office/officeart/2005/8/layout/hierarchy2"/>
    <dgm:cxn modelId="{C6CB3EA9-E44E-4591-8804-8DF8479A72D2}" type="presParOf" srcId="{7A52576C-A99C-4CD0-9543-EFE15AD1D886}" destId="{9E81D250-B51B-48B6-BC7B-A8E75342D69A}" srcOrd="1" destOrd="0" presId="urn:microsoft.com/office/officeart/2005/8/layout/hierarchy2"/>
    <dgm:cxn modelId="{55D792CF-773A-4E89-B95D-FAA49EA6519C}" type="presParOf" srcId="{6AF4A597-D2BC-4189-B4BD-D8C18B694BB5}" destId="{A3775ADD-9100-4FD6-BEB6-68768EEE0156}" srcOrd="8" destOrd="0" presId="urn:microsoft.com/office/officeart/2005/8/layout/hierarchy2"/>
    <dgm:cxn modelId="{D1D10EBB-8A67-40C1-B090-5CD05078E60E}" type="presParOf" srcId="{A3775ADD-9100-4FD6-BEB6-68768EEE0156}" destId="{1521703D-1130-4764-AF39-0F2417D7F6B4}" srcOrd="0" destOrd="0" presId="urn:microsoft.com/office/officeart/2005/8/layout/hierarchy2"/>
    <dgm:cxn modelId="{FBDB2A0A-DB8F-42ED-BE91-A356C8703CFA}" type="presParOf" srcId="{6AF4A597-D2BC-4189-B4BD-D8C18B694BB5}" destId="{802FEFB4-DFF7-4210-B700-370C44C09B79}" srcOrd="9" destOrd="0" presId="urn:microsoft.com/office/officeart/2005/8/layout/hierarchy2"/>
    <dgm:cxn modelId="{A698F5B6-8153-4CDE-B754-23E6F9CF25E2}" type="presParOf" srcId="{802FEFB4-DFF7-4210-B700-370C44C09B79}" destId="{04839B0C-63EE-486C-BE34-DF98FA9F6563}" srcOrd="0" destOrd="0" presId="urn:microsoft.com/office/officeart/2005/8/layout/hierarchy2"/>
    <dgm:cxn modelId="{3CB1E39E-A992-4612-AC66-FC387D0DE2AF}" type="presParOf" srcId="{802FEFB4-DFF7-4210-B700-370C44C09B79}" destId="{FA39A1C1-C84D-4D7C-A010-3A57F7442FDB}" srcOrd="1" destOrd="0" presId="urn:microsoft.com/office/officeart/2005/8/layout/hierarchy2"/>
    <dgm:cxn modelId="{E38A6327-53D3-4F33-B342-80E615378BFD}" type="presParOf" srcId="{FA39A1C1-C84D-4D7C-A010-3A57F7442FDB}" destId="{7D0339F0-9C35-41A7-98C9-C3C4A2F94DBE}" srcOrd="0" destOrd="0" presId="urn:microsoft.com/office/officeart/2005/8/layout/hierarchy2"/>
    <dgm:cxn modelId="{D4A5E088-B293-4B58-9231-0E17BCC346F4}" type="presParOf" srcId="{7D0339F0-9C35-41A7-98C9-C3C4A2F94DBE}" destId="{5D9E3B32-5280-4312-8A77-416F8109D010}" srcOrd="0" destOrd="0" presId="urn:microsoft.com/office/officeart/2005/8/layout/hierarchy2"/>
    <dgm:cxn modelId="{A95F7E07-516F-42D0-B994-D0DDD825FB7D}" type="presParOf" srcId="{FA39A1C1-C84D-4D7C-A010-3A57F7442FDB}" destId="{9536B0A7-DBA4-40FE-956E-623DB5EEBCA7}" srcOrd="1" destOrd="0" presId="urn:microsoft.com/office/officeart/2005/8/layout/hierarchy2"/>
    <dgm:cxn modelId="{9EA03763-BB96-4CDC-9839-9B8C362D99DD}" type="presParOf" srcId="{9536B0A7-DBA4-40FE-956E-623DB5EEBCA7}" destId="{D8897B42-2A07-4E82-A506-6C117B7810C5}" srcOrd="0" destOrd="0" presId="urn:microsoft.com/office/officeart/2005/8/layout/hierarchy2"/>
    <dgm:cxn modelId="{BFF1C56E-875B-400E-A7CB-21FD6F3DF8E3}" type="presParOf" srcId="{9536B0A7-DBA4-40FE-956E-623DB5EEBCA7}" destId="{CE964527-E28C-4D03-99A2-12331A5E2A32}" srcOrd="1" destOrd="0" presId="urn:microsoft.com/office/officeart/2005/8/layout/hierarchy2"/>
    <dgm:cxn modelId="{8EA06202-9BC2-440B-89AF-0068A6448885}" type="presParOf" srcId="{6AF4A597-D2BC-4189-B4BD-D8C18B694BB5}" destId="{884CCB6F-E304-4AE9-9A78-F2A5F8070B8D}" srcOrd="10" destOrd="0" presId="urn:microsoft.com/office/officeart/2005/8/layout/hierarchy2"/>
    <dgm:cxn modelId="{5E2E83D7-26D3-4D85-824F-C635A389C3CC}" type="presParOf" srcId="{884CCB6F-E304-4AE9-9A78-F2A5F8070B8D}" destId="{1A12D5C9-2B8E-4535-9EEF-31CD957F8EFF}" srcOrd="0" destOrd="0" presId="urn:microsoft.com/office/officeart/2005/8/layout/hierarchy2"/>
    <dgm:cxn modelId="{E34B7402-5F82-47BB-87B7-ECDF8B11DC11}" type="presParOf" srcId="{6AF4A597-D2BC-4189-B4BD-D8C18B694BB5}" destId="{935F7487-7EDE-4C79-823E-8022CF3C1AE4}" srcOrd="11" destOrd="0" presId="urn:microsoft.com/office/officeart/2005/8/layout/hierarchy2"/>
    <dgm:cxn modelId="{6EDDDD67-503B-4A2A-ABA7-C9D2076F2F64}" type="presParOf" srcId="{935F7487-7EDE-4C79-823E-8022CF3C1AE4}" destId="{D66F473F-9AD1-4B53-800A-E15ACB1595F2}" srcOrd="0" destOrd="0" presId="urn:microsoft.com/office/officeart/2005/8/layout/hierarchy2"/>
    <dgm:cxn modelId="{94B83DAD-A438-428A-9F1D-7F27E90A39FC}" type="presParOf" srcId="{935F7487-7EDE-4C79-823E-8022CF3C1AE4}" destId="{65C79BC8-E4A1-4E9D-BB9A-26BFF643337E}" srcOrd="1" destOrd="0" presId="urn:microsoft.com/office/officeart/2005/8/layout/hierarchy2"/>
    <dgm:cxn modelId="{27978EEC-E7B8-429A-A47D-921F106FF107}" type="presParOf" srcId="{65C79BC8-E4A1-4E9D-BB9A-26BFF643337E}" destId="{13943233-E3C4-4076-9CAE-D21F1E3D6DAA}" srcOrd="0" destOrd="0" presId="urn:microsoft.com/office/officeart/2005/8/layout/hierarchy2"/>
    <dgm:cxn modelId="{20A2CA2E-C5CB-4E37-BDC0-F22C67B1AC5A}" type="presParOf" srcId="{13943233-E3C4-4076-9CAE-D21F1E3D6DAA}" destId="{F9446F63-233F-487C-B380-95854EBE3AA4}" srcOrd="0" destOrd="0" presId="urn:microsoft.com/office/officeart/2005/8/layout/hierarchy2"/>
    <dgm:cxn modelId="{667F8BF7-BDA0-4C4C-846F-C487D9599744}" type="presParOf" srcId="{65C79BC8-E4A1-4E9D-BB9A-26BFF643337E}" destId="{C2692B12-2F49-4482-A459-A8F68222C12B}" srcOrd="1" destOrd="0" presId="urn:microsoft.com/office/officeart/2005/8/layout/hierarchy2"/>
    <dgm:cxn modelId="{8D68E10C-D910-484B-925F-F2E55911E0D8}" type="presParOf" srcId="{C2692B12-2F49-4482-A459-A8F68222C12B}" destId="{312CF175-3A7E-4FE2-BBB4-0CF7E4087148}" srcOrd="0" destOrd="0" presId="urn:microsoft.com/office/officeart/2005/8/layout/hierarchy2"/>
    <dgm:cxn modelId="{55DCCB2F-ABAB-4DBE-A181-2A361306BF79}" type="presParOf" srcId="{C2692B12-2F49-4482-A459-A8F68222C12B}" destId="{6DC2CDF8-A455-4DEE-9782-3257AABF047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159A2BC-22BC-4F77-A4F9-0F347AABBCEE}" type="doc">
      <dgm:prSet loTypeId="urn:microsoft.com/office/officeart/2005/8/layout/h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4E66EC6-80F3-4CA3-A6C0-D39DD6370A68}">
      <dgm:prSet phldrT="[Текст]"/>
      <dgm:spPr/>
      <dgm:t>
        <a:bodyPr/>
        <a:lstStyle/>
        <a:p>
          <a:r>
            <a:rPr lang="ru-RU" b="1"/>
            <a:t>ТИПЫ ПАМЯТИ</a:t>
          </a:r>
        </a:p>
      </dgm:t>
    </dgm:pt>
    <dgm:pt modelId="{7C46593E-5E57-4C60-88CC-62E5EC73E87E}" type="parTrans" cxnId="{DC65796C-DD99-4DBC-84DC-90E056A4CDCD}">
      <dgm:prSet/>
      <dgm:spPr/>
      <dgm:t>
        <a:bodyPr/>
        <a:lstStyle/>
        <a:p>
          <a:endParaRPr lang="ru-RU"/>
        </a:p>
      </dgm:t>
    </dgm:pt>
    <dgm:pt modelId="{EB0CAB9C-3244-4B58-996E-87CFB661D1FE}" type="sibTrans" cxnId="{DC65796C-DD99-4DBC-84DC-90E056A4CDCD}">
      <dgm:prSet/>
      <dgm:spPr/>
      <dgm:t>
        <a:bodyPr/>
        <a:lstStyle/>
        <a:p>
          <a:endParaRPr lang="ru-RU"/>
        </a:p>
      </dgm:t>
    </dgm:pt>
    <dgm:pt modelId="{F9117441-DC69-4DA3-9FCA-B7273CE5F470}">
      <dgm:prSet phldrT="[Текст]"/>
      <dgm:spPr/>
      <dgm:t>
        <a:bodyPr/>
        <a:lstStyle/>
        <a:p>
          <a:r>
            <a:rPr lang="ru-RU"/>
            <a:t>Преобладание непроизвольной памяти, развитие произвольной памяти</a:t>
          </a:r>
        </a:p>
      </dgm:t>
    </dgm:pt>
    <dgm:pt modelId="{9D46B7C1-F618-4053-A89C-DA08B84BF78C}" type="parTrans" cxnId="{88D4E336-3551-424E-9421-1C67BA53630A}">
      <dgm:prSet/>
      <dgm:spPr/>
      <dgm:t>
        <a:bodyPr/>
        <a:lstStyle/>
        <a:p>
          <a:endParaRPr lang="ru-RU"/>
        </a:p>
      </dgm:t>
    </dgm:pt>
    <dgm:pt modelId="{EEE041BE-6683-4EFB-A1CD-BB5170B69695}" type="sibTrans" cxnId="{88D4E336-3551-424E-9421-1C67BA53630A}">
      <dgm:prSet/>
      <dgm:spPr/>
      <dgm:t>
        <a:bodyPr/>
        <a:lstStyle/>
        <a:p>
          <a:endParaRPr lang="ru-RU"/>
        </a:p>
      </dgm:t>
    </dgm:pt>
    <dgm:pt modelId="{6F3E2BCD-16E9-4DEA-B24E-0A7DB1569A8E}">
      <dgm:prSet phldrT="[Текст]"/>
      <dgm:spPr/>
      <dgm:t>
        <a:bodyPr/>
        <a:lstStyle/>
        <a:p>
          <a:r>
            <a:rPr lang="ru-RU"/>
            <a:t>Доминирование наглядно-образной памяти, развитие словесно-логической памяти</a:t>
          </a:r>
        </a:p>
      </dgm:t>
    </dgm:pt>
    <dgm:pt modelId="{A7F2BE98-2D5B-4872-B52A-616307C5133F}" type="parTrans" cxnId="{B9E2ACD6-1C88-49DD-A5BD-ECDE750E1B87}">
      <dgm:prSet/>
      <dgm:spPr/>
      <dgm:t>
        <a:bodyPr/>
        <a:lstStyle/>
        <a:p>
          <a:endParaRPr lang="ru-RU"/>
        </a:p>
      </dgm:t>
    </dgm:pt>
    <dgm:pt modelId="{B4831ECF-B71D-44D7-8FD4-0D7A78B915EC}" type="sibTrans" cxnId="{B9E2ACD6-1C88-49DD-A5BD-ECDE750E1B87}">
      <dgm:prSet/>
      <dgm:spPr/>
      <dgm:t>
        <a:bodyPr/>
        <a:lstStyle/>
        <a:p>
          <a:endParaRPr lang="ru-RU"/>
        </a:p>
      </dgm:t>
    </dgm:pt>
    <dgm:pt modelId="{CD62A971-1AE3-40F4-8515-BBFA07655F70}">
      <dgm:prSet phldrT="[Текст]"/>
      <dgm:spPr/>
      <dgm:t>
        <a:bodyPr/>
        <a:lstStyle/>
        <a:p>
          <a:r>
            <a:rPr lang="ru-RU" b="1"/>
            <a:t>ВОЗМОЖНОСТИ ПАМЯТИ</a:t>
          </a:r>
        </a:p>
      </dgm:t>
    </dgm:pt>
    <dgm:pt modelId="{D6DE2327-4AC0-4473-895F-8AD5C84345F2}" type="parTrans" cxnId="{2ABD9ED7-8BE6-4ED5-B601-A2E973D96726}">
      <dgm:prSet/>
      <dgm:spPr/>
      <dgm:t>
        <a:bodyPr/>
        <a:lstStyle/>
        <a:p>
          <a:endParaRPr lang="ru-RU"/>
        </a:p>
      </dgm:t>
    </dgm:pt>
    <dgm:pt modelId="{599A6BD6-CA54-42F9-BBE1-8C46CB29E989}" type="sibTrans" cxnId="{2ABD9ED7-8BE6-4ED5-B601-A2E973D96726}">
      <dgm:prSet/>
      <dgm:spPr/>
      <dgm:t>
        <a:bodyPr/>
        <a:lstStyle/>
        <a:p>
          <a:endParaRPr lang="ru-RU"/>
        </a:p>
      </dgm:t>
    </dgm:pt>
    <dgm:pt modelId="{2605C94A-A19D-43AC-8022-5CFB892DCB46}">
      <dgm:prSet phldrT="[Текст]"/>
      <dgm:spPr/>
      <dgm:t>
        <a:bodyPr/>
        <a:lstStyle/>
        <a:p>
          <a:r>
            <a:rPr lang="ru-RU"/>
            <a:t>Объем памяти - 5-6 элементов</a:t>
          </a:r>
        </a:p>
      </dgm:t>
    </dgm:pt>
    <dgm:pt modelId="{CC5202EF-9BB1-493E-821D-9478CA0A95DF}" type="parTrans" cxnId="{B504275E-EAEE-4CB1-93B7-C30648C83488}">
      <dgm:prSet/>
      <dgm:spPr/>
      <dgm:t>
        <a:bodyPr/>
        <a:lstStyle/>
        <a:p>
          <a:endParaRPr lang="ru-RU"/>
        </a:p>
      </dgm:t>
    </dgm:pt>
    <dgm:pt modelId="{E11DEC12-4DD1-4986-8309-9E399AEC1458}" type="sibTrans" cxnId="{B504275E-EAEE-4CB1-93B7-C30648C83488}">
      <dgm:prSet/>
      <dgm:spPr/>
      <dgm:t>
        <a:bodyPr/>
        <a:lstStyle/>
        <a:p>
          <a:endParaRPr lang="ru-RU"/>
        </a:p>
      </dgm:t>
    </dgm:pt>
    <dgm:pt modelId="{D9EBFCC5-28D8-4E1A-BB6A-2AD23D955606}">
      <dgm:prSet phldrT="[Текст]"/>
      <dgm:spPr/>
      <dgm:t>
        <a:bodyPr/>
        <a:lstStyle/>
        <a:p>
          <a:r>
            <a:rPr lang="ru-RU"/>
            <a:t>Доминирование имплицитной и эпизодической памяти, формирование семантической памяти</a:t>
          </a:r>
        </a:p>
      </dgm:t>
    </dgm:pt>
    <dgm:pt modelId="{B90F6548-6F36-4C6A-B148-56CDB18468E9}" type="parTrans" cxnId="{76DB50E1-35E7-43C1-949B-CB06938164AE}">
      <dgm:prSet/>
      <dgm:spPr/>
      <dgm:t>
        <a:bodyPr/>
        <a:lstStyle/>
        <a:p>
          <a:endParaRPr lang="ru-RU"/>
        </a:p>
      </dgm:t>
    </dgm:pt>
    <dgm:pt modelId="{150F23C7-0A74-4A46-A0DA-12566617B066}" type="sibTrans" cxnId="{76DB50E1-35E7-43C1-949B-CB06938164AE}">
      <dgm:prSet/>
      <dgm:spPr/>
      <dgm:t>
        <a:bodyPr/>
        <a:lstStyle/>
        <a:p>
          <a:endParaRPr lang="ru-RU"/>
        </a:p>
      </dgm:t>
    </dgm:pt>
    <dgm:pt modelId="{613EF7AD-D980-47C2-8203-3A209E01B0C9}">
      <dgm:prSet phldrT="[Текст]"/>
      <dgm:spPr/>
      <dgm:t>
        <a:bodyPr/>
        <a:lstStyle/>
        <a:p>
          <a:r>
            <a:rPr lang="ru-RU"/>
            <a:t>Скорость запоминания - высокая (2-3 повторения)</a:t>
          </a:r>
        </a:p>
      </dgm:t>
    </dgm:pt>
    <dgm:pt modelId="{BA300ED8-DA44-4FEB-8D72-1E4A8E183B5E}" type="parTrans" cxnId="{ED696C42-8765-4E08-90CA-B27EED4D99A1}">
      <dgm:prSet/>
      <dgm:spPr/>
      <dgm:t>
        <a:bodyPr/>
        <a:lstStyle/>
        <a:p>
          <a:endParaRPr lang="ru-RU"/>
        </a:p>
      </dgm:t>
    </dgm:pt>
    <dgm:pt modelId="{4DF7F6F2-FDBE-4B1C-B47F-66BED9F7BCA7}" type="sibTrans" cxnId="{ED696C42-8765-4E08-90CA-B27EED4D99A1}">
      <dgm:prSet/>
      <dgm:spPr/>
      <dgm:t>
        <a:bodyPr/>
        <a:lstStyle/>
        <a:p>
          <a:endParaRPr lang="ru-RU"/>
        </a:p>
      </dgm:t>
    </dgm:pt>
    <dgm:pt modelId="{294D24B6-A0F1-4BF6-8BDE-F3A91631C460}">
      <dgm:prSet phldrT="[Текст]"/>
      <dgm:spPr/>
      <dgm:t>
        <a:bodyPr/>
        <a:lstStyle/>
        <a:p>
          <a:r>
            <a:rPr lang="ru-RU"/>
            <a:t>Точность памяти - воспроизведение всех существенных деталей</a:t>
          </a:r>
        </a:p>
      </dgm:t>
    </dgm:pt>
    <dgm:pt modelId="{F179E69E-483B-4FEE-BF30-F01B7931268F}" type="parTrans" cxnId="{2E84E0B0-BC53-4FA4-B935-0CEEA155A063}">
      <dgm:prSet/>
      <dgm:spPr/>
      <dgm:t>
        <a:bodyPr/>
        <a:lstStyle/>
        <a:p>
          <a:endParaRPr lang="ru-RU"/>
        </a:p>
      </dgm:t>
    </dgm:pt>
    <dgm:pt modelId="{AB672D4A-5F17-4056-BD6A-E7E49B69D926}" type="sibTrans" cxnId="{2E84E0B0-BC53-4FA4-B935-0CEEA155A063}">
      <dgm:prSet/>
      <dgm:spPr/>
      <dgm:t>
        <a:bodyPr/>
        <a:lstStyle/>
        <a:p>
          <a:endParaRPr lang="ru-RU"/>
        </a:p>
      </dgm:t>
    </dgm:pt>
    <dgm:pt modelId="{4FFDD48E-D9FE-4AA2-9766-2072442FB46E}">
      <dgm:prSet phldrT="[Текст]"/>
      <dgm:spPr/>
      <dgm:t>
        <a:bodyPr/>
        <a:lstStyle/>
        <a:p>
          <a:r>
            <a:rPr lang="ru-RU"/>
            <a:t>Длительность хранения - переход информации в долговременную память как основа развития новых знаний, умений и навыков. </a:t>
          </a:r>
        </a:p>
      </dgm:t>
    </dgm:pt>
    <dgm:pt modelId="{2131EB99-EC0E-4C39-9576-7ACCBDE42EE3}" type="parTrans" cxnId="{A1DAFAE2-85F4-4302-998E-A4246B290BAB}">
      <dgm:prSet/>
      <dgm:spPr/>
      <dgm:t>
        <a:bodyPr/>
        <a:lstStyle/>
        <a:p>
          <a:endParaRPr lang="ru-RU"/>
        </a:p>
      </dgm:t>
    </dgm:pt>
    <dgm:pt modelId="{2B86E49C-A2BA-4BD0-A9C6-FCD5F8F811E7}" type="sibTrans" cxnId="{A1DAFAE2-85F4-4302-998E-A4246B290BAB}">
      <dgm:prSet/>
      <dgm:spPr/>
      <dgm:t>
        <a:bodyPr/>
        <a:lstStyle/>
        <a:p>
          <a:endParaRPr lang="ru-RU"/>
        </a:p>
      </dgm:t>
    </dgm:pt>
    <dgm:pt modelId="{717B05DE-1346-402C-A00A-25CAB22491D5}" type="pres">
      <dgm:prSet presAssocID="{7159A2BC-22BC-4F77-A4F9-0F347AABBCE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2EEF38-7148-4E4D-B0E4-2F107E962924}" type="pres">
      <dgm:prSet presAssocID="{74E66EC6-80F3-4CA3-A6C0-D39DD6370A68}" presName="composite" presStyleCnt="0"/>
      <dgm:spPr/>
    </dgm:pt>
    <dgm:pt modelId="{78FCF20A-AB7B-4843-ABEB-A757FA69CB73}" type="pres">
      <dgm:prSet presAssocID="{74E66EC6-80F3-4CA3-A6C0-D39DD6370A68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EC7B23-BED2-48BF-B010-B7FB6EA69E96}" type="pres">
      <dgm:prSet presAssocID="{74E66EC6-80F3-4CA3-A6C0-D39DD6370A68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408CBA-CCAF-434B-9152-88F414BEB1A5}" type="pres">
      <dgm:prSet presAssocID="{EB0CAB9C-3244-4B58-996E-87CFB661D1FE}" presName="space" presStyleCnt="0"/>
      <dgm:spPr/>
    </dgm:pt>
    <dgm:pt modelId="{0B731832-A63F-4D21-8886-45202286E4E5}" type="pres">
      <dgm:prSet presAssocID="{CD62A971-1AE3-40F4-8515-BBFA07655F70}" presName="composite" presStyleCnt="0"/>
      <dgm:spPr/>
    </dgm:pt>
    <dgm:pt modelId="{3443E7A3-7595-43ED-8456-B491E966BF78}" type="pres">
      <dgm:prSet presAssocID="{CD62A971-1AE3-40F4-8515-BBFA07655F70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C7BD15-5862-472E-9075-96B5D8985878}" type="pres">
      <dgm:prSet presAssocID="{CD62A971-1AE3-40F4-8515-BBFA07655F70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0366A3-2A35-492F-BA7B-B01E467D4C78}" type="presOf" srcId="{74E66EC6-80F3-4CA3-A6C0-D39DD6370A68}" destId="{78FCF20A-AB7B-4843-ABEB-A757FA69CB73}" srcOrd="0" destOrd="0" presId="urn:microsoft.com/office/officeart/2005/8/layout/hList1"/>
    <dgm:cxn modelId="{76DB50E1-35E7-43C1-949B-CB06938164AE}" srcId="{74E66EC6-80F3-4CA3-A6C0-D39DD6370A68}" destId="{D9EBFCC5-28D8-4E1A-BB6A-2AD23D955606}" srcOrd="2" destOrd="0" parTransId="{B90F6548-6F36-4C6A-B148-56CDB18468E9}" sibTransId="{150F23C7-0A74-4A46-A0DA-12566617B066}"/>
    <dgm:cxn modelId="{2E84E0B0-BC53-4FA4-B935-0CEEA155A063}" srcId="{CD62A971-1AE3-40F4-8515-BBFA07655F70}" destId="{294D24B6-A0F1-4BF6-8BDE-F3A91631C460}" srcOrd="2" destOrd="0" parTransId="{F179E69E-483B-4FEE-BF30-F01B7931268F}" sibTransId="{AB672D4A-5F17-4056-BD6A-E7E49B69D926}"/>
    <dgm:cxn modelId="{2ABD9ED7-8BE6-4ED5-B601-A2E973D96726}" srcId="{7159A2BC-22BC-4F77-A4F9-0F347AABBCEE}" destId="{CD62A971-1AE3-40F4-8515-BBFA07655F70}" srcOrd="1" destOrd="0" parTransId="{D6DE2327-4AC0-4473-895F-8AD5C84345F2}" sibTransId="{599A6BD6-CA54-42F9-BBE1-8C46CB29E989}"/>
    <dgm:cxn modelId="{8BB1CC4D-6AE4-4E1A-9CFB-BB17F1C4087E}" type="presOf" srcId="{CD62A971-1AE3-40F4-8515-BBFA07655F70}" destId="{3443E7A3-7595-43ED-8456-B491E966BF78}" srcOrd="0" destOrd="0" presId="urn:microsoft.com/office/officeart/2005/8/layout/hList1"/>
    <dgm:cxn modelId="{A1DAFAE2-85F4-4302-998E-A4246B290BAB}" srcId="{CD62A971-1AE3-40F4-8515-BBFA07655F70}" destId="{4FFDD48E-D9FE-4AA2-9766-2072442FB46E}" srcOrd="3" destOrd="0" parTransId="{2131EB99-EC0E-4C39-9576-7ACCBDE42EE3}" sibTransId="{2B86E49C-A2BA-4BD0-A9C6-FCD5F8F811E7}"/>
    <dgm:cxn modelId="{45E31150-83A1-4A90-85BD-D7C7383B1502}" type="presOf" srcId="{4FFDD48E-D9FE-4AA2-9766-2072442FB46E}" destId="{77C7BD15-5862-472E-9075-96B5D8985878}" srcOrd="0" destOrd="3" presId="urn:microsoft.com/office/officeart/2005/8/layout/hList1"/>
    <dgm:cxn modelId="{ED696C42-8765-4E08-90CA-B27EED4D99A1}" srcId="{CD62A971-1AE3-40F4-8515-BBFA07655F70}" destId="{613EF7AD-D980-47C2-8203-3A209E01B0C9}" srcOrd="1" destOrd="0" parTransId="{BA300ED8-DA44-4FEB-8D72-1E4A8E183B5E}" sibTransId="{4DF7F6F2-FDBE-4B1C-B47F-66BED9F7BCA7}"/>
    <dgm:cxn modelId="{B9E2ACD6-1C88-49DD-A5BD-ECDE750E1B87}" srcId="{74E66EC6-80F3-4CA3-A6C0-D39DD6370A68}" destId="{6F3E2BCD-16E9-4DEA-B24E-0A7DB1569A8E}" srcOrd="1" destOrd="0" parTransId="{A7F2BE98-2D5B-4872-B52A-616307C5133F}" sibTransId="{B4831ECF-B71D-44D7-8FD4-0D7A78B915EC}"/>
    <dgm:cxn modelId="{0D87215B-597B-4B0C-B4B4-84A31C1F9D0E}" type="presOf" srcId="{F9117441-DC69-4DA3-9FCA-B7273CE5F470}" destId="{0BEC7B23-BED2-48BF-B010-B7FB6EA69E96}" srcOrd="0" destOrd="0" presId="urn:microsoft.com/office/officeart/2005/8/layout/hList1"/>
    <dgm:cxn modelId="{73FB352B-ADD4-491E-ADD8-0220177CB004}" type="presOf" srcId="{294D24B6-A0F1-4BF6-8BDE-F3A91631C460}" destId="{77C7BD15-5862-472E-9075-96B5D8985878}" srcOrd="0" destOrd="2" presId="urn:microsoft.com/office/officeart/2005/8/layout/hList1"/>
    <dgm:cxn modelId="{B504275E-EAEE-4CB1-93B7-C30648C83488}" srcId="{CD62A971-1AE3-40F4-8515-BBFA07655F70}" destId="{2605C94A-A19D-43AC-8022-5CFB892DCB46}" srcOrd="0" destOrd="0" parTransId="{CC5202EF-9BB1-493E-821D-9478CA0A95DF}" sibTransId="{E11DEC12-4DD1-4986-8309-9E399AEC1458}"/>
    <dgm:cxn modelId="{72DAAB88-676B-4226-8252-5089E7CB652A}" type="presOf" srcId="{2605C94A-A19D-43AC-8022-5CFB892DCB46}" destId="{77C7BD15-5862-472E-9075-96B5D8985878}" srcOrd="0" destOrd="0" presId="urn:microsoft.com/office/officeart/2005/8/layout/hList1"/>
    <dgm:cxn modelId="{938EE47E-C109-4CBC-A207-F82D9E8B2EF9}" type="presOf" srcId="{6F3E2BCD-16E9-4DEA-B24E-0A7DB1569A8E}" destId="{0BEC7B23-BED2-48BF-B010-B7FB6EA69E96}" srcOrd="0" destOrd="1" presId="urn:microsoft.com/office/officeart/2005/8/layout/hList1"/>
    <dgm:cxn modelId="{DC65796C-DD99-4DBC-84DC-90E056A4CDCD}" srcId="{7159A2BC-22BC-4F77-A4F9-0F347AABBCEE}" destId="{74E66EC6-80F3-4CA3-A6C0-D39DD6370A68}" srcOrd="0" destOrd="0" parTransId="{7C46593E-5E57-4C60-88CC-62E5EC73E87E}" sibTransId="{EB0CAB9C-3244-4B58-996E-87CFB661D1FE}"/>
    <dgm:cxn modelId="{88D4E336-3551-424E-9421-1C67BA53630A}" srcId="{74E66EC6-80F3-4CA3-A6C0-D39DD6370A68}" destId="{F9117441-DC69-4DA3-9FCA-B7273CE5F470}" srcOrd="0" destOrd="0" parTransId="{9D46B7C1-F618-4053-A89C-DA08B84BF78C}" sibTransId="{EEE041BE-6683-4EFB-A1CD-BB5170B69695}"/>
    <dgm:cxn modelId="{0A23E214-12EC-4723-B86D-308FFA54914C}" type="presOf" srcId="{7159A2BC-22BC-4F77-A4F9-0F347AABBCEE}" destId="{717B05DE-1346-402C-A00A-25CAB22491D5}" srcOrd="0" destOrd="0" presId="urn:microsoft.com/office/officeart/2005/8/layout/hList1"/>
    <dgm:cxn modelId="{4F227234-6096-4ED4-9B24-0AD9744BE116}" type="presOf" srcId="{613EF7AD-D980-47C2-8203-3A209E01B0C9}" destId="{77C7BD15-5862-472E-9075-96B5D8985878}" srcOrd="0" destOrd="1" presId="urn:microsoft.com/office/officeart/2005/8/layout/hList1"/>
    <dgm:cxn modelId="{D2AEC284-D91C-4377-A868-84CBDE9B1BB6}" type="presOf" srcId="{D9EBFCC5-28D8-4E1A-BB6A-2AD23D955606}" destId="{0BEC7B23-BED2-48BF-B010-B7FB6EA69E96}" srcOrd="0" destOrd="2" presId="urn:microsoft.com/office/officeart/2005/8/layout/hList1"/>
    <dgm:cxn modelId="{63D3D4A5-055F-4AB4-91FA-ED50E3F219D2}" type="presParOf" srcId="{717B05DE-1346-402C-A00A-25CAB22491D5}" destId="{EA2EEF38-7148-4E4D-B0E4-2F107E962924}" srcOrd="0" destOrd="0" presId="urn:microsoft.com/office/officeart/2005/8/layout/hList1"/>
    <dgm:cxn modelId="{C78D3EA5-BB2A-4752-951D-00F5A64861C4}" type="presParOf" srcId="{EA2EEF38-7148-4E4D-B0E4-2F107E962924}" destId="{78FCF20A-AB7B-4843-ABEB-A757FA69CB73}" srcOrd="0" destOrd="0" presId="urn:microsoft.com/office/officeart/2005/8/layout/hList1"/>
    <dgm:cxn modelId="{C79369EB-B680-42E0-9E47-4C4674398B92}" type="presParOf" srcId="{EA2EEF38-7148-4E4D-B0E4-2F107E962924}" destId="{0BEC7B23-BED2-48BF-B010-B7FB6EA69E96}" srcOrd="1" destOrd="0" presId="urn:microsoft.com/office/officeart/2005/8/layout/hList1"/>
    <dgm:cxn modelId="{BB3E7378-EE32-4450-BEE3-2B1A886E3AF6}" type="presParOf" srcId="{717B05DE-1346-402C-A00A-25CAB22491D5}" destId="{EB408CBA-CCAF-434B-9152-88F414BEB1A5}" srcOrd="1" destOrd="0" presId="urn:microsoft.com/office/officeart/2005/8/layout/hList1"/>
    <dgm:cxn modelId="{C19A8F66-1664-4CFE-8DC3-A27D80B30EED}" type="presParOf" srcId="{717B05DE-1346-402C-A00A-25CAB22491D5}" destId="{0B731832-A63F-4D21-8886-45202286E4E5}" srcOrd="2" destOrd="0" presId="urn:microsoft.com/office/officeart/2005/8/layout/hList1"/>
    <dgm:cxn modelId="{72B97827-717D-4B72-8DA1-A9271459B982}" type="presParOf" srcId="{0B731832-A63F-4D21-8886-45202286E4E5}" destId="{3443E7A3-7595-43ED-8456-B491E966BF78}" srcOrd="0" destOrd="0" presId="urn:microsoft.com/office/officeart/2005/8/layout/hList1"/>
    <dgm:cxn modelId="{3ACAC2CF-EF53-42F4-B791-0134A1CDA1E7}" type="presParOf" srcId="{0B731832-A63F-4D21-8886-45202286E4E5}" destId="{77C7BD15-5862-472E-9075-96B5D898587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EC0B547-3B50-4C99-83FE-9F912C7ACC5F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2062084-EA95-491D-838A-22EA63E14E69}">
      <dgm:prSet phldrT="[Текст]" custT="1"/>
      <dgm:spPr/>
      <dgm:t>
        <a:bodyPr/>
        <a:lstStyle/>
        <a:p>
          <a:r>
            <a:rPr lang="ru-RU" sz="1200" b="1"/>
            <a:t>ПЕДАГОГИЧЕСКИЕ УСЛОВИЯ ДЛЯ РАЗВИТИЯ ПАМЯТИ СТАРШИХ ДОШКОЛЬНИКОВ</a:t>
          </a:r>
        </a:p>
      </dgm:t>
    </dgm:pt>
    <dgm:pt modelId="{FB5F8E5D-9EEC-4AAC-87FB-DD22C864A499}" type="parTrans" cxnId="{B4022CFC-FF84-4115-BDCC-0028CB2F0D44}">
      <dgm:prSet/>
      <dgm:spPr/>
      <dgm:t>
        <a:bodyPr/>
        <a:lstStyle/>
        <a:p>
          <a:endParaRPr lang="ru-RU" sz="1200"/>
        </a:p>
      </dgm:t>
    </dgm:pt>
    <dgm:pt modelId="{12D4B495-D34B-405C-B581-479652BFF3E2}" type="sibTrans" cxnId="{B4022CFC-FF84-4115-BDCC-0028CB2F0D44}">
      <dgm:prSet/>
      <dgm:spPr/>
      <dgm:t>
        <a:bodyPr/>
        <a:lstStyle/>
        <a:p>
          <a:endParaRPr lang="ru-RU" sz="1200"/>
        </a:p>
      </dgm:t>
    </dgm:pt>
    <dgm:pt modelId="{618AB16F-BB34-42DD-AFC9-65BAF45C8859}">
      <dgm:prSet phldrT="[Текст]" custT="1"/>
      <dgm:spPr/>
      <dgm:t>
        <a:bodyPr/>
        <a:lstStyle/>
        <a:p>
          <a:r>
            <a:rPr lang="ru-RU" sz="1200"/>
            <a:t>Наглядность демонстрируемой информации</a:t>
          </a:r>
        </a:p>
      </dgm:t>
    </dgm:pt>
    <dgm:pt modelId="{AA9A2D26-10A3-4700-AB54-6AE519E1B9A8}" type="parTrans" cxnId="{1C051404-8D0A-41ED-9692-EF61FC0CB4E1}">
      <dgm:prSet custT="1"/>
      <dgm:spPr/>
      <dgm:t>
        <a:bodyPr/>
        <a:lstStyle/>
        <a:p>
          <a:endParaRPr lang="ru-RU" sz="1200"/>
        </a:p>
      </dgm:t>
    </dgm:pt>
    <dgm:pt modelId="{33568F5B-E1F2-46C0-B0AD-BBBC84A6EDA9}" type="sibTrans" cxnId="{1C051404-8D0A-41ED-9692-EF61FC0CB4E1}">
      <dgm:prSet/>
      <dgm:spPr/>
      <dgm:t>
        <a:bodyPr/>
        <a:lstStyle/>
        <a:p>
          <a:endParaRPr lang="ru-RU" sz="1200"/>
        </a:p>
      </dgm:t>
    </dgm:pt>
    <dgm:pt modelId="{9B4276B2-DAE1-44BA-B01E-FF0DD6F473E1}">
      <dgm:prSet phldrT="[Текст]" custT="1"/>
      <dgm:spPr/>
      <dgm:t>
        <a:bodyPr/>
        <a:lstStyle/>
        <a:p>
          <a:r>
            <a:rPr lang="ru-RU" sz="1200"/>
            <a:t>Создание мотивации и установок на запоминание</a:t>
          </a:r>
        </a:p>
      </dgm:t>
    </dgm:pt>
    <dgm:pt modelId="{F6EB73A7-7606-4CA6-8C9D-91B373D5524F}" type="parTrans" cxnId="{8E24D290-4180-4D99-BFE0-FA47ED4967F6}">
      <dgm:prSet custT="1"/>
      <dgm:spPr/>
      <dgm:t>
        <a:bodyPr/>
        <a:lstStyle/>
        <a:p>
          <a:endParaRPr lang="ru-RU" sz="1200"/>
        </a:p>
      </dgm:t>
    </dgm:pt>
    <dgm:pt modelId="{EB475AAD-94F5-4886-8797-33329289A100}" type="sibTrans" cxnId="{8E24D290-4180-4D99-BFE0-FA47ED4967F6}">
      <dgm:prSet/>
      <dgm:spPr/>
      <dgm:t>
        <a:bodyPr/>
        <a:lstStyle/>
        <a:p>
          <a:endParaRPr lang="ru-RU" sz="1200"/>
        </a:p>
      </dgm:t>
    </dgm:pt>
    <dgm:pt modelId="{E8D66697-3970-49EE-9254-5D7BD6F794CE}">
      <dgm:prSet custT="1"/>
      <dgm:spPr/>
      <dgm:t>
        <a:bodyPr/>
        <a:lstStyle/>
        <a:p>
          <a:r>
            <a:rPr lang="ru-RU" sz="1200" b="0"/>
            <a:t>Формирование предпосылок для осмысления материала</a:t>
          </a:r>
          <a:endParaRPr lang="ru-RU" sz="1200"/>
        </a:p>
      </dgm:t>
    </dgm:pt>
    <dgm:pt modelId="{9CED2629-3568-456C-9682-D66D62A2D407}" type="parTrans" cxnId="{17175C05-A685-41C8-801F-EAF623A94A10}">
      <dgm:prSet custT="1"/>
      <dgm:spPr/>
      <dgm:t>
        <a:bodyPr/>
        <a:lstStyle/>
        <a:p>
          <a:endParaRPr lang="ru-RU" sz="1200"/>
        </a:p>
      </dgm:t>
    </dgm:pt>
    <dgm:pt modelId="{84D156E3-D49B-48D6-9938-017E1BD727B0}" type="sibTrans" cxnId="{17175C05-A685-41C8-801F-EAF623A94A10}">
      <dgm:prSet/>
      <dgm:spPr/>
      <dgm:t>
        <a:bodyPr/>
        <a:lstStyle/>
        <a:p>
          <a:endParaRPr lang="ru-RU" sz="1200"/>
        </a:p>
      </dgm:t>
    </dgm:pt>
    <dgm:pt modelId="{787E706E-54DE-4F6F-A325-EB422624B4F8}">
      <dgm:prSet custT="1"/>
      <dgm:spPr/>
      <dgm:t>
        <a:bodyPr/>
        <a:lstStyle/>
        <a:p>
          <a:r>
            <a:rPr lang="ru-RU" sz="1200" b="0"/>
            <a:t>Организация самоконтроля и рефлексии</a:t>
          </a:r>
          <a:endParaRPr lang="ru-RU" sz="1200"/>
        </a:p>
      </dgm:t>
    </dgm:pt>
    <dgm:pt modelId="{77FD16CB-072F-4FA0-990F-E3E80D1C2FB4}" type="parTrans" cxnId="{468A6822-C5EA-411D-9D89-D2150FD1C9A7}">
      <dgm:prSet custT="1"/>
      <dgm:spPr/>
      <dgm:t>
        <a:bodyPr/>
        <a:lstStyle/>
        <a:p>
          <a:endParaRPr lang="ru-RU" sz="1200"/>
        </a:p>
      </dgm:t>
    </dgm:pt>
    <dgm:pt modelId="{EA1A84EB-1821-4A75-BD69-78FD581BE61F}" type="sibTrans" cxnId="{468A6822-C5EA-411D-9D89-D2150FD1C9A7}">
      <dgm:prSet/>
      <dgm:spPr/>
      <dgm:t>
        <a:bodyPr/>
        <a:lstStyle/>
        <a:p>
          <a:endParaRPr lang="ru-RU" sz="1200"/>
        </a:p>
      </dgm:t>
    </dgm:pt>
    <dgm:pt modelId="{3B4CDCB4-376D-4473-AEAD-FB8725D08EAD}">
      <dgm:prSet custT="1"/>
      <dgm:spPr/>
      <dgm:t>
        <a:bodyPr/>
        <a:lstStyle/>
        <a:p>
          <a:r>
            <a:rPr lang="ru-RU" sz="1200"/>
            <a:t>Повторение заучиваемого материала</a:t>
          </a:r>
        </a:p>
      </dgm:t>
    </dgm:pt>
    <dgm:pt modelId="{79988EE8-C6F7-4E39-A303-DA8F94178CB4}" type="parTrans" cxnId="{CDCD58A7-98FE-40EE-8A68-C3E06729080B}">
      <dgm:prSet custT="1"/>
      <dgm:spPr/>
      <dgm:t>
        <a:bodyPr/>
        <a:lstStyle/>
        <a:p>
          <a:endParaRPr lang="ru-RU" sz="1200"/>
        </a:p>
      </dgm:t>
    </dgm:pt>
    <dgm:pt modelId="{194A30C5-3DE6-4674-B9C0-6137FD4CF42E}" type="sibTrans" cxnId="{CDCD58A7-98FE-40EE-8A68-C3E06729080B}">
      <dgm:prSet/>
      <dgm:spPr/>
      <dgm:t>
        <a:bodyPr/>
        <a:lstStyle/>
        <a:p>
          <a:endParaRPr lang="ru-RU" sz="1200"/>
        </a:p>
      </dgm:t>
    </dgm:pt>
    <dgm:pt modelId="{437B371A-2AAE-4C67-BBF8-0988C00F7D12}" type="pres">
      <dgm:prSet presAssocID="{2EC0B547-3B50-4C99-83FE-9F912C7ACC5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1259AEE-B0BD-4D72-B22E-7C5E38892600}" type="pres">
      <dgm:prSet presAssocID="{D2062084-EA95-491D-838A-22EA63E14E69}" presName="root1" presStyleCnt="0"/>
      <dgm:spPr/>
    </dgm:pt>
    <dgm:pt modelId="{3FC12096-C798-4115-A45C-0CDF0A989365}" type="pres">
      <dgm:prSet presAssocID="{D2062084-EA95-491D-838A-22EA63E14E69}" presName="LevelOneTextNode" presStyleLbl="node0" presStyleIdx="0" presStyleCnt="1" custScaleX="171762" custScaleY="2083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B9AC1C-AA4F-4A29-9EB4-8AE700FFC24F}" type="pres">
      <dgm:prSet presAssocID="{D2062084-EA95-491D-838A-22EA63E14E69}" presName="level2hierChild" presStyleCnt="0"/>
      <dgm:spPr/>
    </dgm:pt>
    <dgm:pt modelId="{C8949EC3-6678-4F8E-AA8A-67F8423D9225}" type="pres">
      <dgm:prSet presAssocID="{AA9A2D26-10A3-4700-AB54-6AE519E1B9A8}" presName="conn2-1" presStyleLbl="parChTrans1D2" presStyleIdx="0" presStyleCnt="5"/>
      <dgm:spPr/>
      <dgm:t>
        <a:bodyPr/>
        <a:lstStyle/>
        <a:p>
          <a:endParaRPr lang="ru-RU"/>
        </a:p>
      </dgm:t>
    </dgm:pt>
    <dgm:pt modelId="{4AF230A0-C769-4692-A46B-1079F04ABCA5}" type="pres">
      <dgm:prSet presAssocID="{AA9A2D26-10A3-4700-AB54-6AE519E1B9A8}" presName="connTx" presStyleLbl="parChTrans1D2" presStyleIdx="0" presStyleCnt="5"/>
      <dgm:spPr/>
      <dgm:t>
        <a:bodyPr/>
        <a:lstStyle/>
        <a:p>
          <a:endParaRPr lang="ru-RU"/>
        </a:p>
      </dgm:t>
    </dgm:pt>
    <dgm:pt modelId="{CC002123-7E6E-4F05-ABAF-F251AD8F710A}" type="pres">
      <dgm:prSet presAssocID="{618AB16F-BB34-42DD-AFC9-65BAF45C8859}" presName="root2" presStyleCnt="0"/>
      <dgm:spPr/>
    </dgm:pt>
    <dgm:pt modelId="{59E2F4DA-7A08-444C-95B4-41FFA1215AA0}" type="pres">
      <dgm:prSet presAssocID="{618AB16F-BB34-42DD-AFC9-65BAF45C8859}" presName="LevelTwoTextNode" presStyleLbl="node2" presStyleIdx="0" presStyleCnt="5" custScaleX="2247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F7CBBF-F79A-437A-8562-5D5E42B455A6}" type="pres">
      <dgm:prSet presAssocID="{618AB16F-BB34-42DD-AFC9-65BAF45C8859}" presName="level3hierChild" presStyleCnt="0"/>
      <dgm:spPr/>
    </dgm:pt>
    <dgm:pt modelId="{A7365137-33AC-4FED-B477-A1427926F7B2}" type="pres">
      <dgm:prSet presAssocID="{F6EB73A7-7606-4CA6-8C9D-91B373D5524F}" presName="conn2-1" presStyleLbl="parChTrans1D2" presStyleIdx="1" presStyleCnt="5"/>
      <dgm:spPr/>
      <dgm:t>
        <a:bodyPr/>
        <a:lstStyle/>
        <a:p>
          <a:endParaRPr lang="ru-RU"/>
        </a:p>
      </dgm:t>
    </dgm:pt>
    <dgm:pt modelId="{600BA01A-B51B-42FF-BCBB-60136BD443C5}" type="pres">
      <dgm:prSet presAssocID="{F6EB73A7-7606-4CA6-8C9D-91B373D5524F}" presName="connTx" presStyleLbl="parChTrans1D2" presStyleIdx="1" presStyleCnt="5"/>
      <dgm:spPr/>
      <dgm:t>
        <a:bodyPr/>
        <a:lstStyle/>
        <a:p>
          <a:endParaRPr lang="ru-RU"/>
        </a:p>
      </dgm:t>
    </dgm:pt>
    <dgm:pt modelId="{02AFE2B7-2E81-49BD-96A3-1674558EF7BD}" type="pres">
      <dgm:prSet presAssocID="{9B4276B2-DAE1-44BA-B01E-FF0DD6F473E1}" presName="root2" presStyleCnt="0"/>
      <dgm:spPr/>
    </dgm:pt>
    <dgm:pt modelId="{C910CB6E-A4C6-48C2-9645-F24AEC3B67A3}" type="pres">
      <dgm:prSet presAssocID="{9B4276B2-DAE1-44BA-B01E-FF0DD6F473E1}" presName="LevelTwoTextNode" presStyleLbl="node2" presStyleIdx="1" presStyleCnt="5" custScaleX="2247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E7D530-3D36-4AEC-8A3F-C5DFF6136CBE}" type="pres">
      <dgm:prSet presAssocID="{9B4276B2-DAE1-44BA-B01E-FF0DD6F473E1}" presName="level3hierChild" presStyleCnt="0"/>
      <dgm:spPr/>
    </dgm:pt>
    <dgm:pt modelId="{2B31C6A2-778B-4DDE-B711-61D12EFB0ACA}" type="pres">
      <dgm:prSet presAssocID="{9CED2629-3568-456C-9682-D66D62A2D407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B1E8B96C-ABCA-42B7-B135-03DD8D4037EE}" type="pres">
      <dgm:prSet presAssocID="{9CED2629-3568-456C-9682-D66D62A2D407}" presName="connTx" presStyleLbl="parChTrans1D2" presStyleIdx="2" presStyleCnt="5"/>
      <dgm:spPr/>
      <dgm:t>
        <a:bodyPr/>
        <a:lstStyle/>
        <a:p>
          <a:endParaRPr lang="ru-RU"/>
        </a:p>
      </dgm:t>
    </dgm:pt>
    <dgm:pt modelId="{DB77A597-4BDB-4C4D-9098-EF7D969CE3EF}" type="pres">
      <dgm:prSet presAssocID="{E8D66697-3970-49EE-9254-5D7BD6F794CE}" presName="root2" presStyleCnt="0"/>
      <dgm:spPr/>
    </dgm:pt>
    <dgm:pt modelId="{B8BCAED5-07B1-4641-9061-E0B61B46C66D}" type="pres">
      <dgm:prSet presAssocID="{E8D66697-3970-49EE-9254-5D7BD6F794CE}" presName="LevelTwoTextNode" presStyleLbl="node2" presStyleIdx="2" presStyleCnt="5" custScaleX="2247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DCF785-BAD4-4E2C-91C6-2FA43CE61470}" type="pres">
      <dgm:prSet presAssocID="{E8D66697-3970-49EE-9254-5D7BD6F794CE}" presName="level3hierChild" presStyleCnt="0"/>
      <dgm:spPr/>
    </dgm:pt>
    <dgm:pt modelId="{04CE5706-F01C-4BD5-AAB5-B4AE9E16C6A2}" type="pres">
      <dgm:prSet presAssocID="{77FD16CB-072F-4FA0-990F-E3E80D1C2FB4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9E6781D2-67AE-415A-B077-C839A254D0AA}" type="pres">
      <dgm:prSet presAssocID="{77FD16CB-072F-4FA0-990F-E3E80D1C2FB4}" presName="connTx" presStyleLbl="parChTrans1D2" presStyleIdx="3" presStyleCnt="5"/>
      <dgm:spPr/>
      <dgm:t>
        <a:bodyPr/>
        <a:lstStyle/>
        <a:p>
          <a:endParaRPr lang="ru-RU"/>
        </a:p>
      </dgm:t>
    </dgm:pt>
    <dgm:pt modelId="{3A5B93ED-12DA-4AC6-BD25-04EC80CE128C}" type="pres">
      <dgm:prSet presAssocID="{787E706E-54DE-4F6F-A325-EB422624B4F8}" presName="root2" presStyleCnt="0"/>
      <dgm:spPr/>
    </dgm:pt>
    <dgm:pt modelId="{EE1F91B8-7601-41FA-8BE7-0CFF7F1C70F3}" type="pres">
      <dgm:prSet presAssocID="{787E706E-54DE-4F6F-A325-EB422624B4F8}" presName="LevelTwoTextNode" presStyleLbl="node2" presStyleIdx="3" presStyleCnt="5" custScaleX="224704" custLinFactNeighborX="20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AAD037-D377-40D8-897D-8726C42604DE}" type="pres">
      <dgm:prSet presAssocID="{787E706E-54DE-4F6F-A325-EB422624B4F8}" presName="level3hierChild" presStyleCnt="0"/>
      <dgm:spPr/>
    </dgm:pt>
    <dgm:pt modelId="{32ECB6FA-C1A8-49A8-8FE1-24FECE5DD24E}" type="pres">
      <dgm:prSet presAssocID="{79988EE8-C6F7-4E39-A303-DA8F94178CB4}" presName="conn2-1" presStyleLbl="parChTrans1D2" presStyleIdx="4" presStyleCnt="5"/>
      <dgm:spPr/>
      <dgm:t>
        <a:bodyPr/>
        <a:lstStyle/>
        <a:p>
          <a:endParaRPr lang="ru-RU"/>
        </a:p>
      </dgm:t>
    </dgm:pt>
    <dgm:pt modelId="{6E8C0C50-2B9C-41F3-9F2B-3EF82823E31C}" type="pres">
      <dgm:prSet presAssocID="{79988EE8-C6F7-4E39-A303-DA8F94178CB4}" presName="connTx" presStyleLbl="parChTrans1D2" presStyleIdx="4" presStyleCnt="5"/>
      <dgm:spPr/>
      <dgm:t>
        <a:bodyPr/>
        <a:lstStyle/>
        <a:p>
          <a:endParaRPr lang="ru-RU"/>
        </a:p>
      </dgm:t>
    </dgm:pt>
    <dgm:pt modelId="{A9C8E81E-FA16-4FDA-891E-0E8E1D2CAB34}" type="pres">
      <dgm:prSet presAssocID="{3B4CDCB4-376D-4473-AEAD-FB8725D08EAD}" presName="root2" presStyleCnt="0"/>
      <dgm:spPr/>
    </dgm:pt>
    <dgm:pt modelId="{68887591-A515-4EF9-AAF8-AB81693E82D5}" type="pres">
      <dgm:prSet presAssocID="{3B4CDCB4-376D-4473-AEAD-FB8725D08EAD}" presName="LevelTwoTextNode" presStyleLbl="node2" presStyleIdx="4" presStyleCnt="5" custScaleX="22470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865DB7-DF55-496F-89BF-B8FE31AC23D2}" type="pres">
      <dgm:prSet presAssocID="{3B4CDCB4-376D-4473-AEAD-FB8725D08EAD}" presName="level3hierChild" presStyleCnt="0"/>
      <dgm:spPr/>
    </dgm:pt>
  </dgm:ptLst>
  <dgm:cxnLst>
    <dgm:cxn modelId="{45E297BD-D8FD-42D7-90EA-08CBCADDB4D7}" type="presOf" srcId="{F6EB73A7-7606-4CA6-8C9D-91B373D5524F}" destId="{600BA01A-B51B-42FF-BCBB-60136BD443C5}" srcOrd="1" destOrd="0" presId="urn:microsoft.com/office/officeart/2005/8/layout/hierarchy2"/>
    <dgm:cxn modelId="{AB551597-37DB-4883-BF6E-E0AB17C1BA4B}" type="presOf" srcId="{77FD16CB-072F-4FA0-990F-E3E80D1C2FB4}" destId="{04CE5706-F01C-4BD5-AAB5-B4AE9E16C6A2}" srcOrd="0" destOrd="0" presId="urn:microsoft.com/office/officeart/2005/8/layout/hierarchy2"/>
    <dgm:cxn modelId="{F63D6A1E-29D8-49A2-8D57-F835875DEFEE}" type="presOf" srcId="{AA9A2D26-10A3-4700-AB54-6AE519E1B9A8}" destId="{C8949EC3-6678-4F8E-AA8A-67F8423D9225}" srcOrd="0" destOrd="0" presId="urn:microsoft.com/office/officeart/2005/8/layout/hierarchy2"/>
    <dgm:cxn modelId="{37491C13-F0CA-4DAE-9B5C-510C042B1630}" type="presOf" srcId="{79988EE8-C6F7-4E39-A303-DA8F94178CB4}" destId="{32ECB6FA-C1A8-49A8-8FE1-24FECE5DD24E}" srcOrd="0" destOrd="0" presId="urn:microsoft.com/office/officeart/2005/8/layout/hierarchy2"/>
    <dgm:cxn modelId="{1C051404-8D0A-41ED-9692-EF61FC0CB4E1}" srcId="{D2062084-EA95-491D-838A-22EA63E14E69}" destId="{618AB16F-BB34-42DD-AFC9-65BAF45C8859}" srcOrd="0" destOrd="0" parTransId="{AA9A2D26-10A3-4700-AB54-6AE519E1B9A8}" sibTransId="{33568F5B-E1F2-46C0-B0AD-BBBC84A6EDA9}"/>
    <dgm:cxn modelId="{15228054-F308-445C-8744-8C7F825891D9}" type="presOf" srcId="{E8D66697-3970-49EE-9254-5D7BD6F794CE}" destId="{B8BCAED5-07B1-4641-9061-E0B61B46C66D}" srcOrd="0" destOrd="0" presId="urn:microsoft.com/office/officeart/2005/8/layout/hierarchy2"/>
    <dgm:cxn modelId="{20E5DDBB-8DCF-4314-AD97-191B6AD87A9B}" type="presOf" srcId="{AA9A2D26-10A3-4700-AB54-6AE519E1B9A8}" destId="{4AF230A0-C769-4692-A46B-1079F04ABCA5}" srcOrd="1" destOrd="0" presId="urn:microsoft.com/office/officeart/2005/8/layout/hierarchy2"/>
    <dgm:cxn modelId="{3494F672-A250-4F87-AD0F-C1FE1F998CFC}" type="presOf" srcId="{618AB16F-BB34-42DD-AFC9-65BAF45C8859}" destId="{59E2F4DA-7A08-444C-95B4-41FFA1215AA0}" srcOrd="0" destOrd="0" presId="urn:microsoft.com/office/officeart/2005/8/layout/hierarchy2"/>
    <dgm:cxn modelId="{B4022CFC-FF84-4115-BDCC-0028CB2F0D44}" srcId="{2EC0B547-3B50-4C99-83FE-9F912C7ACC5F}" destId="{D2062084-EA95-491D-838A-22EA63E14E69}" srcOrd="0" destOrd="0" parTransId="{FB5F8E5D-9EEC-4AAC-87FB-DD22C864A499}" sibTransId="{12D4B495-D34B-405C-B581-479652BFF3E2}"/>
    <dgm:cxn modelId="{185D70D5-EDB7-4EEB-BCEC-13F41D680B5F}" type="presOf" srcId="{2EC0B547-3B50-4C99-83FE-9F912C7ACC5F}" destId="{437B371A-2AAE-4C67-BBF8-0988C00F7D12}" srcOrd="0" destOrd="0" presId="urn:microsoft.com/office/officeart/2005/8/layout/hierarchy2"/>
    <dgm:cxn modelId="{468A6822-C5EA-411D-9D89-D2150FD1C9A7}" srcId="{D2062084-EA95-491D-838A-22EA63E14E69}" destId="{787E706E-54DE-4F6F-A325-EB422624B4F8}" srcOrd="3" destOrd="0" parTransId="{77FD16CB-072F-4FA0-990F-E3E80D1C2FB4}" sibTransId="{EA1A84EB-1821-4A75-BD69-78FD581BE61F}"/>
    <dgm:cxn modelId="{47EADB8D-F245-4316-849A-E209639D87F2}" type="presOf" srcId="{3B4CDCB4-376D-4473-AEAD-FB8725D08EAD}" destId="{68887591-A515-4EF9-AAF8-AB81693E82D5}" srcOrd="0" destOrd="0" presId="urn:microsoft.com/office/officeart/2005/8/layout/hierarchy2"/>
    <dgm:cxn modelId="{17175C05-A685-41C8-801F-EAF623A94A10}" srcId="{D2062084-EA95-491D-838A-22EA63E14E69}" destId="{E8D66697-3970-49EE-9254-5D7BD6F794CE}" srcOrd="2" destOrd="0" parTransId="{9CED2629-3568-456C-9682-D66D62A2D407}" sibTransId="{84D156E3-D49B-48D6-9938-017E1BD727B0}"/>
    <dgm:cxn modelId="{36C2510D-AC88-4457-A0AF-B662582B717B}" type="presOf" srcId="{79988EE8-C6F7-4E39-A303-DA8F94178CB4}" destId="{6E8C0C50-2B9C-41F3-9F2B-3EF82823E31C}" srcOrd="1" destOrd="0" presId="urn:microsoft.com/office/officeart/2005/8/layout/hierarchy2"/>
    <dgm:cxn modelId="{8E24D290-4180-4D99-BFE0-FA47ED4967F6}" srcId="{D2062084-EA95-491D-838A-22EA63E14E69}" destId="{9B4276B2-DAE1-44BA-B01E-FF0DD6F473E1}" srcOrd="1" destOrd="0" parTransId="{F6EB73A7-7606-4CA6-8C9D-91B373D5524F}" sibTransId="{EB475AAD-94F5-4886-8797-33329289A100}"/>
    <dgm:cxn modelId="{006BF278-6643-42A4-9959-94AF45A961F1}" type="presOf" srcId="{F6EB73A7-7606-4CA6-8C9D-91B373D5524F}" destId="{A7365137-33AC-4FED-B477-A1427926F7B2}" srcOrd="0" destOrd="0" presId="urn:microsoft.com/office/officeart/2005/8/layout/hierarchy2"/>
    <dgm:cxn modelId="{CDCD58A7-98FE-40EE-8A68-C3E06729080B}" srcId="{D2062084-EA95-491D-838A-22EA63E14E69}" destId="{3B4CDCB4-376D-4473-AEAD-FB8725D08EAD}" srcOrd="4" destOrd="0" parTransId="{79988EE8-C6F7-4E39-A303-DA8F94178CB4}" sibTransId="{194A30C5-3DE6-4674-B9C0-6137FD4CF42E}"/>
    <dgm:cxn modelId="{22D06DE8-6DA6-4B3E-97DD-91EB74B02892}" type="presOf" srcId="{9CED2629-3568-456C-9682-D66D62A2D407}" destId="{B1E8B96C-ABCA-42B7-B135-03DD8D4037EE}" srcOrd="1" destOrd="0" presId="urn:microsoft.com/office/officeart/2005/8/layout/hierarchy2"/>
    <dgm:cxn modelId="{7ABA6DEF-DEB6-47B3-AB06-D2B18AD89F91}" type="presOf" srcId="{77FD16CB-072F-4FA0-990F-E3E80D1C2FB4}" destId="{9E6781D2-67AE-415A-B077-C839A254D0AA}" srcOrd="1" destOrd="0" presId="urn:microsoft.com/office/officeart/2005/8/layout/hierarchy2"/>
    <dgm:cxn modelId="{48A2FB11-110B-4B96-84F3-28C7EF823B1C}" type="presOf" srcId="{787E706E-54DE-4F6F-A325-EB422624B4F8}" destId="{EE1F91B8-7601-41FA-8BE7-0CFF7F1C70F3}" srcOrd="0" destOrd="0" presId="urn:microsoft.com/office/officeart/2005/8/layout/hierarchy2"/>
    <dgm:cxn modelId="{17FAC24D-D104-401E-B283-1A0B1EA0630A}" type="presOf" srcId="{9CED2629-3568-456C-9682-D66D62A2D407}" destId="{2B31C6A2-778B-4DDE-B711-61D12EFB0ACA}" srcOrd="0" destOrd="0" presId="urn:microsoft.com/office/officeart/2005/8/layout/hierarchy2"/>
    <dgm:cxn modelId="{04A515D4-3F18-48FD-AC4E-26C5F2C860F6}" type="presOf" srcId="{D2062084-EA95-491D-838A-22EA63E14E69}" destId="{3FC12096-C798-4115-A45C-0CDF0A989365}" srcOrd="0" destOrd="0" presId="urn:microsoft.com/office/officeart/2005/8/layout/hierarchy2"/>
    <dgm:cxn modelId="{8D5017F5-2427-4B7E-9807-D4710E53BC05}" type="presOf" srcId="{9B4276B2-DAE1-44BA-B01E-FF0DD6F473E1}" destId="{C910CB6E-A4C6-48C2-9645-F24AEC3B67A3}" srcOrd="0" destOrd="0" presId="urn:microsoft.com/office/officeart/2005/8/layout/hierarchy2"/>
    <dgm:cxn modelId="{E328FD03-38E4-48DE-85BA-ABF23062E9DD}" type="presParOf" srcId="{437B371A-2AAE-4C67-BBF8-0988C00F7D12}" destId="{D1259AEE-B0BD-4D72-B22E-7C5E38892600}" srcOrd="0" destOrd="0" presId="urn:microsoft.com/office/officeart/2005/8/layout/hierarchy2"/>
    <dgm:cxn modelId="{F3E9A893-D6EE-4B6B-8F60-0B3C1D9F5D3F}" type="presParOf" srcId="{D1259AEE-B0BD-4D72-B22E-7C5E38892600}" destId="{3FC12096-C798-4115-A45C-0CDF0A989365}" srcOrd="0" destOrd="0" presId="urn:microsoft.com/office/officeart/2005/8/layout/hierarchy2"/>
    <dgm:cxn modelId="{6D3A9F76-8201-4C04-854B-B1CC91B9A4F9}" type="presParOf" srcId="{D1259AEE-B0BD-4D72-B22E-7C5E38892600}" destId="{FFB9AC1C-AA4F-4A29-9EB4-8AE700FFC24F}" srcOrd="1" destOrd="0" presId="urn:microsoft.com/office/officeart/2005/8/layout/hierarchy2"/>
    <dgm:cxn modelId="{B18CB67E-B99A-4506-9BC7-D4D7E6B66B4A}" type="presParOf" srcId="{FFB9AC1C-AA4F-4A29-9EB4-8AE700FFC24F}" destId="{C8949EC3-6678-4F8E-AA8A-67F8423D9225}" srcOrd="0" destOrd="0" presId="urn:microsoft.com/office/officeart/2005/8/layout/hierarchy2"/>
    <dgm:cxn modelId="{3A8327C3-B8BD-4F6A-96FF-CFE1B634442A}" type="presParOf" srcId="{C8949EC3-6678-4F8E-AA8A-67F8423D9225}" destId="{4AF230A0-C769-4692-A46B-1079F04ABCA5}" srcOrd="0" destOrd="0" presId="urn:microsoft.com/office/officeart/2005/8/layout/hierarchy2"/>
    <dgm:cxn modelId="{7AF27DF6-EFDD-4C7D-A2C6-6037D964CD20}" type="presParOf" srcId="{FFB9AC1C-AA4F-4A29-9EB4-8AE700FFC24F}" destId="{CC002123-7E6E-4F05-ABAF-F251AD8F710A}" srcOrd="1" destOrd="0" presId="urn:microsoft.com/office/officeart/2005/8/layout/hierarchy2"/>
    <dgm:cxn modelId="{0DD7D8AD-7F45-4E64-96DB-8284785253FD}" type="presParOf" srcId="{CC002123-7E6E-4F05-ABAF-F251AD8F710A}" destId="{59E2F4DA-7A08-444C-95B4-41FFA1215AA0}" srcOrd="0" destOrd="0" presId="urn:microsoft.com/office/officeart/2005/8/layout/hierarchy2"/>
    <dgm:cxn modelId="{122654ED-26C0-474B-8E56-463A97D97F59}" type="presParOf" srcId="{CC002123-7E6E-4F05-ABAF-F251AD8F710A}" destId="{34F7CBBF-F79A-437A-8562-5D5E42B455A6}" srcOrd="1" destOrd="0" presId="urn:microsoft.com/office/officeart/2005/8/layout/hierarchy2"/>
    <dgm:cxn modelId="{05859A03-A225-49EE-9A0C-DA6B95D265FF}" type="presParOf" srcId="{FFB9AC1C-AA4F-4A29-9EB4-8AE700FFC24F}" destId="{A7365137-33AC-4FED-B477-A1427926F7B2}" srcOrd="2" destOrd="0" presId="urn:microsoft.com/office/officeart/2005/8/layout/hierarchy2"/>
    <dgm:cxn modelId="{F5A50E1E-FD20-4CAA-A5EE-DDDAFA8F0B88}" type="presParOf" srcId="{A7365137-33AC-4FED-B477-A1427926F7B2}" destId="{600BA01A-B51B-42FF-BCBB-60136BD443C5}" srcOrd="0" destOrd="0" presId="urn:microsoft.com/office/officeart/2005/8/layout/hierarchy2"/>
    <dgm:cxn modelId="{A057E887-0F43-4E2C-BAD8-46DAAB765F9A}" type="presParOf" srcId="{FFB9AC1C-AA4F-4A29-9EB4-8AE700FFC24F}" destId="{02AFE2B7-2E81-49BD-96A3-1674558EF7BD}" srcOrd="3" destOrd="0" presId="urn:microsoft.com/office/officeart/2005/8/layout/hierarchy2"/>
    <dgm:cxn modelId="{C4236EB9-F6E3-4B91-9F48-96457B71CDDF}" type="presParOf" srcId="{02AFE2B7-2E81-49BD-96A3-1674558EF7BD}" destId="{C910CB6E-A4C6-48C2-9645-F24AEC3B67A3}" srcOrd="0" destOrd="0" presId="urn:microsoft.com/office/officeart/2005/8/layout/hierarchy2"/>
    <dgm:cxn modelId="{47056C1C-2E9D-4E4A-BED5-4F0A9150A6A0}" type="presParOf" srcId="{02AFE2B7-2E81-49BD-96A3-1674558EF7BD}" destId="{D3E7D530-3D36-4AEC-8A3F-C5DFF6136CBE}" srcOrd="1" destOrd="0" presId="urn:microsoft.com/office/officeart/2005/8/layout/hierarchy2"/>
    <dgm:cxn modelId="{CF408C90-1269-4974-A82F-238BFBC49A0E}" type="presParOf" srcId="{FFB9AC1C-AA4F-4A29-9EB4-8AE700FFC24F}" destId="{2B31C6A2-778B-4DDE-B711-61D12EFB0ACA}" srcOrd="4" destOrd="0" presId="urn:microsoft.com/office/officeart/2005/8/layout/hierarchy2"/>
    <dgm:cxn modelId="{7CE61907-E2B0-4A50-9E97-83D9658A951C}" type="presParOf" srcId="{2B31C6A2-778B-4DDE-B711-61D12EFB0ACA}" destId="{B1E8B96C-ABCA-42B7-B135-03DD8D4037EE}" srcOrd="0" destOrd="0" presId="urn:microsoft.com/office/officeart/2005/8/layout/hierarchy2"/>
    <dgm:cxn modelId="{22C5D06F-FAC0-4157-AB6B-C797663B1D5D}" type="presParOf" srcId="{FFB9AC1C-AA4F-4A29-9EB4-8AE700FFC24F}" destId="{DB77A597-4BDB-4C4D-9098-EF7D969CE3EF}" srcOrd="5" destOrd="0" presId="urn:microsoft.com/office/officeart/2005/8/layout/hierarchy2"/>
    <dgm:cxn modelId="{2B646609-3A5E-4F0B-951C-272B3E20F7C1}" type="presParOf" srcId="{DB77A597-4BDB-4C4D-9098-EF7D969CE3EF}" destId="{B8BCAED5-07B1-4641-9061-E0B61B46C66D}" srcOrd="0" destOrd="0" presId="urn:microsoft.com/office/officeart/2005/8/layout/hierarchy2"/>
    <dgm:cxn modelId="{6E8CEC4A-6890-4848-A472-B9EF0552D1E0}" type="presParOf" srcId="{DB77A597-4BDB-4C4D-9098-EF7D969CE3EF}" destId="{F3DCF785-BAD4-4E2C-91C6-2FA43CE61470}" srcOrd="1" destOrd="0" presId="urn:microsoft.com/office/officeart/2005/8/layout/hierarchy2"/>
    <dgm:cxn modelId="{ACC69861-DE2E-4814-B55E-4461F99A8798}" type="presParOf" srcId="{FFB9AC1C-AA4F-4A29-9EB4-8AE700FFC24F}" destId="{04CE5706-F01C-4BD5-AAB5-B4AE9E16C6A2}" srcOrd="6" destOrd="0" presId="urn:microsoft.com/office/officeart/2005/8/layout/hierarchy2"/>
    <dgm:cxn modelId="{759B671E-F82C-4450-95D1-6F8E8493361B}" type="presParOf" srcId="{04CE5706-F01C-4BD5-AAB5-B4AE9E16C6A2}" destId="{9E6781D2-67AE-415A-B077-C839A254D0AA}" srcOrd="0" destOrd="0" presId="urn:microsoft.com/office/officeart/2005/8/layout/hierarchy2"/>
    <dgm:cxn modelId="{0AC9CDDD-B3E7-4E4F-BE54-D3A67EC39183}" type="presParOf" srcId="{FFB9AC1C-AA4F-4A29-9EB4-8AE700FFC24F}" destId="{3A5B93ED-12DA-4AC6-BD25-04EC80CE128C}" srcOrd="7" destOrd="0" presId="urn:microsoft.com/office/officeart/2005/8/layout/hierarchy2"/>
    <dgm:cxn modelId="{E62E78BF-4E44-4D8E-A090-D544FA478D4E}" type="presParOf" srcId="{3A5B93ED-12DA-4AC6-BD25-04EC80CE128C}" destId="{EE1F91B8-7601-41FA-8BE7-0CFF7F1C70F3}" srcOrd="0" destOrd="0" presId="urn:microsoft.com/office/officeart/2005/8/layout/hierarchy2"/>
    <dgm:cxn modelId="{C7038B47-A428-430B-A4DF-8FE9795A3C87}" type="presParOf" srcId="{3A5B93ED-12DA-4AC6-BD25-04EC80CE128C}" destId="{84AAD037-D377-40D8-897D-8726C42604DE}" srcOrd="1" destOrd="0" presId="urn:microsoft.com/office/officeart/2005/8/layout/hierarchy2"/>
    <dgm:cxn modelId="{B4D8BA1D-7015-4E36-B41C-2D55B69FA1B1}" type="presParOf" srcId="{FFB9AC1C-AA4F-4A29-9EB4-8AE700FFC24F}" destId="{32ECB6FA-C1A8-49A8-8FE1-24FECE5DD24E}" srcOrd="8" destOrd="0" presId="urn:microsoft.com/office/officeart/2005/8/layout/hierarchy2"/>
    <dgm:cxn modelId="{79474568-72FA-4EF2-85A3-B4D729726405}" type="presParOf" srcId="{32ECB6FA-C1A8-49A8-8FE1-24FECE5DD24E}" destId="{6E8C0C50-2B9C-41F3-9F2B-3EF82823E31C}" srcOrd="0" destOrd="0" presId="urn:microsoft.com/office/officeart/2005/8/layout/hierarchy2"/>
    <dgm:cxn modelId="{27CD1476-9109-49CA-A9AB-E4E73AE869A4}" type="presParOf" srcId="{FFB9AC1C-AA4F-4A29-9EB4-8AE700FFC24F}" destId="{A9C8E81E-FA16-4FDA-891E-0E8E1D2CAB34}" srcOrd="9" destOrd="0" presId="urn:microsoft.com/office/officeart/2005/8/layout/hierarchy2"/>
    <dgm:cxn modelId="{0B0FAD48-678C-4336-BA16-DA37EFB5DF50}" type="presParOf" srcId="{A9C8E81E-FA16-4FDA-891E-0E8E1D2CAB34}" destId="{68887591-A515-4EF9-AAF8-AB81693E82D5}" srcOrd="0" destOrd="0" presId="urn:microsoft.com/office/officeart/2005/8/layout/hierarchy2"/>
    <dgm:cxn modelId="{AB5E0E3C-8FDA-40F7-A08F-A2A9AE12311A}" type="presParOf" srcId="{A9C8E81E-FA16-4FDA-891E-0E8E1D2CAB34}" destId="{77865DB7-DF55-496F-89BF-B8FE31AC23D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77AE8BE-CDE7-46B4-A1CD-8C55C1D61768}" type="doc">
      <dgm:prSet loTypeId="urn:microsoft.com/office/officeart/2005/8/layout/vList5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2A172E-4E16-43DA-A01E-4E37BD28B719}">
      <dgm:prSet phldrT="[Текст]" custT="1"/>
      <dgm:spPr/>
      <dgm:t>
        <a:bodyPr/>
        <a:lstStyle/>
        <a:p>
          <a:r>
            <a:rPr lang="ru-RU" sz="1400"/>
            <a:t>Группировка</a:t>
          </a:r>
        </a:p>
      </dgm:t>
    </dgm:pt>
    <dgm:pt modelId="{164575CF-0901-4D1A-99F1-DEA915C3AC7E}" type="parTrans" cxnId="{35EAB504-5C01-4011-923D-5EA83D43B4A6}">
      <dgm:prSet/>
      <dgm:spPr/>
      <dgm:t>
        <a:bodyPr/>
        <a:lstStyle/>
        <a:p>
          <a:endParaRPr lang="ru-RU"/>
        </a:p>
      </dgm:t>
    </dgm:pt>
    <dgm:pt modelId="{93E168AF-6EFB-412F-A409-449C01C9F565}" type="sibTrans" cxnId="{35EAB504-5C01-4011-923D-5EA83D43B4A6}">
      <dgm:prSet/>
      <dgm:spPr/>
      <dgm:t>
        <a:bodyPr/>
        <a:lstStyle/>
        <a:p>
          <a:endParaRPr lang="ru-RU"/>
        </a:p>
      </dgm:t>
    </dgm:pt>
    <dgm:pt modelId="{3DE2C156-D5E7-4132-BD12-2BABE49BF875}">
      <dgm:prSet phldrT="[Текст]" custT="1"/>
      <dgm:spPr/>
      <dgm:t>
        <a:bodyPr/>
        <a:lstStyle/>
        <a:p>
          <a:r>
            <a:rPr lang="ru-RU" sz="1200"/>
            <a:t>Разбиение информации на более мелкие части или выделение более мелких частей для лучшего запоминания</a:t>
          </a:r>
        </a:p>
      </dgm:t>
    </dgm:pt>
    <dgm:pt modelId="{4A89BACD-C8B5-4065-B196-EF032E48A92B}" type="parTrans" cxnId="{D3BD5EDF-EE97-441B-B701-743CC17FC1AB}">
      <dgm:prSet/>
      <dgm:spPr/>
      <dgm:t>
        <a:bodyPr/>
        <a:lstStyle/>
        <a:p>
          <a:endParaRPr lang="ru-RU"/>
        </a:p>
      </dgm:t>
    </dgm:pt>
    <dgm:pt modelId="{923C90AA-D53E-4D6E-A969-AFCAACB92C34}" type="sibTrans" cxnId="{D3BD5EDF-EE97-441B-B701-743CC17FC1AB}">
      <dgm:prSet/>
      <dgm:spPr/>
      <dgm:t>
        <a:bodyPr/>
        <a:lstStyle/>
        <a:p>
          <a:endParaRPr lang="ru-RU"/>
        </a:p>
      </dgm:t>
    </dgm:pt>
    <dgm:pt modelId="{4B5F4932-B64C-41DD-89A2-F1CCC00B1143}">
      <dgm:prSet phldrT="[Текст]" custT="1"/>
      <dgm:spPr/>
      <dgm:t>
        <a:bodyPr/>
        <a:lstStyle/>
        <a:p>
          <a:r>
            <a:rPr lang="ru-RU" sz="1400"/>
            <a:t>Смысловое соотнесение</a:t>
          </a:r>
        </a:p>
      </dgm:t>
    </dgm:pt>
    <dgm:pt modelId="{1D81E7EB-75E7-4332-A1A7-6555F7C4B83A}" type="parTrans" cxnId="{750A0D4F-DF0C-4F33-90B7-B758BED86027}">
      <dgm:prSet/>
      <dgm:spPr/>
      <dgm:t>
        <a:bodyPr/>
        <a:lstStyle/>
        <a:p>
          <a:endParaRPr lang="ru-RU"/>
        </a:p>
      </dgm:t>
    </dgm:pt>
    <dgm:pt modelId="{F60EC422-7469-4A2E-8A93-AE08C03F46B9}" type="sibTrans" cxnId="{750A0D4F-DF0C-4F33-90B7-B758BED86027}">
      <dgm:prSet/>
      <dgm:spPr/>
      <dgm:t>
        <a:bodyPr/>
        <a:lstStyle/>
        <a:p>
          <a:endParaRPr lang="ru-RU"/>
        </a:p>
      </dgm:t>
    </dgm:pt>
    <dgm:pt modelId="{FB639192-DCBE-4E6F-827A-F8AF1F912B34}">
      <dgm:prSet phldrT="[Текст]" custT="1"/>
      <dgm:spPr/>
      <dgm:t>
        <a:bodyPr/>
        <a:lstStyle/>
        <a:p>
          <a:r>
            <a:rPr lang="ru-RU" sz="1400"/>
            <a:t>Схематизация</a:t>
          </a:r>
        </a:p>
      </dgm:t>
    </dgm:pt>
    <dgm:pt modelId="{02A9638C-3F8D-4CF4-9EC7-A94E7F00B270}" type="parTrans" cxnId="{A23FD15C-7F4C-42EA-9700-D5F28017954F}">
      <dgm:prSet/>
      <dgm:spPr/>
      <dgm:t>
        <a:bodyPr/>
        <a:lstStyle/>
        <a:p>
          <a:endParaRPr lang="ru-RU"/>
        </a:p>
      </dgm:t>
    </dgm:pt>
    <dgm:pt modelId="{3CFBE2D7-0059-4A20-A93B-D22353DF28F5}" type="sibTrans" cxnId="{A23FD15C-7F4C-42EA-9700-D5F28017954F}">
      <dgm:prSet/>
      <dgm:spPr/>
      <dgm:t>
        <a:bodyPr/>
        <a:lstStyle/>
        <a:p>
          <a:endParaRPr lang="ru-RU"/>
        </a:p>
      </dgm:t>
    </dgm:pt>
    <dgm:pt modelId="{AAF98491-07EC-4ED1-A012-898DCAA31EAB}">
      <dgm:prSet custT="1"/>
      <dgm:spPr/>
      <dgm:t>
        <a:bodyPr/>
        <a:lstStyle/>
        <a:p>
          <a:r>
            <a:rPr lang="ru-RU" sz="1200"/>
            <a:t>Установление смысловых связей между частями текста материала, соотнесение их с его общей идеей</a:t>
          </a:r>
        </a:p>
      </dgm:t>
    </dgm:pt>
    <dgm:pt modelId="{DCE6F3BB-C6AD-4EA1-B61A-10791FD6AF51}" type="parTrans" cxnId="{F1CAEA9B-EEEB-4EAE-A3B2-E93EC92D48FD}">
      <dgm:prSet/>
      <dgm:spPr/>
      <dgm:t>
        <a:bodyPr/>
        <a:lstStyle/>
        <a:p>
          <a:endParaRPr lang="ru-RU"/>
        </a:p>
      </dgm:t>
    </dgm:pt>
    <dgm:pt modelId="{5B1E75C8-0BEB-456D-8D0B-6AF8169E2CFB}" type="sibTrans" cxnId="{F1CAEA9B-EEEB-4EAE-A3B2-E93EC92D48FD}">
      <dgm:prSet/>
      <dgm:spPr/>
      <dgm:t>
        <a:bodyPr/>
        <a:lstStyle/>
        <a:p>
          <a:endParaRPr lang="ru-RU"/>
        </a:p>
      </dgm:t>
    </dgm:pt>
    <dgm:pt modelId="{0C9B7D33-875C-416C-B70C-CB8C8EC00B5E}">
      <dgm:prSet custT="1"/>
      <dgm:spPr/>
      <dgm:t>
        <a:bodyPr/>
        <a:lstStyle/>
        <a:p>
          <a:r>
            <a:rPr lang="ru-RU" sz="1200"/>
            <a:t>Изображение запоминаемого материала в виде рисунков и схем</a:t>
          </a:r>
        </a:p>
      </dgm:t>
    </dgm:pt>
    <dgm:pt modelId="{00B076A6-DE00-4C60-AAF2-325BB9DB37F1}" type="parTrans" cxnId="{ADB223BA-9D9F-489B-8D23-CC435A83D844}">
      <dgm:prSet/>
      <dgm:spPr/>
      <dgm:t>
        <a:bodyPr/>
        <a:lstStyle/>
        <a:p>
          <a:endParaRPr lang="ru-RU"/>
        </a:p>
      </dgm:t>
    </dgm:pt>
    <dgm:pt modelId="{23CBFE55-A15C-4119-A5A4-76B186825721}" type="sibTrans" cxnId="{ADB223BA-9D9F-489B-8D23-CC435A83D844}">
      <dgm:prSet/>
      <dgm:spPr/>
      <dgm:t>
        <a:bodyPr/>
        <a:lstStyle/>
        <a:p>
          <a:endParaRPr lang="ru-RU"/>
        </a:p>
      </dgm:t>
    </dgm:pt>
    <dgm:pt modelId="{17DF5684-F420-4BA3-AB69-CDA09530F1DF}" type="pres">
      <dgm:prSet presAssocID="{777AE8BE-CDE7-46B4-A1CD-8C55C1D6176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E0115DB-1C2D-4A6B-AB55-065EC34A81E4}" type="pres">
      <dgm:prSet presAssocID="{F22A172E-4E16-43DA-A01E-4E37BD28B719}" presName="linNode" presStyleCnt="0"/>
      <dgm:spPr/>
    </dgm:pt>
    <dgm:pt modelId="{827AEC71-418A-4762-9E29-832DA3A674C7}" type="pres">
      <dgm:prSet presAssocID="{F22A172E-4E16-43DA-A01E-4E37BD28B719}" presName="parentText" presStyleLbl="node1" presStyleIdx="0" presStyleCnt="3" custScaleX="8493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CB930B-5C09-44BB-91AB-8ED457BA1D42}" type="pres">
      <dgm:prSet presAssocID="{F22A172E-4E16-43DA-A01E-4E37BD28B719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89DF15-6EB9-435D-890C-FC9C37EF4815}" type="pres">
      <dgm:prSet presAssocID="{93E168AF-6EFB-412F-A409-449C01C9F565}" presName="sp" presStyleCnt="0"/>
      <dgm:spPr/>
    </dgm:pt>
    <dgm:pt modelId="{EFE51A2D-C032-4AE2-B66B-E97C192A8800}" type="pres">
      <dgm:prSet presAssocID="{4B5F4932-B64C-41DD-89A2-F1CCC00B1143}" presName="linNode" presStyleCnt="0"/>
      <dgm:spPr/>
    </dgm:pt>
    <dgm:pt modelId="{F7021D5B-F3C8-4FC7-BF46-827115613666}" type="pres">
      <dgm:prSet presAssocID="{4B5F4932-B64C-41DD-89A2-F1CCC00B1143}" presName="parentText" presStyleLbl="node1" presStyleIdx="1" presStyleCnt="3" custScaleX="8493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77E094-C817-470D-8A54-992FC769CCED}" type="pres">
      <dgm:prSet presAssocID="{4B5F4932-B64C-41DD-89A2-F1CCC00B1143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9A616E-D72C-461D-B176-9967FD6EB1D7}" type="pres">
      <dgm:prSet presAssocID="{F60EC422-7469-4A2E-8A93-AE08C03F46B9}" presName="sp" presStyleCnt="0"/>
      <dgm:spPr/>
    </dgm:pt>
    <dgm:pt modelId="{1ECF2069-5F6B-480A-879E-EE98E8E93AAD}" type="pres">
      <dgm:prSet presAssocID="{FB639192-DCBE-4E6F-827A-F8AF1F912B34}" presName="linNode" presStyleCnt="0"/>
      <dgm:spPr/>
    </dgm:pt>
    <dgm:pt modelId="{F58CC208-47DA-4373-BF85-C9C3731F6F3D}" type="pres">
      <dgm:prSet presAssocID="{FB639192-DCBE-4E6F-827A-F8AF1F912B34}" presName="parentText" presStyleLbl="node1" presStyleIdx="2" presStyleCnt="3" custScaleX="8493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A7ECAA-C7FF-49BC-AE47-CF4F0CA5A87C}" type="pres">
      <dgm:prSet presAssocID="{FB639192-DCBE-4E6F-827A-F8AF1F912B34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735A0D-0C57-48E6-B7E9-2013FFBCA7A4}" type="presOf" srcId="{0C9B7D33-875C-416C-B70C-CB8C8EC00B5E}" destId="{3DA7ECAA-C7FF-49BC-AE47-CF4F0CA5A87C}" srcOrd="0" destOrd="0" presId="urn:microsoft.com/office/officeart/2005/8/layout/vList5"/>
    <dgm:cxn modelId="{ADB223BA-9D9F-489B-8D23-CC435A83D844}" srcId="{FB639192-DCBE-4E6F-827A-F8AF1F912B34}" destId="{0C9B7D33-875C-416C-B70C-CB8C8EC00B5E}" srcOrd="0" destOrd="0" parTransId="{00B076A6-DE00-4C60-AAF2-325BB9DB37F1}" sibTransId="{23CBFE55-A15C-4119-A5A4-76B186825721}"/>
    <dgm:cxn modelId="{A23FD15C-7F4C-42EA-9700-D5F28017954F}" srcId="{777AE8BE-CDE7-46B4-A1CD-8C55C1D61768}" destId="{FB639192-DCBE-4E6F-827A-F8AF1F912B34}" srcOrd="2" destOrd="0" parTransId="{02A9638C-3F8D-4CF4-9EC7-A94E7F00B270}" sibTransId="{3CFBE2D7-0059-4A20-A93B-D22353DF28F5}"/>
    <dgm:cxn modelId="{35EAB504-5C01-4011-923D-5EA83D43B4A6}" srcId="{777AE8BE-CDE7-46B4-A1CD-8C55C1D61768}" destId="{F22A172E-4E16-43DA-A01E-4E37BD28B719}" srcOrd="0" destOrd="0" parTransId="{164575CF-0901-4D1A-99F1-DEA915C3AC7E}" sibTransId="{93E168AF-6EFB-412F-A409-449C01C9F565}"/>
    <dgm:cxn modelId="{025810E0-1D58-4FFD-94F9-497B4C31BACB}" type="presOf" srcId="{F22A172E-4E16-43DA-A01E-4E37BD28B719}" destId="{827AEC71-418A-4762-9E29-832DA3A674C7}" srcOrd="0" destOrd="0" presId="urn:microsoft.com/office/officeart/2005/8/layout/vList5"/>
    <dgm:cxn modelId="{F1CAEA9B-EEEB-4EAE-A3B2-E93EC92D48FD}" srcId="{4B5F4932-B64C-41DD-89A2-F1CCC00B1143}" destId="{AAF98491-07EC-4ED1-A012-898DCAA31EAB}" srcOrd="0" destOrd="0" parTransId="{DCE6F3BB-C6AD-4EA1-B61A-10791FD6AF51}" sibTransId="{5B1E75C8-0BEB-456D-8D0B-6AF8169E2CFB}"/>
    <dgm:cxn modelId="{06FF5729-CE2F-48DE-A559-7865A59E51ED}" type="presOf" srcId="{4B5F4932-B64C-41DD-89A2-F1CCC00B1143}" destId="{F7021D5B-F3C8-4FC7-BF46-827115613666}" srcOrd="0" destOrd="0" presId="urn:microsoft.com/office/officeart/2005/8/layout/vList5"/>
    <dgm:cxn modelId="{34663228-7901-4D8F-BDB0-D15CB1AFDDBA}" type="presOf" srcId="{3DE2C156-D5E7-4132-BD12-2BABE49BF875}" destId="{81CB930B-5C09-44BB-91AB-8ED457BA1D42}" srcOrd="0" destOrd="0" presId="urn:microsoft.com/office/officeart/2005/8/layout/vList5"/>
    <dgm:cxn modelId="{CBA174AA-A21C-4ED3-B541-1FB3680CC546}" type="presOf" srcId="{AAF98491-07EC-4ED1-A012-898DCAA31EAB}" destId="{4877E094-C817-470D-8A54-992FC769CCED}" srcOrd="0" destOrd="0" presId="urn:microsoft.com/office/officeart/2005/8/layout/vList5"/>
    <dgm:cxn modelId="{F9B23FB8-7D10-4C2D-AC79-F0FA2D50123D}" type="presOf" srcId="{777AE8BE-CDE7-46B4-A1CD-8C55C1D61768}" destId="{17DF5684-F420-4BA3-AB69-CDA09530F1DF}" srcOrd="0" destOrd="0" presId="urn:microsoft.com/office/officeart/2005/8/layout/vList5"/>
    <dgm:cxn modelId="{750A0D4F-DF0C-4F33-90B7-B758BED86027}" srcId="{777AE8BE-CDE7-46B4-A1CD-8C55C1D61768}" destId="{4B5F4932-B64C-41DD-89A2-F1CCC00B1143}" srcOrd="1" destOrd="0" parTransId="{1D81E7EB-75E7-4332-A1A7-6555F7C4B83A}" sibTransId="{F60EC422-7469-4A2E-8A93-AE08C03F46B9}"/>
    <dgm:cxn modelId="{D3BD5EDF-EE97-441B-B701-743CC17FC1AB}" srcId="{F22A172E-4E16-43DA-A01E-4E37BD28B719}" destId="{3DE2C156-D5E7-4132-BD12-2BABE49BF875}" srcOrd="0" destOrd="0" parTransId="{4A89BACD-C8B5-4065-B196-EF032E48A92B}" sibTransId="{923C90AA-D53E-4D6E-A969-AFCAACB92C34}"/>
    <dgm:cxn modelId="{DCC9DC37-038B-4EA2-9AB6-82B97D5059BB}" type="presOf" srcId="{FB639192-DCBE-4E6F-827A-F8AF1F912B34}" destId="{F58CC208-47DA-4373-BF85-C9C3731F6F3D}" srcOrd="0" destOrd="0" presId="urn:microsoft.com/office/officeart/2005/8/layout/vList5"/>
    <dgm:cxn modelId="{8766AFF3-5B35-4DEE-BFE1-E5B3A32E1504}" type="presParOf" srcId="{17DF5684-F420-4BA3-AB69-CDA09530F1DF}" destId="{3E0115DB-1C2D-4A6B-AB55-065EC34A81E4}" srcOrd="0" destOrd="0" presId="urn:microsoft.com/office/officeart/2005/8/layout/vList5"/>
    <dgm:cxn modelId="{AEE4DBB0-D84C-40FA-8334-F5138440D8B1}" type="presParOf" srcId="{3E0115DB-1C2D-4A6B-AB55-065EC34A81E4}" destId="{827AEC71-418A-4762-9E29-832DA3A674C7}" srcOrd="0" destOrd="0" presId="urn:microsoft.com/office/officeart/2005/8/layout/vList5"/>
    <dgm:cxn modelId="{A46F5761-E1FC-484E-80DA-73FE5A975808}" type="presParOf" srcId="{3E0115DB-1C2D-4A6B-AB55-065EC34A81E4}" destId="{81CB930B-5C09-44BB-91AB-8ED457BA1D42}" srcOrd="1" destOrd="0" presId="urn:microsoft.com/office/officeart/2005/8/layout/vList5"/>
    <dgm:cxn modelId="{B5543E2E-1DA3-405D-B41F-221D63681644}" type="presParOf" srcId="{17DF5684-F420-4BA3-AB69-CDA09530F1DF}" destId="{4389DF15-6EB9-435D-890C-FC9C37EF4815}" srcOrd="1" destOrd="0" presId="urn:microsoft.com/office/officeart/2005/8/layout/vList5"/>
    <dgm:cxn modelId="{5B987E3B-DF75-4BDE-AFFD-F53EA2FFA15B}" type="presParOf" srcId="{17DF5684-F420-4BA3-AB69-CDA09530F1DF}" destId="{EFE51A2D-C032-4AE2-B66B-E97C192A8800}" srcOrd="2" destOrd="0" presId="urn:microsoft.com/office/officeart/2005/8/layout/vList5"/>
    <dgm:cxn modelId="{1BB32260-4815-4FE5-8DFE-26069BBE0D0E}" type="presParOf" srcId="{EFE51A2D-C032-4AE2-B66B-E97C192A8800}" destId="{F7021D5B-F3C8-4FC7-BF46-827115613666}" srcOrd="0" destOrd="0" presId="urn:microsoft.com/office/officeart/2005/8/layout/vList5"/>
    <dgm:cxn modelId="{71779616-C959-4DB9-9504-E6F141E14CFE}" type="presParOf" srcId="{EFE51A2D-C032-4AE2-B66B-E97C192A8800}" destId="{4877E094-C817-470D-8A54-992FC769CCED}" srcOrd="1" destOrd="0" presId="urn:microsoft.com/office/officeart/2005/8/layout/vList5"/>
    <dgm:cxn modelId="{4FBD8DFA-126F-44E3-A5F9-65D2D7A091EA}" type="presParOf" srcId="{17DF5684-F420-4BA3-AB69-CDA09530F1DF}" destId="{9D9A616E-D72C-461D-B176-9967FD6EB1D7}" srcOrd="3" destOrd="0" presId="urn:microsoft.com/office/officeart/2005/8/layout/vList5"/>
    <dgm:cxn modelId="{F8A7D152-45A0-4304-81ED-75C5EE3E1D8F}" type="presParOf" srcId="{17DF5684-F420-4BA3-AB69-CDA09530F1DF}" destId="{1ECF2069-5F6B-480A-879E-EE98E8E93AAD}" srcOrd="4" destOrd="0" presId="urn:microsoft.com/office/officeart/2005/8/layout/vList5"/>
    <dgm:cxn modelId="{CB5A0B5F-C1C4-4B2F-9D5D-E251C80C1EAB}" type="presParOf" srcId="{1ECF2069-5F6B-480A-879E-EE98E8E93AAD}" destId="{F58CC208-47DA-4373-BF85-C9C3731F6F3D}" srcOrd="0" destOrd="0" presId="urn:microsoft.com/office/officeart/2005/8/layout/vList5"/>
    <dgm:cxn modelId="{87DFC437-66F8-4BF8-8AAD-ED80C17EBA19}" type="presParOf" srcId="{1ECF2069-5F6B-480A-879E-EE98E8E93AAD}" destId="{3DA7ECAA-C7FF-49BC-AE47-CF4F0CA5A87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4424074-6475-4287-8A3C-E8B0ED59279E}" type="doc">
      <dgm:prSet loTypeId="urn:microsoft.com/office/officeart/2005/8/layout/vList4#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3378AF-968F-4373-967F-37F418DFBDAB}">
      <dgm:prSet phldrT="[Текст]"/>
      <dgm:spPr/>
      <dgm:t>
        <a:bodyPr/>
        <a:lstStyle/>
        <a:p>
          <a:r>
            <a:rPr lang="ru-RU"/>
            <a:t>Классификация дидактических игр по содержанию</a:t>
          </a:r>
        </a:p>
      </dgm:t>
    </dgm:pt>
    <dgm:pt modelId="{AFBD4E0A-B7DD-4297-819C-1CD29F423E83}" type="parTrans" cxnId="{FD59E58F-2222-48B1-9AE1-F528E4FCEB78}">
      <dgm:prSet/>
      <dgm:spPr/>
      <dgm:t>
        <a:bodyPr/>
        <a:lstStyle/>
        <a:p>
          <a:endParaRPr lang="ru-RU"/>
        </a:p>
      </dgm:t>
    </dgm:pt>
    <dgm:pt modelId="{0672CF92-BBA9-408E-801B-087568FD3A55}" type="sibTrans" cxnId="{FD59E58F-2222-48B1-9AE1-F528E4FCEB78}">
      <dgm:prSet/>
      <dgm:spPr/>
      <dgm:t>
        <a:bodyPr/>
        <a:lstStyle/>
        <a:p>
          <a:endParaRPr lang="ru-RU"/>
        </a:p>
      </dgm:t>
    </dgm:pt>
    <dgm:pt modelId="{43B94C4B-85F9-4AAB-BA08-7369C0C66005}">
      <dgm:prSet phldrT="[Текст]"/>
      <dgm:spPr/>
      <dgm:t>
        <a:bodyPr/>
        <a:lstStyle/>
        <a:p>
          <a:r>
            <a:rPr lang="ru-RU"/>
            <a:t>Сенсорные, речевые, музыкальные, природоведческие, математические изобразительные, игры для ознакомления с окружением</a:t>
          </a:r>
        </a:p>
      </dgm:t>
    </dgm:pt>
    <dgm:pt modelId="{EC957439-D57F-4395-A69C-F3552F32BEFB}" type="parTrans" cxnId="{A1D3F3E1-68AD-4AA0-B651-F2B2EEE540B2}">
      <dgm:prSet/>
      <dgm:spPr/>
      <dgm:t>
        <a:bodyPr/>
        <a:lstStyle/>
        <a:p>
          <a:endParaRPr lang="ru-RU"/>
        </a:p>
      </dgm:t>
    </dgm:pt>
    <dgm:pt modelId="{0BBB9F9C-7778-488D-9593-639FCF6489AA}" type="sibTrans" cxnId="{A1D3F3E1-68AD-4AA0-B651-F2B2EEE540B2}">
      <dgm:prSet/>
      <dgm:spPr/>
      <dgm:t>
        <a:bodyPr/>
        <a:lstStyle/>
        <a:p>
          <a:endParaRPr lang="ru-RU"/>
        </a:p>
      </dgm:t>
    </dgm:pt>
    <dgm:pt modelId="{8A20FDB0-FC38-4CFA-9CA0-A2C4C014E4B7}">
      <dgm:prSet phldrT="[Текст]"/>
      <dgm:spPr/>
      <dgm:t>
        <a:bodyPr/>
        <a:lstStyle/>
        <a:p>
          <a:r>
            <a:rPr lang="ru-RU"/>
            <a:t>Классификация по дидактическому материалу</a:t>
          </a:r>
        </a:p>
      </dgm:t>
    </dgm:pt>
    <dgm:pt modelId="{0F636DFB-60BD-4511-B438-6D1A3A8FD236}" type="parTrans" cxnId="{35E3A553-08FA-44CA-A105-CF1D81F7EE8E}">
      <dgm:prSet/>
      <dgm:spPr/>
      <dgm:t>
        <a:bodyPr/>
        <a:lstStyle/>
        <a:p>
          <a:endParaRPr lang="ru-RU"/>
        </a:p>
      </dgm:t>
    </dgm:pt>
    <dgm:pt modelId="{431056C4-06FE-4FF2-AECC-473E1CF6080C}" type="sibTrans" cxnId="{35E3A553-08FA-44CA-A105-CF1D81F7EE8E}">
      <dgm:prSet/>
      <dgm:spPr/>
      <dgm:t>
        <a:bodyPr/>
        <a:lstStyle/>
        <a:p>
          <a:endParaRPr lang="ru-RU"/>
        </a:p>
      </dgm:t>
    </dgm:pt>
    <dgm:pt modelId="{C11B7D7F-BB6E-494F-8F98-287A38B865AF}">
      <dgm:prSet phldrT="[Текст]"/>
      <dgm:spPr/>
      <dgm:t>
        <a:bodyPr/>
        <a:lstStyle/>
        <a:p>
          <a:r>
            <a:rPr lang="ru-RU"/>
            <a:t>Словесные игры, настольно-печатные игры, игры с предметами и игрушками</a:t>
          </a:r>
        </a:p>
      </dgm:t>
    </dgm:pt>
    <dgm:pt modelId="{9FE5FD7D-D84B-43F2-9F2E-9F04A92CA4FE}" type="parTrans" cxnId="{64F9F2B9-CC22-4835-A6B6-35AD10DEFF46}">
      <dgm:prSet/>
      <dgm:spPr/>
      <dgm:t>
        <a:bodyPr/>
        <a:lstStyle/>
        <a:p>
          <a:endParaRPr lang="ru-RU"/>
        </a:p>
      </dgm:t>
    </dgm:pt>
    <dgm:pt modelId="{7AE763C6-A541-487B-8007-94F7EE0C0F8E}" type="sibTrans" cxnId="{64F9F2B9-CC22-4835-A6B6-35AD10DEFF46}">
      <dgm:prSet/>
      <dgm:spPr/>
      <dgm:t>
        <a:bodyPr/>
        <a:lstStyle/>
        <a:p>
          <a:endParaRPr lang="ru-RU"/>
        </a:p>
      </dgm:t>
    </dgm:pt>
    <dgm:pt modelId="{A40127AF-ECB1-4204-A1F2-2645790B767F}">
      <dgm:prSet phldrT="[Текст]"/>
      <dgm:spPr/>
      <dgm:t>
        <a:bodyPr/>
        <a:lstStyle/>
        <a:p>
          <a:r>
            <a:rPr lang="ru-RU"/>
            <a:t>Классификация по характеру ролевых действий</a:t>
          </a:r>
        </a:p>
      </dgm:t>
    </dgm:pt>
    <dgm:pt modelId="{296C10A2-B8AE-435C-9E2C-EAC83CBD9CA3}" type="parTrans" cxnId="{39EF9AED-76AB-4B3B-939F-DB0C91D44D6E}">
      <dgm:prSet/>
      <dgm:spPr/>
      <dgm:t>
        <a:bodyPr/>
        <a:lstStyle/>
        <a:p>
          <a:endParaRPr lang="ru-RU"/>
        </a:p>
      </dgm:t>
    </dgm:pt>
    <dgm:pt modelId="{5DAF518A-ECB9-47D4-BFF2-909AA4292DDF}" type="sibTrans" cxnId="{39EF9AED-76AB-4B3B-939F-DB0C91D44D6E}">
      <dgm:prSet/>
      <dgm:spPr/>
      <dgm:t>
        <a:bodyPr/>
        <a:lstStyle/>
        <a:p>
          <a:endParaRPr lang="ru-RU"/>
        </a:p>
      </dgm:t>
    </dgm:pt>
    <dgm:pt modelId="{DB1A1E6E-6377-4338-A73F-4AAD9ED2EFAC}">
      <dgm:prSet phldrT="[Текст]"/>
      <dgm:spPr/>
      <dgm:t>
        <a:bodyPr/>
        <a:lstStyle/>
        <a:p>
          <a:r>
            <a:rPr lang="ru-RU"/>
            <a:t>Игры-путешествия, игры-предположения, игры-загадки, игры-беседы</a:t>
          </a:r>
        </a:p>
      </dgm:t>
    </dgm:pt>
    <dgm:pt modelId="{EBBA7E6F-DBD7-4F68-A9BC-50864487974B}" type="parTrans" cxnId="{C7CBF927-D77A-4EAB-87E8-99B99435BAF5}">
      <dgm:prSet/>
      <dgm:spPr/>
      <dgm:t>
        <a:bodyPr/>
        <a:lstStyle/>
        <a:p>
          <a:endParaRPr lang="ru-RU"/>
        </a:p>
      </dgm:t>
    </dgm:pt>
    <dgm:pt modelId="{E02D8DBD-4A58-4857-A7DD-3398F0C49B83}" type="sibTrans" cxnId="{C7CBF927-D77A-4EAB-87E8-99B99435BAF5}">
      <dgm:prSet/>
      <dgm:spPr/>
      <dgm:t>
        <a:bodyPr/>
        <a:lstStyle/>
        <a:p>
          <a:endParaRPr lang="ru-RU"/>
        </a:p>
      </dgm:t>
    </dgm:pt>
    <dgm:pt modelId="{2D29DA64-06AC-4B7F-AAF5-FB0ED46D17F9}">
      <dgm:prSet/>
      <dgm:spPr/>
      <dgm:t>
        <a:bodyPr/>
        <a:lstStyle/>
        <a:p>
          <a:r>
            <a:rPr lang="ru-RU"/>
            <a:t>Классификация по типу познавательного интереса</a:t>
          </a:r>
        </a:p>
      </dgm:t>
    </dgm:pt>
    <dgm:pt modelId="{670C8549-572D-4AF3-92D5-0D156D02999A}" type="parTrans" cxnId="{BE5CDA68-A0F2-4518-98FC-4F162CFC5961}">
      <dgm:prSet/>
      <dgm:spPr/>
      <dgm:t>
        <a:bodyPr/>
        <a:lstStyle/>
        <a:p>
          <a:endParaRPr lang="ru-RU"/>
        </a:p>
      </dgm:t>
    </dgm:pt>
    <dgm:pt modelId="{C271F57D-2F42-4F20-A3A8-2FD94A27E9BF}" type="sibTrans" cxnId="{BE5CDA68-A0F2-4518-98FC-4F162CFC5961}">
      <dgm:prSet/>
      <dgm:spPr/>
      <dgm:t>
        <a:bodyPr/>
        <a:lstStyle/>
        <a:p>
          <a:endParaRPr lang="ru-RU"/>
        </a:p>
      </dgm:t>
    </dgm:pt>
    <dgm:pt modelId="{8C8B5F46-0233-4815-986A-201A69DF36CF}">
      <dgm:prSet/>
      <dgm:spPr/>
      <dgm:t>
        <a:bodyPr/>
        <a:lstStyle/>
        <a:p>
          <a:r>
            <a:rPr lang="ru-RU"/>
            <a:t>Интеллектуальные, эмоциональные, регулятивные, творческие, социальные</a:t>
          </a:r>
        </a:p>
      </dgm:t>
    </dgm:pt>
    <dgm:pt modelId="{AAD46BBA-C25E-408C-A132-81B813EA0474}" type="parTrans" cxnId="{EA4E95D6-B2ED-4B95-9B0E-98037E8AA8A7}">
      <dgm:prSet/>
      <dgm:spPr/>
      <dgm:t>
        <a:bodyPr/>
        <a:lstStyle/>
        <a:p>
          <a:endParaRPr lang="ru-RU"/>
        </a:p>
      </dgm:t>
    </dgm:pt>
    <dgm:pt modelId="{97DEFBC7-3E96-4BA6-B91C-3AD922F05700}" type="sibTrans" cxnId="{EA4E95D6-B2ED-4B95-9B0E-98037E8AA8A7}">
      <dgm:prSet/>
      <dgm:spPr/>
      <dgm:t>
        <a:bodyPr/>
        <a:lstStyle/>
        <a:p>
          <a:endParaRPr lang="ru-RU"/>
        </a:p>
      </dgm:t>
    </dgm:pt>
    <dgm:pt modelId="{3C3CAE30-4D21-4216-81A2-9CA286DF8244}" type="pres">
      <dgm:prSet presAssocID="{94424074-6475-4287-8A3C-E8B0ED5927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4664550-B90E-46D3-B22F-C3F78A9F5285}" type="pres">
      <dgm:prSet presAssocID="{893378AF-968F-4373-967F-37F418DFBDAB}" presName="comp" presStyleCnt="0"/>
      <dgm:spPr/>
    </dgm:pt>
    <dgm:pt modelId="{98591616-84DD-4B75-B680-FA4EBD3AE4A5}" type="pres">
      <dgm:prSet presAssocID="{893378AF-968F-4373-967F-37F418DFBDAB}" presName="box" presStyleLbl="node1" presStyleIdx="0" presStyleCnt="4"/>
      <dgm:spPr/>
      <dgm:t>
        <a:bodyPr/>
        <a:lstStyle/>
        <a:p>
          <a:endParaRPr lang="ru-RU"/>
        </a:p>
      </dgm:t>
    </dgm:pt>
    <dgm:pt modelId="{97558637-A651-4277-94DB-EE4299B71D05}" type="pres">
      <dgm:prSet presAssocID="{893378AF-968F-4373-967F-37F418DFBDAB}" presName="img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91866C6-66A3-457E-A48B-67424E8C3463}" type="pres">
      <dgm:prSet presAssocID="{893378AF-968F-4373-967F-37F418DFBDAB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03251F-77FE-4E0C-A66B-492A480E38A1}" type="pres">
      <dgm:prSet presAssocID="{0672CF92-BBA9-408E-801B-087568FD3A55}" presName="spacer" presStyleCnt="0"/>
      <dgm:spPr/>
    </dgm:pt>
    <dgm:pt modelId="{46B96C82-A96F-4E32-BC03-EDB02E4797A3}" type="pres">
      <dgm:prSet presAssocID="{8A20FDB0-FC38-4CFA-9CA0-A2C4C014E4B7}" presName="comp" presStyleCnt="0"/>
      <dgm:spPr/>
    </dgm:pt>
    <dgm:pt modelId="{9C5DEB90-D7D6-42FF-BFDE-36A5DC8E4963}" type="pres">
      <dgm:prSet presAssocID="{8A20FDB0-FC38-4CFA-9CA0-A2C4C014E4B7}" presName="box" presStyleLbl="node1" presStyleIdx="1" presStyleCnt="4"/>
      <dgm:spPr/>
      <dgm:t>
        <a:bodyPr/>
        <a:lstStyle/>
        <a:p>
          <a:endParaRPr lang="ru-RU"/>
        </a:p>
      </dgm:t>
    </dgm:pt>
    <dgm:pt modelId="{34A6AD52-A123-4383-B5E5-C1FC2A5885F7}" type="pres">
      <dgm:prSet presAssocID="{8A20FDB0-FC38-4CFA-9CA0-A2C4C014E4B7}" presName="img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8F2D1433-70C9-467D-91F7-D5058E1105C3}" type="pres">
      <dgm:prSet presAssocID="{8A20FDB0-FC38-4CFA-9CA0-A2C4C014E4B7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57E3BB-6D05-4E90-B591-CE1E2CC75CFE}" type="pres">
      <dgm:prSet presAssocID="{431056C4-06FE-4FF2-AECC-473E1CF6080C}" presName="spacer" presStyleCnt="0"/>
      <dgm:spPr/>
    </dgm:pt>
    <dgm:pt modelId="{683B74B4-DF03-4532-85EA-B440AC50CCF8}" type="pres">
      <dgm:prSet presAssocID="{A40127AF-ECB1-4204-A1F2-2645790B767F}" presName="comp" presStyleCnt="0"/>
      <dgm:spPr/>
    </dgm:pt>
    <dgm:pt modelId="{28D5146A-7C3A-49EF-A9D8-9E368B06E3F7}" type="pres">
      <dgm:prSet presAssocID="{A40127AF-ECB1-4204-A1F2-2645790B767F}" presName="box" presStyleLbl="node1" presStyleIdx="2" presStyleCnt="4"/>
      <dgm:spPr/>
      <dgm:t>
        <a:bodyPr/>
        <a:lstStyle/>
        <a:p>
          <a:endParaRPr lang="ru-RU"/>
        </a:p>
      </dgm:t>
    </dgm:pt>
    <dgm:pt modelId="{3911E011-54FA-4A89-9498-7E16259ADADE}" type="pres">
      <dgm:prSet presAssocID="{A40127AF-ECB1-4204-A1F2-2645790B767F}" presName="img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2E3DD085-3707-4B17-A1A7-C6D3E1C1842B}" type="pres">
      <dgm:prSet presAssocID="{A40127AF-ECB1-4204-A1F2-2645790B767F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993369-B090-4E29-AE0C-F68778368A5D}" type="pres">
      <dgm:prSet presAssocID="{5DAF518A-ECB9-47D4-BFF2-909AA4292DDF}" presName="spacer" presStyleCnt="0"/>
      <dgm:spPr/>
    </dgm:pt>
    <dgm:pt modelId="{A0605978-5356-466F-8113-98E21B4BD606}" type="pres">
      <dgm:prSet presAssocID="{2D29DA64-06AC-4B7F-AAF5-FB0ED46D17F9}" presName="comp" presStyleCnt="0"/>
      <dgm:spPr/>
    </dgm:pt>
    <dgm:pt modelId="{898A9B25-7081-4B9C-8E6D-C342688AC6F8}" type="pres">
      <dgm:prSet presAssocID="{2D29DA64-06AC-4B7F-AAF5-FB0ED46D17F9}" presName="box" presStyleLbl="node1" presStyleIdx="3" presStyleCnt="4"/>
      <dgm:spPr/>
      <dgm:t>
        <a:bodyPr/>
        <a:lstStyle/>
        <a:p>
          <a:endParaRPr lang="ru-RU"/>
        </a:p>
      </dgm:t>
    </dgm:pt>
    <dgm:pt modelId="{41538145-7B72-41BA-B3C4-79115F953398}" type="pres">
      <dgm:prSet presAssocID="{2D29DA64-06AC-4B7F-AAF5-FB0ED46D17F9}" presName="img" presStyleLbl="fgImgPlac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26F40C5A-E005-4369-9873-B0AC1D030B8C}" type="pres">
      <dgm:prSet presAssocID="{2D29DA64-06AC-4B7F-AAF5-FB0ED46D17F9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F91B76-2423-40D6-B964-79A986DD60A2}" type="presOf" srcId="{94424074-6475-4287-8A3C-E8B0ED59279E}" destId="{3C3CAE30-4D21-4216-81A2-9CA286DF8244}" srcOrd="0" destOrd="0" presId="urn:microsoft.com/office/officeart/2005/8/layout/vList4#1"/>
    <dgm:cxn modelId="{8F1FC859-AA6B-4AEF-85C0-346D93C6D670}" type="presOf" srcId="{C11B7D7F-BB6E-494F-8F98-287A38B865AF}" destId="{8F2D1433-70C9-467D-91F7-D5058E1105C3}" srcOrd="1" destOrd="1" presId="urn:microsoft.com/office/officeart/2005/8/layout/vList4#1"/>
    <dgm:cxn modelId="{0A881C18-8D10-406D-B784-A5071D75B9D1}" type="presOf" srcId="{8C8B5F46-0233-4815-986A-201A69DF36CF}" destId="{898A9B25-7081-4B9C-8E6D-C342688AC6F8}" srcOrd="0" destOrd="1" presId="urn:microsoft.com/office/officeart/2005/8/layout/vList4#1"/>
    <dgm:cxn modelId="{805DD12A-7775-489A-B134-F0BDA2FBB673}" type="presOf" srcId="{DB1A1E6E-6377-4338-A73F-4AAD9ED2EFAC}" destId="{2E3DD085-3707-4B17-A1A7-C6D3E1C1842B}" srcOrd="1" destOrd="1" presId="urn:microsoft.com/office/officeart/2005/8/layout/vList4#1"/>
    <dgm:cxn modelId="{C7CBF927-D77A-4EAB-87E8-99B99435BAF5}" srcId="{A40127AF-ECB1-4204-A1F2-2645790B767F}" destId="{DB1A1E6E-6377-4338-A73F-4AAD9ED2EFAC}" srcOrd="0" destOrd="0" parTransId="{EBBA7E6F-DBD7-4F68-A9BC-50864487974B}" sibTransId="{E02D8DBD-4A58-4857-A7DD-3398F0C49B83}"/>
    <dgm:cxn modelId="{B97CFE2E-FD00-4EF8-B394-AECBE3427C20}" type="presOf" srcId="{C11B7D7F-BB6E-494F-8F98-287A38B865AF}" destId="{9C5DEB90-D7D6-42FF-BFDE-36A5DC8E4963}" srcOrd="0" destOrd="1" presId="urn:microsoft.com/office/officeart/2005/8/layout/vList4#1"/>
    <dgm:cxn modelId="{D686F90F-4FD4-4AC0-A152-5832D8B1FF33}" type="presOf" srcId="{893378AF-968F-4373-967F-37F418DFBDAB}" destId="{98591616-84DD-4B75-B680-FA4EBD3AE4A5}" srcOrd="0" destOrd="0" presId="urn:microsoft.com/office/officeart/2005/8/layout/vList4#1"/>
    <dgm:cxn modelId="{15B775F8-88A0-4E6B-9A62-5B1117C07FDA}" type="presOf" srcId="{A40127AF-ECB1-4204-A1F2-2645790B767F}" destId="{28D5146A-7C3A-49EF-A9D8-9E368B06E3F7}" srcOrd="0" destOrd="0" presId="urn:microsoft.com/office/officeart/2005/8/layout/vList4#1"/>
    <dgm:cxn modelId="{BE5CDA68-A0F2-4518-98FC-4F162CFC5961}" srcId="{94424074-6475-4287-8A3C-E8B0ED59279E}" destId="{2D29DA64-06AC-4B7F-AAF5-FB0ED46D17F9}" srcOrd="3" destOrd="0" parTransId="{670C8549-572D-4AF3-92D5-0D156D02999A}" sibTransId="{C271F57D-2F42-4F20-A3A8-2FD94A27E9BF}"/>
    <dgm:cxn modelId="{35E3A553-08FA-44CA-A105-CF1D81F7EE8E}" srcId="{94424074-6475-4287-8A3C-E8B0ED59279E}" destId="{8A20FDB0-FC38-4CFA-9CA0-A2C4C014E4B7}" srcOrd="1" destOrd="0" parTransId="{0F636DFB-60BD-4511-B438-6D1A3A8FD236}" sibTransId="{431056C4-06FE-4FF2-AECC-473E1CF6080C}"/>
    <dgm:cxn modelId="{327AFE8D-FF7D-484C-A6A7-F936C6A064AE}" type="presOf" srcId="{2D29DA64-06AC-4B7F-AAF5-FB0ED46D17F9}" destId="{898A9B25-7081-4B9C-8E6D-C342688AC6F8}" srcOrd="0" destOrd="0" presId="urn:microsoft.com/office/officeart/2005/8/layout/vList4#1"/>
    <dgm:cxn modelId="{40991737-A7FA-4A21-B815-7D548C42C5E1}" type="presOf" srcId="{8A20FDB0-FC38-4CFA-9CA0-A2C4C014E4B7}" destId="{9C5DEB90-D7D6-42FF-BFDE-36A5DC8E4963}" srcOrd="0" destOrd="0" presId="urn:microsoft.com/office/officeart/2005/8/layout/vList4#1"/>
    <dgm:cxn modelId="{D00B9BBE-C05F-4B67-A730-18FD7AC77ECF}" type="presOf" srcId="{8A20FDB0-FC38-4CFA-9CA0-A2C4C014E4B7}" destId="{8F2D1433-70C9-467D-91F7-D5058E1105C3}" srcOrd="1" destOrd="0" presId="urn:microsoft.com/office/officeart/2005/8/layout/vList4#1"/>
    <dgm:cxn modelId="{64F9F2B9-CC22-4835-A6B6-35AD10DEFF46}" srcId="{8A20FDB0-FC38-4CFA-9CA0-A2C4C014E4B7}" destId="{C11B7D7F-BB6E-494F-8F98-287A38B865AF}" srcOrd="0" destOrd="0" parTransId="{9FE5FD7D-D84B-43F2-9F2E-9F04A92CA4FE}" sibTransId="{7AE763C6-A541-487B-8007-94F7EE0C0F8E}"/>
    <dgm:cxn modelId="{A1D3F3E1-68AD-4AA0-B651-F2B2EEE540B2}" srcId="{893378AF-968F-4373-967F-37F418DFBDAB}" destId="{43B94C4B-85F9-4AAB-BA08-7369C0C66005}" srcOrd="0" destOrd="0" parTransId="{EC957439-D57F-4395-A69C-F3552F32BEFB}" sibTransId="{0BBB9F9C-7778-488D-9593-639FCF6489AA}"/>
    <dgm:cxn modelId="{A3484A75-5F10-4C0A-A4E2-6FAB3F389726}" type="presOf" srcId="{8C8B5F46-0233-4815-986A-201A69DF36CF}" destId="{26F40C5A-E005-4369-9873-B0AC1D030B8C}" srcOrd="1" destOrd="1" presId="urn:microsoft.com/office/officeart/2005/8/layout/vList4#1"/>
    <dgm:cxn modelId="{7B500611-5E94-4108-A2C0-39369533C410}" type="presOf" srcId="{893378AF-968F-4373-967F-37F418DFBDAB}" destId="{A91866C6-66A3-457E-A48B-67424E8C3463}" srcOrd="1" destOrd="0" presId="urn:microsoft.com/office/officeart/2005/8/layout/vList4#1"/>
    <dgm:cxn modelId="{4C8E113E-01F2-457A-9181-1D1DA34B9188}" type="presOf" srcId="{43B94C4B-85F9-4AAB-BA08-7369C0C66005}" destId="{A91866C6-66A3-457E-A48B-67424E8C3463}" srcOrd="1" destOrd="1" presId="urn:microsoft.com/office/officeart/2005/8/layout/vList4#1"/>
    <dgm:cxn modelId="{56C2D6C7-42B3-42CD-B4F3-860BECBB6ADB}" type="presOf" srcId="{2D29DA64-06AC-4B7F-AAF5-FB0ED46D17F9}" destId="{26F40C5A-E005-4369-9873-B0AC1D030B8C}" srcOrd="1" destOrd="0" presId="urn:microsoft.com/office/officeart/2005/8/layout/vList4#1"/>
    <dgm:cxn modelId="{06854D59-020D-4DB4-84B7-06BBD1BAEE1B}" type="presOf" srcId="{DB1A1E6E-6377-4338-A73F-4AAD9ED2EFAC}" destId="{28D5146A-7C3A-49EF-A9D8-9E368B06E3F7}" srcOrd="0" destOrd="1" presId="urn:microsoft.com/office/officeart/2005/8/layout/vList4#1"/>
    <dgm:cxn modelId="{EA4E95D6-B2ED-4B95-9B0E-98037E8AA8A7}" srcId="{2D29DA64-06AC-4B7F-AAF5-FB0ED46D17F9}" destId="{8C8B5F46-0233-4815-986A-201A69DF36CF}" srcOrd="0" destOrd="0" parTransId="{AAD46BBA-C25E-408C-A132-81B813EA0474}" sibTransId="{97DEFBC7-3E96-4BA6-B91C-3AD922F05700}"/>
    <dgm:cxn modelId="{0614D655-8846-4D9A-A31C-6D2411BE0415}" type="presOf" srcId="{A40127AF-ECB1-4204-A1F2-2645790B767F}" destId="{2E3DD085-3707-4B17-A1A7-C6D3E1C1842B}" srcOrd="1" destOrd="0" presId="urn:microsoft.com/office/officeart/2005/8/layout/vList4#1"/>
    <dgm:cxn modelId="{FD59E58F-2222-48B1-9AE1-F528E4FCEB78}" srcId="{94424074-6475-4287-8A3C-E8B0ED59279E}" destId="{893378AF-968F-4373-967F-37F418DFBDAB}" srcOrd="0" destOrd="0" parTransId="{AFBD4E0A-B7DD-4297-819C-1CD29F423E83}" sibTransId="{0672CF92-BBA9-408E-801B-087568FD3A55}"/>
    <dgm:cxn modelId="{BA48E035-384C-4595-9D58-19B437A23374}" type="presOf" srcId="{43B94C4B-85F9-4AAB-BA08-7369C0C66005}" destId="{98591616-84DD-4B75-B680-FA4EBD3AE4A5}" srcOrd="0" destOrd="1" presId="urn:microsoft.com/office/officeart/2005/8/layout/vList4#1"/>
    <dgm:cxn modelId="{39EF9AED-76AB-4B3B-939F-DB0C91D44D6E}" srcId="{94424074-6475-4287-8A3C-E8B0ED59279E}" destId="{A40127AF-ECB1-4204-A1F2-2645790B767F}" srcOrd="2" destOrd="0" parTransId="{296C10A2-B8AE-435C-9E2C-EAC83CBD9CA3}" sibTransId="{5DAF518A-ECB9-47D4-BFF2-909AA4292DDF}"/>
    <dgm:cxn modelId="{09C9FBBE-DF80-485B-B93F-91916A78D869}" type="presParOf" srcId="{3C3CAE30-4D21-4216-81A2-9CA286DF8244}" destId="{04664550-B90E-46D3-B22F-C3F78A9F5285}" srcOrd="0" destOrd="0" presId="urn:microsoft.com/office/officeart/2005/8/layout/vList4#1"/>
    <dgm:cxn modelId="{5A638F3D-3003-4357-B388-A3FDA5914FA0}" type="presParOf" srcId="{04664550-B90E-46D3-B22F-C3F78A9F5285}" destId="{98591616-84DD-4B75-B680-FA4EBD3AE4A5}" srcOrd="0" destOrd="0" presId="urn:microsoft.com/office/officeart/2005/8/layout/vList4#1"/>
    <dgm:cxn modelId="{ED393568-047E-4777-B877-D06B4B46F19F}" type="presParOf" srcId="{04664550-B90E-46D3-B22F-C3F78A9F5285}" destId="{97558637-A651-4277-94DB-EE4299B71D05}" srcOrd="1" destOrd="0" presId="urn:microsoft.com/office/officeart/2005/8/layout/vList4#1"/>
    <dgm:cxn modelId="{0E97D0E7-9638-4338-8E7F-4DC97890C067}" type="presParOf" srcId="{04664550-B90E-46D3-B22F-C3F78A9F5285}" destId="{A91866C6-66A3-457E-A48B-67424E8C3463}" srcOrd="2" destOrd="0" presId="urn:microsoft.com/office/officeart/2005/8/layout/vList4#1"/>
    <dgm:cxn modelId="{2FF36AD8-9026-4652-858C-C5A50B05FC42}" type="presParOf" srcId="{3C3CAE30-4D21-4216-81A2-9CA286DF8244}" destId="{4E03251F-77FE-4E0C-A66B-492A480E38A1}" srcOrd="1" destOrd="0" presId="urn:microsoft.com/office/officeart/2005/8/layout/vList4#1"/>
    <dgm:cxn modelId="{6E090F8C-5FDB-4FB9-B1B7-7B285C5085D8}" type="presParOf" srcId="{3C3CAE30-4D21-4216-81A2-9CA286DF8244}" destId="{46B96C82-A96F-4E32-BC03-EDB02E4797A3}" srcOrd="2" destOrd="0" presId="urn:microsoft.com/office/officeart/2005/8/layout/vList4#1"/>
    <dgm:cxn modelId="{52FCFC22-03F1-4117-9C1D-7631987DF6B9}" type="presParOf" srcId="{46B96C82-A96F-4E32-BC03-EDB02E4797A3}" destId="{9C5DEB90-D7D6-42FF-BFDE-36A5DC8E4963}" srcOrd="0" destOrd="0" presId="urn:microsoft.com/office/officeart/2005/8/layout/vList4#1"/>
    <dgm:cxn modelId="{37DDC024-F00B-4147-914B-8ABC66C80A93}" type="presParOf" srcId="{46B96C82-A96F-4E32-BC03-EDB02E4797A3}" destId="{34A6AD52-A123-4383-B5E5-C1FC2A5885F7}" srcOrd="1" destOrd="0" presId="urn:microsoft.com/office/officeart/2005/8/layout/vList4#1"/>
    <dgm:cxn modelId="{5F9271CF-1530-4008-B58B-D2B1A4EC1F77}" type="presParOf" srcId="{46B96C82-A96F-4E32-BC03-EDB02E4797A3}" destId="{8F2D1433-70C9-467D-91F7-D5058E1105C3}" srcOrd="2" destOrd="0" presId="urn:microsoft.com/office/officeart/2005/8/layout/vList4#1"/>
    <dgm:cxn modelId="{901398B2-F0D6-43FF-96C9-2AC730602369}" type="presParOf" srcId="{3C3CAE30-4D21-4216-81A2-9CA286DF8244}" destId="{9357E3BB-6D05-4E90-B591-CE1E2CC75CFE}" srcOrd="3" destOrd="0" presId="urn:microsoft.com/office/officeart/2005/8/layout/vList4#1"/>
    <dgm:cxn modelId="{AC82246E-2B49-4789-A557-2ABAA318E692}" type="presParOf" srcId="{3C3CAE30-4D21-4216-81A2-9CA286DF8244}" destId="{683B74B4-DF03-4532-85EA-B440AC50CCF8}" srcOrd="4" destOrd="0" presId="urn:microsoft.com/office/officeart/2005/8/layout/vList4#1"/>
    <dgm:cxn modelId="{DDF84C7E-302D-4E60-9362-19951AE58575}" type="presParOf" srcId="{683B74B4-DF03-4532-85EA-B440AC50CCF8}" destId="{28D5146A-7C3A-49EF-A9D8-9E368B06E3F7}" srcOrd="0" destOrd="0" presId="urn:microsoft.com/office/officeart/2005/8/layout/vList4#1"/>
    <dgm:cxn modelId="{64A986FE-A547-4070-8381-0ED1DF182029}" type="presParOf" srcId="{683B74B4-DF03-4532-85EA-B440AC50CCF8}" destId="{3911E011-54FA-4A89-9498-7E16259ADADE}" srcOrd="1" destOrd="0" presId="urn:microsoft.com/office/officeart/2005/8/layout/vList4#1"/>
    <dgm:cxn modelId="{A12A74A7-5983-4A4C-9EB4-7531D9B1A900}" type="presParOf" srcId="{683B74B4-DF03-4532-85EA-B440AC50CCF8}" destId="{2E3DD085-3707-4B17-A1A7-C6D3E1C1842B}" srcOrd="2" destOrd="0" presId="urn:microsoft.com/office/officeart/2005/8/layout/vList4#1"/>
    <dgm:cxn modelId="{68BEAB0A-AE32-4F02-A550-65429E58CED5}" type="presParOf" srcId="{3C3CAE30-4D21-4216-81A2-9CA286DF8244}" destId="{3B993369-B090-4E29-AE0C-F68778368A5D}" srcOrd="5" destOrd="0" presId="urn:microsoft.com/office/officeart/2005/8/layout/vList4#1"/>
    <dgm:cxn modelId="{970CD9D6-0376-4999-918A-A9B2E3A854B6}" type="presParOf" srcId="{3C3CAE30-4D21-4216-81A2-9CA286DF8244}" destId="{A0605978-5356-466F-8113-98E21B4BD606}" srcOrd="6" destOrd="0" presId="urn:microsoft.com/office/officeart/2005/8/layout/vList4#1"/>
    <dgm:cxn modelId="{B12DD6AD-F268-4EAC-90F0-8D1943A6A622}" type="presParOf" srcId="{A0605978-5356-466F-8113-98E21B4BD606}" destId="{898A9B25-7081-4B9C-8E6D-C342688AC6F8}" srcOrd="0" destOrd="0" presId="urn:microsoft.com/office/officeart/2005/8/layout/vList4#1"/>
    <dgm:cxn modelId="{54C39F4B-C2C7-4311-9AE9-BFFCDE3BBD4E}" type="presParOf" srcId="{A0605978-5356-466F-8113-98E21B4BD606}" destId="{41538145-7B72-41BA-B3C4-79115F953398}" srcOrd="1" destOrd="0" presId="urn:microsoft.com/office/officeart/2005/8/layout/vList4#1"/>
    <dgm:cxn modelId="{1F61869C-08CF-4791-BD3C-F5A67FBE0AA3}" type="presParOf" srcId="{A0605978-5356-466F-8113-98E21B4BD606}" destId="{26F40C5A-E005-4369-9873-B0AC1D030B8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3846B5-E3F7-4D9C-A9F6-8829533AF9F1}">
      <dsp:nvSpPr>
        <dsp:cNvPr id="0" name=""/>
        <dsp:cNvSpPr/>
      </dsp:nvSpPr>
      <dsp:spPr>
        <a:xfrm>
          <a:off x="0" y="99908"/>
          <a:ext cx="5993130" cy="3357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Уильям Джеймс</a:t>
          </a:r>
        </a:p>
      </dsp:txBody>
      <dsp:txXfrm>
        <a:off x="16392" y="116300"/>
        <a:ext cx="5960346" cy="303006"/>
      </dsp:txXfrm>
    </dsp:sp>
    <dsp:sp modelId="{23693B5C-F8C7-4517-90D7-9E00DC8E8CA5}">
      <dsp:nvSpPr>
        <dsp:cNvPr id="0" name=""/>
        <dsp:cNvSpPr/>
      </dsp:nvSpPr>
      <dsp:spPr>
        <a:xfrm>
          <a:off x="0" y="435698"/>
          <a:ext cx="5993130" cy="5071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28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100" kern="1200"/>
            <a:t>Память - это психофизиологический (генетический) и культурный процессы, которые выполняют в жизни человека функции сохранения, закрепления и воспроизведения информации</a:t>
          </a:r>
        </a:p>
      </dsp:txBody>
      <dsp:txXfrm>
        <a:off x="0" y="435698"/>
        <a:ext cx="5993130" cy="507150"/>
      </dsp:txXfrm>
    </dsp:sp>
    <dsp:sp modelId="{AC7BD7FA-8740-4164-BBE3-4586C052A229}">
      <dsp:nvSpPr>
        <dsp:cNvPr id="0" name=""/>
        <dsp:cNvSpPr/>
      </dsp:nvSpPr>
      <dsp:spPr>
        <a:xfrm>
          <a:off x="0" y="942848"/>
          <a:ext cx="5993130" cy="3357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Бондар А.М. </a:t>
          </a:r>
        </a:p>
      </dsp:txBody>
      <dsp:txXfrm>
        <a:off x="16392" y="959240"/>
        <a:ext cx="5960346" cy="303006"/>
      </dsp:txXfrm>
    </dsp:sp>
    <dsp:sp modelId="{70D542E8-8A80-4943-9EF7-68A223B231F1}">
      <dsp:nvSpPr>
        <dsp:cNvPr id="0" name=""/>
        <dsp:cNvSpPr/>
      </dsp:nvSpPr>
      <dsp:spPr>
        <a:xfrm>
          <a:off x="0" y="1278638"/>
          <a:ext cx="5993130" cy="5071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28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100" kern="1200"/>
            <a:t>Память - это форма психического отражения действительности, способность организма закреплять, сохранять и воспроизводить информацию о внешнем мире и о своем внутреннем состоянии для дальнейшего ее использования в процессе жизнедеятельности</a:t>
          </a:r>
        </a:p>
      </dsp:txBody>
      <dsp:txXfrm>
        <a:off x="0" y="1278638"/>
        <a:ext cx="5993130" cy="507150"/>
      </dsp:txXfrm>
    </dsp:sp>
    <dsp:sp modelId="{F502668C-D0A5-4049-813E-995D3311378A}">
      <dsp:nvSpPr>
        <dsp:cNvPr id="0" name=""/>
        <dsp:cNvSpPr/>
      </dsp:nvSpPr>
      <dsp:spPr>
        <a:xfrm>
          <a:off x="0" y="1785789"/>
          <a:ext cx="5993130" cy="3357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Лурия А.Р</a:t>
          </a:r>
        </a:p>
      </dsp:txBody>
      <dsp:txXfrm>
        <a:off x="16392" y="1802181"/>
        <a:ext cx="5960346" cy="303006"/>
      </dsp:txXfrm>
    </dsp:sp>
    <dsp:sp modelId="{3D095DEE-4049-4EBD-9ECF-ECA0282B1C77}">
      <dsp:nvSpPr>
        <dsp:cNvPr id="0" name=""/>
        <dsp:cNvSpPr/>
      </dsp:nvSpPr>
      <dsp:spPr>
        <a:xfrm>
          <a:off x="0" y="2121579"/>
          <a:ext cx="5993130" cy="5071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28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100" kern="1200"/>
            <a:t>Память – это сложная форма психической деятельности, формирующаяся в онтогенезе и опирающаяся на иерархическую систему саморегулирующихся актов, включающих в себя, как нейрофизиологические, так и психические процессы</a:t>
          </a:r>
        </a:p>
      </dsp:txBody>
      <dsp:txXfrm>
        <a:off x="0" y="2121579"/>
        <a:ext cx="5993130" cy="507150"/>
      </dsp:txXfrm>
    </dsp:sp>
    <dsp:sp modelId="{5A5F80C8-779D-488A-9CEC-74343976B986}">
      <dsp:nvSpPr>
        <dsp:cNvPr id="0" name=""/>
        <dsp:cNvSpPr/>
      </dsp:nvSpPr>
      <dsp:spPr>
        <a:xfrm>
          <a:off x="0" y="2628729"/>
          <a:ext cx="5993130" cy="3357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Немов Р.С.</a:t>
          </a:r>
        </a:p>
      </dsp:txBody>
      <dsp:txXfrm>
        <a:off x="16392" y="2645121"/>
        <a:ext cx="5960346" cy="303006"/>
      </dsp:txXfrm>
    </dsp:sp>
    <dsp:sp modelId="{A10D9727-5942-4D77-B686-A74887E63613}">
      <dsp:nvSpPr>
        <dsp:cNvPr id="0" name=""/>
        <dsp:cNvSpPr/>
      </dsp:nvSpPr>
      <dsp:spPr>
        <a:xfrm>
          <a:off x="0" y="2964519"/>
          <a:ext cx="5993130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28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100" kern="1200"/>
            <a:t>Память - это психофизиологический и культурный процессы, выполняющие в жизни функции запоминания, сохранения и воспроизведения информации</a:t>
          </a:r>
        </a:p>
      </dsp:txBody>
      <dsp:txXfrm>
        <a:off x="0" y="2964519"/>
        <a:ext cx="5993130" cy="347760"/>
      </dsp:txXfrm>
    </dsp:sp>
    <dsp:sp modelId="{947B0A66-9429-458F-B729-7578D06BADD2}">
      <dsp:nvSpPr>
        <dsp:cNvPr id="0" name=""/>
        <dsp:cNvSpPr/>
      </dsp:nvSpPr>
      <dsp:spPr>
        <a:xfrm>
          <a:off x="0" y="3312279"/>
          <a:ext cx="5993130" cy="3357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Выготский Л.С.</a:t>
          </a:r>
        </a:p>
      </dsp:txBody>
      <dsp:txXfrm>
        <a:off x="16392" y="3328671"/>
        <a:ext cx="5960346" cy="303006"/>
      </dsp:txXfrm>
    </dsp:sp>
    <dsp:sp modelId="{7D65B5F3-4E90-4769-96B2-FAB5FA69F205}">
      <dsp:nvSpPr>
        <dsp:cNvPr id="0" name=""/>
        <dsp:cNvSpPr/>
      </dsp:nvSpPr>
      <dsp:spPr>
        <a:xfrm>
          <a:off x="0" y="3648069"/>
          <a:ext cx="5993130" cy="5071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28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100" kern="1200"/>
            <a:t>Память – это высшая психическая функция, которая означает сложный психический процесс, формирующийся в течение всей жизни, социальный по своему генезису и осмысленно совершаемый.</a:t>
          </a:r>
        </a:p>
      </dsp:txBody>
      <dsp:txXfrm>
        <a:off x="0" y="3648069"/>
        <a:ext cx="5993130" cy="5071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D2531F-F6EB-4EC0-8F5E-ABAB1C151B12}">
      <dsp:nvSpPr>
        <dsp:cNvPr id="0" name=""/>
        <dsp:cNvSpPr/>
      </dsp:nvSpPr>
      <dsp:spPr>
        <a:xfrm>
          <a:off x="439150" y="0"/>
          <a:ext cx="4977034" cy="1635853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BB3222-7F4F-4A85-925E-94BD8C6E8604}">
      <dsp:nvSpPr>
        <dsp:cNvPr id="0" name=""/>
        <dsp:cNvSpPr/>
      </dsp:nvSpPr>
      <dsp:spPr>
        <a:xfrm>
          <a:off x="4538" y="490755"/>
          <a:ext cx="1405169" cy="65434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Запоминание</a:t>
          </a:r>
        </a:p>
      </dsp:txBody>
      <dsp:txXfrm>
        <a:off x="36480" y="522697"/>
        <a:ext cx="1341285" cy="590457"/>
      </dsp:txXfrm>
    </dsp:sp>
    <dsp:sp modelId="{1CB97EEA-1761-4921-81B4-9A9CC910B8CA}">
      <dsp:nvSpPr>
        <dsp:cNvPr id="0" name=""/>
        <dsp:cNvSpPr/>
      </dsp:nvSpPr>
      <dsp:spPr>
        <a:xfrm>
          <a:off x="1484901" y="490755"/>
          <a:ext cx="1405169" cy="65434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Хранение</a:t>
          </a:r>
        </a:p>
      </dsp:txBody>
      <dsp:txXfrm>
        <a:off x="1516843" y="522697"/>
        <a:ext cx="1341285" cy="590457"/>
      </dsp:txXfrm>
    </dsp:sp>
    <dsp:sp modelId="{654DBE10-F5BE-4CB3-B076-F2F2AB077286}">
      <dsp:nvSpPr>
        <dsp:cNvPr id="0" name=""/>
        <dsp:cNvSpPr/>
      </dsp:nvSpPr>
      <dsp:spPr>
        <a:xfrm>
          <a:off x="2965264" y="490755"/>
          <a:ext cx="1405169" cy="65434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Воспроизведение</a:t>
          </a:r>
        </a:p>
      </dsp:txBody>
      <dsp:txXfrm>
        <a:off x="2997206" y="522697"/>
        <a:ext cx="1341285" cy="590457"/>
      </dsp:txXfrm>
    </dsp:sp>
    <dsp:sp modelId="{A5CC6928-FE13-49A4-9E9E-5E1A86095649}">
      <dsp:nvSpPr>
        <dsp:cNvPr id="0" name=""/>
        <dsp:cNvSpPr/>
      </dsp:nvSpPr>
      <dsp:spPr>
        <a:xfrm>
          <a:off x="4445626" y="490755"/>
          <a:ext cx="1405169" cy="65434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Забывание</a:t>
          </a:r>
        </a:p>
      </dsp:txBody>
      <dsp:txXfrm>
        <a:off x="4477568" y="522697"/>
        <a:ext cx="1341285" cy="5904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FB2A59-4090-41C7-AAFD-AB15A28D61CB}">
      <dsp:nvSpPr>
        <dsp:cNvPr id="0" name=""/>
        <dsp:cNvSpPr/>
      </dsp:nvSpPr>
      <dsp:spPr>
        <a:xfrm>
          <a:off x="153737" y="16334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ВИДЫ ПАМЯТИ</a:t>
          </a:r>
        </a:p>
      </dsp:txBody>
      <dsp:txXfrm>
        <a:off x="170332" y="1650038"/>
        <a:ext cx="1100027" cy="533418"/>
      </dsp:txXfrm>
    </dsp:sp>
    <dsp:sp modelId="{C47A3AE6-3C0E-4663-B754-E67563E9491F}">
      <dsp:nvSpPr>
        <dsp:cNvPr id="0" name=""/>
        <dsp:cNvSpPr/>
      </dsp:nvSpPr>
      <dsp:spPr>
        <a:xfrm rot="17132988">
          <a:off x="668153" y="1088945"/>
          <a:ext cx="169089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690890" y="133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471326" y="1059975"/>
        <a:ext cx="84544" cy="84544"/>
      </dsp:txXfrm>
    </dsp:sp>
    <dsp:sp modelId="{0A65CB1F-5A0B-41C7-BD3E-3FC767CF4568}">
      <dsp:nvSpPr>
        <dsp:cNvPr id="0" name=""/>
        <dsp:cNvSpPr/>
      </dsp:nvSpPr>
      <dsp:spPr>
        <a:xfrm>
          <a:off x="1740242" y="44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 содержанию</a:t>
          </a:r>
        </a:p>
      </dsp:txBody>
      <dsp:txXfrm>
        <a:off x="1756837" y="21038"/>
        <a:ext cx="1100027" cy="533418"/>
      </dsp:txXfrm>
    </dsp:sp>
    <dsp:sp modelId="{B40B200A-9493-409A-A2C6-9C4E5C8C17F7}">
      <dsp:nvSpPr>
        <dsp:cNvPr id="0" name=""/>
        <dsp:cNvSpPr/>
      </dsp:nvSpPr>
      <dsp:spPr>
        <a:xfrm>
          <a:off x="2873459" y="274445"/>
          <a:ext cx="453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53286" y="13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88770" y="276415"/>
        <a:ext cx="22664" cy="22664"/>
      </dsp:txXfrm>
    </dsp:sp>
    <dsp:sp modelId="{09ACE1C3-7CBE-44E9-BDBB-1CAC5FC6ABC2}">
      <dsp:nvSpPr>
        <dsp:cNvPr id="0" name=""/>
        <dsp:cNvSpPr/>
      </dsp:nvSpPr>
      <dsp:spPr>
        <a:xfrm>
          <a:off x="3326746" y="4443"/>
          <a:ext cx="2584755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Наглядно-образная, словесно-логическая, двигательная, эмоциональная</a:t>
          </a:r>
        </a:p>
      </dsp:txBody>
      <dsp:txXfrm>
        <a:off x="3343341" y="21038"/>
        <a:ext cx="2551565" cy="533418"/>
      </dsp:txXfrm>
    </dsp:sp>
    <dsp:sp modelId="{EF64DADD-2B3E-4286-A070-C1F6D622793A}">
      <dsp:nvSpPr>
        <dsp:cNvPr id="0" name=""/>
        <dsp:cNvSpPr/>
      </dsp:nvSpPr>
      <dsp:spPr>
        <a:xfrm rot="17692822">
          <a:off x="974901" y="1414745"/>
          <a:ext cx="107739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77394" y="133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86663" y="1401112"/>
        <a:ext cx="53869" cy="53869"/>
      </dsp:txXfrm>
    </dsp:sp>
    <dsp:sp modelId="{10CFAD0D-A66A-4213-B703-30FA809E1477}">
      <dsp:nvSpPr>
        <dsp:cNvPr id="0" name=""/>
        <dsp:cNvSpPr/>
      </dsp:nvSpPr>
      <dsp:spPr>
        <a:xfrm>
          <a:off x="1740242" y="6560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 временным характеристикам </a:t>
          </a:r>
        </a:p>
      </dsp:txBody>
      <dsp:txXfrm>
        <a:off x="1756837" y="672638"/>
        <a:ext cx="1100027" cy="533418"/>
      </dsp:txXfrm>
    </dsp:sp>
    <dsp:sp modelId="{4862E886-E5EC-4E00-BF11-9DB4B2FBFAA0}">
      <dsp:nvSpPr>
        <dsp:cNvPr id="0" name=""/>
        <dsp:cNvSpPr/>
      </dsp:nvSpPr>
      <dsp:spPr>
        <a:xfrm>
          <a:off x="2873459" y="926045"/>
          <a:ext cx="453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53286" y="13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88770" y="928015"/>
        <a:ext cx="22664" cy="22664"/>
      </dsp:txXfrm>
    </dsp:sp>
    <dsp:sp modelId="{40B81304-673C-499C-B296-8D9CCC63B18F}">
      <dsp:nvSpPr>
        <dsp:cNvPr id="0" name=""/>
        <dsp:cNvSpPr/>
      </dsp:nvSpPr>
      <dsp:spPr>
        <a:xfrm>
          <a:off x="3326746" y="656043"/>
          <a:ext cx="2584755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Долговременная, кратковременная, иконическая</a:t>
          </a:r>
        </a:p>
      </dsp:txBody>
      <dsp:txXfrm>
        <a:off x="3343341" y="672638"/>
        <a:ext cx="2551565" cy="533418"/>
      </dsp:txXfrm>
    </dsp:sp>
    <dsp:sp modelId="{8715442C-B932-48E4-92DE-9D3615D43EC1}">
      <dsp:nvSpPr>
        <dsp:cNvPr id="0" name=""/>
        <dsp:cNvSpPr/>
      </dsp:nvSpPr>
      <dsp:spPr>
        <a:xfrm rot="19457599">
          <a:off x="1234486" y="1740545"/>
          <a:ext cx="55822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558224" y="133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99643" y="1739891"/>
        <a:ext cx="27911" cy="27911"/>
      </dsp:txXfrm>
    </dsp:sp>
    <dsp:sp modelId="{237BE81B-9B23-4227-88B5-3C9E71F9FF49}">
      <dsp:nvSpPr>
        <dsp:cNvPr id="0" name=""/>
        <dsp:cNvSpPr/>
      </dsp:nvSpPr>
      <dsp:spPr>
        <a:xfrm>
          <a:off x="1740242" y="13076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 сенсорной модальности</a:t>
          </a:r>
        </a:p>
      </dsp:txBody>
      <dsp:txXfrm>
        <a:off x="1756837" y="1324238"/>
        <a:ext cx="1100027" cy="533418"/>
      </dsp:txXfrm>
    </dsp:sp>
    <dsp:sp modelId="{F033A8DA-72A3-4754-92D5-84DFA782B708}">
      <dsp:nvSpPr>
        <dsp:cNvPr id="0" name=""/>
        <dsp:cNvSpPr/>
      </dsp:nvSpPr>
      <dsp:spPr>
        <a:xfrm>
          <a:off x="2873459" y="1577645"/>
          <a:ext cx="453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53286" y="13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88770" y="1579615"/>
        <a:ext cx="22664" cy="22664"/>
      </dsp:txXfrm>
    </dsp:sp>
    <dsp:sp modelId="{5554EC72-C393-4DB7-B270-8BEDBAB37642}">
      <dsp:nvSpPr>
        <dsp:cNvPr id="0" name=""/>
        <dsp:cNvSpPr/>
      </dsp:nvSpPr>
      <dsp:spPr>
        <a:xfrm>
          <a:off x="3326746" y="1307643"/>
          <a:ext cx="2584755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Зрительная, моторная, звуковая, вкусовая, обонятельная,                                 осязательная, болевая </a:t>
          </a:r>
        </a:p>
      </dsp:txBody>
      <dsp:txXfrm>
        <a:off x="3343341" y="1324238"/>
        <a:ext cx="2551565" cy="533418"/>
      </dsp:txXfrm>
    </dsp:sp>
    <dsp:sp modelId="{4A3F8010-9C90-4B0F-AD65-0CD3D990D5D0}">
      <dsp:nvSpPr>
        <dsp:cNvPr id="0" name=""/>
        <dsp:cNvSpPr/>
      </dsp:nvSpPr>
      <dsp:spPr>
        <a:xfrm rot="2142401">
          <a:off x="1234486" y="2066345"/>
          <a:ext cx="55822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558224" y="133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99643" y="2065691"/>
        <a:ext cx="27911" cy="27911"/>
      </dsp:txXfrm>
    </dsp:sp>
    <dsp:sp modelId="{3E388A48-18C3-4786-91DB-4548A26F523B}">
      <dsp:nvSpPr>
        <dsp:cNvPr id="0" name=""/>
        <dsp:cNvSpPr/>
      </dsp:nvSpPr>
      <dsp:spPr>
        <a:xfrm>
          <a:off x="1740242" y="19592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 организации запоминания </a:t>
          </a:r>
        </a:p>
      </dsp:txBody>
      <dsp:txXfrm>
        <a:off x="1756837" y="1975838"/>
        <a:ext cx="1100027" cy="533418"/>
      </dsp:txXfrm>
    </dsp:sp>
    <dsp:sp modelId="{945ADA8A-C714-408D-A2F9-D8AEF72AC868}">
      <dsp:nvSpPr>
        <dsp:cNvPr id="0" name=""/>
        <dsp:cNvSpPr/>
      </dsp:nvSpPr>
      <dsp:spPr>
        <a:xfrm>
          <a:off x="2873459" y="2229245"/>
          <a:ext cx="453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53286" y="13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88770" y="2231215"/>
        <a:ext cx="22664" cy="22664"/>
      </dsp:txXfrm>
    </dsp:sp>
    <dsp:sp modelId="{056B52DB-4227-49E7-9BE1-57A472659EDC}">
      <dsp:nvSpPr>
        <dsp:cNvPr id="0" name=""/>
        <dsp:cNvSpPr/>
      </dsp:nvSpPr>
      <dsp:spPr>
        <a:xfrm>
          <a:off x="3326746" y="1959243"/>
          <a:ext cx="2584755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Декларативная (эпизодическая и семантическая), недекларативная (процедурная и перцептивная)</a:t>
          </a:r>
        </a:p>
      </dsp:txBody>
      <dsp:txXfrm>
        <a:off x="3343341" y="1975838"/>
        <a:ext cx="2551565" cy="533418"/>
      </dsp:txXfrm>
    </dsp:sp>
    <dsp:sp modelId="{A3775ADD-9100-4FD6-BEB6-68768EEE0156}">
      <dsp:nvSpPr>
        <dsp:cNvPr id="0" name=""/>
        <dsp:cNvSpPr/>
      </dsp:nvSpPr>
      <dsp:spPr>
        <a:xfrm rot="3907178">
          <a:off x="974901" y="2392145"/>
          <a:ext cx="107739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77394" y="133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86663" y="2378512"/>
        <a:ext cx="53869" cy="53869"/>
      </dsp:txXfrm>
    </dsp:sp>
    <dsp:sp modelId="{04839B0C-63EE-486C-BE34-DF98FA9F6563}">
      <dsp:nvSpPr>
        <dsp:cNvPr id="0" name=""/>
        <dsp:cNvSpPr/>
      </dsp:nvSpPr>
      <dsp:spPr>
        <a:xfrm>
          <a:off x="1740242" y="26108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 наличию цели </a:t>
          </a:r>
        </a:p>
      </dsp:txBody>
      <dsp:txXfrm>
        <a:off x="1756837" y="2627438"/>
        <a:ext cx="1100027" cy="533418"/>
      </dsp:txXfrm>
    </dsp:sp>
    <dsp:sp modelId="{7D0339F0-9C35-41A7-98C9-C3C4A2F94DBE}">
      <dsp:nvSpPr>
        <dsp:cNvPr id="0" name=""/>
        <dsp:cNvSpPr/>
      </dsp:nvSpPr>
      <dsp:spPr>
        <a:xfrm>
          <a:off x="2873459" y="2880845"/>
          <a:ext cx="453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53286" y="13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88770" y="2882815"/>
        <a:ext cx="22664" cy="22664"/>
      </dsp:txXfrm>
    </dsp:sp>
    <dsp:sp modelId="{D8897B42-2A07-4E82-A506-6C117B7810C5}">
      <dsp:nvSpPr>
        <dsp:cNvPr id="0" name=""/>
        <dsp:cNvSpPr/>
      </dsp:nvSpPr>
      <dsp:spPr>
        <a:xfrm>
          <a:off x="3326746" y="2610843"/>
          <a:ext cx="2584755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Произвольная и непроизвольная</a:t>
          </a:r>
        </a:p>
      </dsp:txBody>
      <dsp:txXfrm>
        <a:off x="3343341" y="2627438"/>
        <a:ext cx="2551565" cy="533418"/>
      </dsp:txXfrm>
    </dsp:sp>
    <dsp:sp modelId="{884CCB6F-E304-4AE9-9A78-F2A5F8070B8D}">
      <dsp:nvSpPr>
        <dsp:cNvPr id="0" name=""/>
        <dsp:cNvSpPr/>
      </dsp:nvSpPr>
      <dsp:spPr>
        <a:xfrm rot="4467012">
          <a:off x="668153" y="2717945"/>
          <a:ext cx="169089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690890" y="133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471326" y="2688975"/>
        <a:ext cx="84544" cy="84544"/>
      </dsp:txXfrm>
    </dsp:sp>
    <dsp:sp modelId="{D66F473F-9AD1-4B53-800A-E15ACB1595F2}">
      <dsp:nvSpPr>
        <dsp:cNvPr id="0" name=""/>
        <dsp:cNvSpPr/>
      </dsp:nvSpPr>
      <dsp:spPr>
        <a:xfrm>
          <a:off x="1740242" y="3262443"/>
          <a:ext cx="1133217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 наличию средств </a:t>
          </a:r>
        </a:p>
      </dsp:txBody>
      <dsp:txXfrm>
        <a:off x="1756837" y="3279038"/>
        <a:ext cx="1100027" cy="533418"/>
      </dsp:txXfrm>
    </dsp:sp>
    <dsp:sp modelId="{13943233-E3C4-4076-9CAE-D21F1E3D6DAA}">
      <dsp:nvSpPr>
        <dsp:cNvPr id="0" name=""/>
        <dsp:cNvSpPr/>
      </dsp:nvSpPr>
      <dsp:spPr>
        <a:xfrm>
          <a:off x="2873459" y="3532445"/>
          <a:ext cx="453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53286" y="133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88770" y="3534415"/>
        <a:ext cx="22664" cy="22664"/>
      </dsp:txXfrm>
    </dsp:sp>
    <dsp:sp modelId="{312CF175-3A7E-4FE2-BBB4-0CF7E4087148}">
      <dsp:nvSpPr>
        <dsp:cNvPr id="0" name=""/>
        <dsp:cNvSpPr/>
      </dsp:nvSpPr>
      <dsp:spPr>
        <a:xfrm>
          <a:off x="3326746" y="3262443"/>
          <a:ext cx="2584755" cy="5666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Непосредственная и опосредованная</a:t>
          </a:r>
        </a:p>
      </dsp:txBody>
      <dsp:txXfrm>
        <a:off x="3343341" y="3279038"/>
        <a:ext cx="2551565" cy="53341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FCF20A-AB7B-4843-ABEB-A757FA69CB73}">
      <dsp:nvSpPr>
        <dsp:cNvPr id="0" name=""/>
        <dsp:cNvSpPr/>
      </dsp:nvSpPr>
      <dsp:spPr>
        <a:xfrm>
          <a:off x="28" y="105664"/>
          <a:ext cx="2775278" cy="3456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ТИПЫ ПАМЯТИ</a:t>
          </a:r>
        </a:p>
      </dsp:txBody>
      <dsp:txXfrm>
        <a:off x="28" y="105664"/>
        <a:ext cx="2775278" cy="345600"/>
      </dsp:txXfrm>
    </dsp:sp>
    <dsp:sp modelId="{0BEC7B23-BED2-48BF-B010-B7FB6EA69E96}">
      <dsp:nvSpPr>
        <dsp:cNvPr id="0" name=""/>
        <dsp:cNvSpPr/>
      </dsp:nvSpPr>
      <dsp:spPr>
        <a:xfrm>
          <a:off x="28" y="451264"/>
          <a:ext cx="2775278" cy="180037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Преобладание непроизвольной памяти, развитие произвольной памяти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Доминирование наглядно-образной памяти, развитие словесно-логической памяти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Доминирование имплицитной и эпизодической памяти, формирование семантической памяти</a:t>
          </a:r>
        </a:p>
      </dsp:txBody>
      <dsp:txXfrm>
        <a:off x="28" y="451264"/>
        <a:ext cx="2775278" cy="1800376"/>
      </dsp:txXfrm>
    </dsp:sp>
    <dsp:sp modelId="{3443E7A3-7595-43ED-8456-B491E966BF78}">
      <dsp:nvSpPr>
        <dsp:cNvPr id="0" name=""/>
        <dsp:cNvSpPr/>
      </dsp:nvSpPr>
      <dsp:spPr>
        <a:xfrm>
          <a:off x="3163847" y="105664"/>
          <a:ext cx="2775278" cy="34560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ВОЗМОЖНОСТИ ПАМЯТИ</a:t>
          </a:r>
        </a:p>
      </dsp:txBody>
      <dsp:txXfrm>
        <a:off x="3163847" y="105664"/>
        <a:ext cx="2775278" cy="345600"/>
      </dsp:txXfrm>
    </dsp:sp>
    <dsp:sp modelId="{77C7BD15-5862-472E-9075-96B5D8985878}">
      <dsp:nvSpPr>
        <dsp:cNvPr id="0" name=""/>
        <dsp:cNvSpPr/>
      </dsp:nvSpPr>
      <dsp:spPr>
        <a:xfrm>
          <a:off x="3163847" y="451264"/>
          <a:ext cx="2775278" cy="1800376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Объем памяти - 5-6 элементов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Скорость запоминания - высокая (2-3 повторения)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Точность памяти - воспроизведение всех существенных деталей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Длительность хранения - переход информации в долговременную память как основа развития новых знаний, умений и навыков. </a:t>
          </a:r>
        </a:p>
      </dsp:txBody>
      <dsp:txXfrm>
        <a:off x="3163847" y="451264"/>
        <a:ext cx="2775278" cy="180037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C12096-C798-4115-A45C-0CDF0A989365}">
      <dsp:nvSpPr>
        <dsp:cNvPr id="0" name=""/>
        <dsp:cNvSpPr/>
      </dsp:nvSpPr>
      <dsp:spPr>
        <a:xfrm>
          <a:off x="252692" y="1005838"/>
          <a:ext cx="1960173" cy="11887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ПЕДАГОГИЧЕСКИЕ УСЛОВИЯ ДЛЯ РАЗВИТИЯ ПАМЯТИ СТАРШИХ ДОШКОЛЬНИКОВ</a:t>
          </a:r>
        </a:p>
      </dsp:txBody>
      <dsp:txXfrm>
        <a:off x="287509" y="1040655"/>
        <a:ext cx="1890539" cy="1119089"/>
      </dsp:txXfrm>
    </dsp:sp>
    <dsp:sp modelId="{C8949EC3-6678-4F8E-AA8A-67F8423D9225}">
      <dsp:nvSpPr>
        <dsp:cNvPr id="0" name=""/>
        <dsp:cNvSpPr/>
      </dsp:nvSpPr>
      <dsp:spPr>
        <a:xfrm rot="17350740">
          <a:off x="1746349" y="927955"/>
          <a:ext cx="138951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89519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06371" y="909263"/>
        <a:ext cx="69475" cy="69475"/>
      </dsp:txXfrm>
    </dsp:sp>
    <dsp:sp modelId="{59E2F4DA-7A08-444C-95B4-41FFA1215AA0}">
      <dsp:nvSpPr>
        <dsp:cNvPr id="0" name=""/>
        <dsp:cNvSpPr/>
      </dsp:nvSpPr>
      <dsp:spPr>
        <a:xfrm>
          <a:off x="2669351" y="2499"/>
          <a:ext cx="2564355" cy="5706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Наглядность демонстрируемой информации</a:t>
          </a:r>
        </a:p>
      </dsp:txBody>
      <dsp:txXfrm>
        <a:off x="2686064" y="19212"/>
        <a:ext cx="2530929" cy="537181"/>
      </dsp:txXfrm>
    </dsp:sp>
    <dsp:sp modelId="{A7365137-33AC-4FED-B477-A1427926F7B2}">
      <dsp:nvSpPr>
        <dsp:cNvPr id="0" name=""/>
        <dsp:cNvSpPr/>
      </dsp:nvSpPr>
      <dsp:spPr>
        <a:xfrm rot="18289469">
          <a:off x="2041429" y="1256054"/>
          <a:ext cx="79935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99359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21125" y="1252116"/>
        <a:ext cx="39967" cy="39967"/>
      </dsp:txXfrm>
    </dsp:sp>
    <dsp:sp modelId="{C910CB6E-A4C6-48C2-9645-F24AEC3B67A3}">
      <dsp:nvSpPr>
        <dsp:cNvPr id="0" name=""/>
        <dsp:cNvSpPr/>
      </dsp:nvSpPr>
      <dsp:spPr>
        <a:xfrm>
          <a:off x="2669351" y="658697"/>
          <a:ext cx="2564355" cy="5706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Создание мотивации и установок на запоминание</a:t>
          </a:r>
        </a:p>
      </dsp:txBody>
      <dsp:txXfrm>
        <a:off x="2686064" y="675410"/>
        <a:ext cx="2530929" cy="537181"/>
      </dsp:txXfrm>
    </dsp:sp>
    <dsp:sp modelId="{2B31C6A2-778B-4DDE-B711-61D12EFB0ACA}">
      <dsp:nvSpPr>
        <dsp:cNvPr id="0" name=""/>
        <dsp:cNvSpPr/>
      </dsp:nvSpPr>
      <dsp:spPr>
        <a:xfrm>
          <a:off x="2212866" y="1584153"/>
          <a:ext cx="4564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56485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29696" y="1588787"/>
        <a:ext cx="22824" cy="22824"/>
      </dsp:txXfrm>
    </dsp:sp>
    <dsp:sp modelId="{B8BCAED5-07B1-4641-9061-E0B61B46C66D}">
      <dsp:nvSpPr>
        <dsp:cNvPr id="0" name=""/>
        <dsp:cNvSpPr/>
      </dsp:nvSpPr>
      <dsp:spPr>
        <a:xfrm>
          <a:off x="2669351" y="1314896"/>
          <a:ext cx="2564355" cy="5706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Формирование предпосылок для осмысления материала</a:t>
          </a:r>
          <a:endParaRPr lang="ru-RU" sz="1200" kern="1200"/>
        </a:p>
      </dsp:txBody>
      <dsp:txXfrm>
        <a:off x="2686064" y="1331609"/>
        <a:ext cx="2530929" cy="537181"/>
      </dsp:txXfrm>
    </dsp:sp>
    <dsp:sp modelId="{04CE5706-F01C-4BD5-AAB5-B4AE9E16C6A2}">
      <dsp:nvSpPr>
        <dsp:cNvPr id="0" name=""/>
        <dsp:cNvSpPr/>
      </dsp:nvSpPr>
      <dsp:spPr>
        <a:xfrm rot="3230947">
          <a:off x="2046235" y="1912252"/>
          <a:ext cx="81266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812663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32250" y="1907982"/>
        <a:ext cx="40633" cy="40633"/>
      </dsp:txXfrm>
    </dsp:sp>
    <dsp:sp modelId="{EE1F91B8-7601-41FA-8BE7-0CFF7F1C70F3}">
      <dsp:nvSpPr>
        <dsp:cNvPr id="0" name=""/>
        <dsp:cNvSpPr/>
      </dsp:nvSpPr>
      <dsp:spPr>
        <a:xfrm>
          <a:off x="2692267" y="1971094"/>
          <a:ext cx="2564355" cy="5706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Организация самоконтроля и рефлексии</a:t>
          </a:r>
          <a:endParaRPr lang="ru-RU" sz="1200" kern="1200"/>
        </a:p>
      </dsp:txBody>
      <dsp:txXfrm>
        <a:off x="2708980" y="1987807"/>
        <a:ext cx="2530929" cy="537181"/>
      </dsp:txXfrm>
    </dsp:sp>
    <dsp:sp modelId="{32ECB6FA-C1A8-49A8-8FE1-24FECE5DD24E}">
      <dsp:nvSpPr>
        <dsp:cNvPr id="0" name=""/>
        <dsp:cNvSpPr/>
      </dsp:nvSpPr>
      <dsp:spPr>
        <a:xfrm rot="4249260">
          <a:off x="1746349" y="2240352"/>
          <a:ext cx="138951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89519" y="1604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406371" y="2221660"/>
        <a:ext cx="69475" cy="69475"/>
      </dsp:txXfrm>
    </dsp:sp>
    <dsp:sp modelId="{68887591-A515-4EF9-AAF8-AB81693E82D5}">
      <dsp:nvSpPr>
        <dsp:cNvPr id="0" name=""/>
        <dsp:cNvSpPr/>
      </dsp:nvSpPr>
      <dsp:spPr>
        <a:xfrm>
          <a:off x="2669351" y="2627293"/>
          <a:ext cx="2564355" cy="5706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Повторение заучиваемого материала</a:t>
          </a:r>
        </a:p>
      </dsp:txBody>
      <dsp:txXfrm>
        <a:off x="2686064" y="2644006"/>
        <a:ext cx="2530929" cy="53718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CB930B-5C09-44BB-91AB-8ED457BA1D42}">
      <dsp:nvSpPr>
        <dsp:cNvPr id="0" name=""/>
        <dsp:cNvSpPr/>
      </dsp:nvSpPr>
      <dsp:spPr>
        <a:xfrm rot="5400000">
          <a:off x="3440948" y="-1459102"/>
          <a:ext cx="595563" cy="366491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Разбиение информации на более мелкие части или выделение более мелких частей для лучшего запоминания</a:t>
          </a:r>
        </a:p>
      </dsp:txBody>
      <dsp:txXfrm rot="-5400000">
        <a:off x="1906273" y="104646"/>
        <a:ext cx="3635842" cy="537417"/>
      </dsp:txXfrm>
    </dsp:sp>
    <dsp:sp modelId="{827AEC71-418A-4762-9E29-832DA3A674C7}">
      <dsp:nvSpPr>
        <dsp:cNvPr id="0" name=""/>
        <dsp:cNvSpPr/>
      </dsp:nvSpPr>
      <dsp:spPr>
        <a:xfrm>
          <a:off x="155242" y="1127"/>
          <a:ext cx="1751030" cy="7444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Группировка</a:t>
          </a:r>
        </a:p>
      </dsp:txBody>
      <dsp:txXfrm>
        <a:off x="191583" y="37468"/>
        <a:ext cx="1678348" cy="671771"/>
      </dsp:txXfrm>
    </dsp:sp>
    <dsp:sp modelId="{4877E094-C817-470D-8A54-992FC769CCED}">
      <dsp:nvSpPr>
        <dsp:cNvPr id="0" name=""/>
        <dsp:cNvSpPr/>
      </dsp:nvSpPr>
      <dsp:spPr>
        <a:xfrm rot="5400000">
          <a:off x="3440948" y="-677426"/>
          <a:ext cx="595563" cy="366491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Установление смысловых связей между частями текста материала, соотнесение их с его общей идеей</a:t>
          </a:r>
        </a:p>
      </dsp:txBody>
      <dsp:txXfrm rot="-5400000">
        <a:off x="1906273" y="886322"/>
        <a:ext cx="3635842" cy="537417"/>
      </dsp:txXfrm>
    </dsp:sp>
    <dsp:sp modelId="{F7021D5B-F3C8-4FC7-BF46-827115613666}">
      <dsp:nvSpPr>
        <dsp:cNvPr id="0" name=""/>
        <dsp:cNvSpPr/>
      </dsp:nvSpPr>
      <dsp:spPr>
        <a:xfrm>
          <a:off x="155242" y="782804"/>
          <a:ext cx="1751030" cy="7444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Смысловое соотнесение</a:t>
          </a:r>
        </a:p>
      </dsp:txBody>
      <dsp:txXfrm>
        <a:off x="191583" y="819145"/>
        <a:ext cx="1678348" cy="671771"/>
      </dsp:txXfrm>
    </dsp:sp>
    <dsp:sp modelId="{3DA7ECAA-C7FF-49BC-AE47-CF4F0CA5A87C}">
      <dsp:nvSpPr>
        <dsp:cNvPr id="0" name=""/>
        <dsp:cNvSpPr/>
      </dsp:nvSpPr>
      <dsp:spPr>
        <a:xfrm rot="5400000">
          <a:off x="3440948" y="104250"/>
          <a:ext cx="595563" cy="366491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Изображение запоминаемого материала в виде рисунков и схем</a:t>
          </a:r>
        </a:p>
      </dsp:txBody>
      <dsp:txXfrm rot="-5400000">
        <a:off x="1906273" y="1667999"/>
        <a:ext cx="3635842" cy="537417"/>
      </dsp:txXfrm>
    </dsp:sp>
    <dsp:sp modelId="{F58CC208-47DA-4373-BF85-C9C3731F6F3D}">
      <dsp:nvSpPr>
        <dsp:cNvPr id="0" name=""/>
        <dsp:cNvSpPr/>
      </dsp:nvSpPr>
      <dsp:spPr>
        <a:xfrm>
          <a:off x="155242" y="1564481"/>
          <a:ext cx="1751030" cy="74445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Схематизация</a:t>
          </a:r>
        </a:p>
      </dsp:txBody>
      <dsp:txXfrm>
        <a:off x="191583" y="1600822"/>
        <a:ext cx="1678348" cy="67177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591616-84DD-4B75-B680-FA4EBD3AE4A5}">
      <dsp:nvSpPr>
        <dsp:cNvPr id="0" name=""/>
        <dsp:cNvSpPr/>
      </dsp:nvSpPr>
      <dsp:spPr>
        <a:xfrm>
          <a:off x="0" y="0"/>
          <a:ext cx="5956183" cy="7438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Классификация дидактических игр по содержанию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Сенсорные, речевые, музыкальные, природоведческие, математические изобразительные, игры для ознакомления с окружением</a:t>
          </a:r>
        </a:p>
      </dsp:txBody>
      <dsp:txXfrm>
        <a:off x="1265620" y="0"/>
        <a:ext cx="4690562" cy="743842"/>
      </dsp:txXfrm>
    </dsp:sp>
    <dsp:sp modelId="{97558637-A651-4277-94DB-EE4299B71D05}">
      <dsp:nvSpPr>
        <dsp:cNvPr id="0" name=""/>
        <dsp:cNvSpPr/>
      </dsp:nvSpPr>
      <dsp:spPr>
        <a:xfrm>
          <a:off x="74384" y="74384"/>
          <a:ext cx="1191236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C5DEB90-D7D6-42FF-BFDE-36A5DC8E4963}">
      <dsp:nvSpPr>
        <dsp:cNvPr id="0" name=""/>
        <dsp:cNvSpPr/>
      </dsp:nvSpPr>
      <dsp:spPr>
        <a:xfrm>
          <a:off x="0" y="818227"/>
          <a:ext cx="5956183" cy="7438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Классификация по дидактическому материалу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Словесные игры, настольно-печатные игры, игры с предметами и игрушками</a:t>
          </a:r>
        </a:p>
      </dsp:txBody>
      <dsp:txXfrm>
        <a:off x="1265620" y="818227"/>
        <a:ext cx="4690562" cy="743842"/>
      </dsp:txXfrm>
    </dsp:sp>
    <dsp:sp modelId="{34A6AD52-A123-4383-B5E5-C1FC2A5885F7}">
      <dsp:nvSpPr>
        <dsp:cNvPr id="0" name=""/>
        <dsp:cNvSpPr/>
      </dsp:nvSpPr>
      <dsp:spPr>
        <a:xfrm>
          <a:off x="74384" y="892611"/>
          <a:ext cx="1191236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8D5146A-7C3A-49EF-A9D8-9E368B06E3F7}">
      <dsp:nvSpPr>
        <dsp:cNvPr id="0" name=""/>
        <dsp:cNvSpPr/>
      </dsp:nvSpPr>
      <dsp:spPr>
        <a:xfrm>
          <a:off x="0" y="1636454"/>
          <a:ext cx="5956183" cy="7438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Классификация по характеру ролевых действий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Игры-путешествия, игры-предположения, игры-загадки, игры-беседы</a:t>
          </a:r>
        </a:p>
      </dsp:txBody>
      <dsp:txXfrm>
        <a:off x="1265620" y="1636454"/>
        <a:ext cx="4690562" cy="743842"/>
      </dsp:txXfrm>
    </dsp:sp>
    <dsp:sp modelId="{3911E011-54FA-4A89-9498-7E16259ADADE}">
      <dsp:nvSpPr>
        <dsp:cNvPr id="0" name=""/>
        <dsp:cNvSpPr/>
      </dsp:nvSpPr>
      <dsp:spPr>
        <a:xfrm>
          <a:off x="74384" y="1710838"/>
          <a:ext cx="1191236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98A9B25-7081-4B9C-8E6D-C342688AC6F8}">
      <dsp:nvSpPr>
        <dsp:cNvPr id="0" name=""/>
        <dsp:cNvSpPr/>
      </dsp:nvSpPr>
      <dsp:spPr>
        <a:xfrm>
          <a:off x="0" y="2454681"/>
          <a:ext cx="5956183" cy="7438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Классификация по типу познавательного интереса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Интеллектуальные, эмоциональные, регулятивные, творческие, социальные</a:t>
          </a:r>
        </a:p>
      </dsp:txBody>
      <dsp:txXfrm>
        <a:off x="1265620" y="2454681"/>
        <a:ext cx="4690562" cy="743842"/>
      </dsp:txXfrm>
    </dsp:sp>
    <dsp:sp modelId="{41538145-7B72-41BA-B3C4-79115F953398}">
      <dsp:nvSpPr>
        <dsp:cNvPr id="0" name=""/>
        <dsp:cNvSpPr/>
      </dsp:nvSpPr>
      <dsp:spPr>
        <a:xfrm>
          <a:off x="74384" y="2529066"/>
          <a:ext cx="1191236" cy="59507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19</Pages>
  <Words>3634</Words>
  <Characters>20719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6</cp:revision>
  <dcterms:created xsi:type="dcterms:W3CDTF">2023-10-05T15:30:00Z</dcterms:created>
  <dcterms:modified xsi:type="dcterms:W3CDTF">2023-10-05T16:06:00Z</dcterms:modified>
</cp:coreProperties>
</file>