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53" w:rsidRPr="006931DE" w:rsidRDefault="009B7053" w:rsidP="006931D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1D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5632B" w:rsidRPr="00E5632B" w:rsidRDefault="00E5632B" w:rsidP="00E5632B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32B" w:rsidRPr="00E5632B" w:rsidRDefault="00E5632B" w:rsidP="00E5632B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32B">
        <w:rPr>
          <w:rFonts w:ascii="Times New Roman" w:hAnsi="Times New Roman" w:cs="Times New Roman"/>
          <w:b/>
          <w:sz w:val="28"/>
          <w:szCs w:val="28"/>
        </w:rPr>
        <w:t>Тема воспитательно</w:t>
      </w:r>
      <w:r w:rsidR="0077119A">
        <w:rPr>
          <w:rFonts w:ascii="Times New Roman" w:hAnsi="Times New Roman" w:cs="Times New Roman"/>
          <w:b/>
          <w:sz w:val="28"/>
          <w:szCs w:val="28"/>
        </w:rPr>
        <w:t>го</w:t>
      </w:r>
      <w:r w:rsidRPr="00E5632B">
        <w:rPr>
          <w:rFonts w:ascii="Times New Roman" w:hAnsi="Times New Roman" w:cs="Times New Roman"/>
          <w:b/>
          <w:sz w:val="28"/>
          <w:szCs w:val="28"/>
        </w:rPr>
        <w:t xml:space="preserve"> события и обоснование ее выбора</w:t>
      </w:r>
    </w:p>
    <w:p w:rsidR="0052332A" w:rsidRPr="009B662A" w:rsidRDefault="0052332A" w:rsidP="00E5632B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>«Мы живем на одной планете!»</w:t>
      </w:r>
    </w:p>
    <w:p w:rsidR="0052332A" w:rsidRPr="009B662A" w:rsidRDefault="00445086" w:rsidP="00445086">
      <w:pPr>
        <w:spacing w:line="240" w:lineRule="auto"/>
        <w:ind w:firstLine="36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9B7053" w:rsidRPr="009B662A">
        <w:rPr>
          <w:rFonts w:ascii="Times New Roman" w:hAnsi="Times New Roman" w:cs="Times New Roman"/>
          <w:sz w:val="28"/>
          <w:szCs w:val="28"/>
        </w:rPr>
        <w:t xml:space="preserve"> являюсь классным руководителем</w:t>
      </w:r>
      <w:r w:rsidR="0052332A" w:rsidRPr="009B662A">
        <w:rPr>
          <w:rFonts w:ascii="Times New Roman" w:hAnsi="Times New Roman" w:cs="Times New Roman"/>
          <w:sz w:val="28"/>
          <w:szCs w:val="28"/>
        </w:rPr>
        <w:t xml:space="preserve">  2 г и 3 г классов, где </w:t>
      </w:r>
      <w:r>
        <w:rPr>
          <w:rFonts w:ascii="Times New Roman" w:hAnsi="Times New Roman" w:cs="Times New Roman"/>
          <w:sz w:val="28"/>
          <w:szCs w:val="28"/>
        </w:rPr>
        <w:t>доля обучающихся детей различных этнокультурных групп составляет 34%</w:t>
      </w:r>
      <w:r w:rsidR="0052332A" w:rsidRPr="009B662A">
        <w:rPr>
          <w:rFonts w:ascii="Times New Roman" w:hAnsi="Times New Roman" w:cs="Times New Roman"/>
          <w:sz w:val="28"/>
          <w:szCs w:val="28"/>
        </w:rPr>
        <w:t xml:space="preserve">. Есть ребята из Армении, Азербайджана, </w:t>
      </w:r>
      <w:r w:rsidR="004C364C" w:rsidRPr="009B662A">
        <w:rPr>
          <w:rFonts w:ascii="Times New Roman" w:hAnsi="Times New Roman" w:cs="Times New Roman"/>
          <w:sz w:val="28"/>
          <w:szCs w:val="28"/>
        </w:rPr>
        <w:t xml:space="preserve">Узбекистана и Таджикистана, поэтому для </w:t>
      </w:r>
      <w:r w:rsidR="0052332A" w:rsidRPr="009B662A">
        <w:rPr>
          <w:rFonts w:ascii="Times New Roman" w:hAnsi="Times New Roman" w:cs="Times New Roman"/>
          <w:sz w:val="28"/>
          <w:szCs w:val="28"/>
        </w:rPr>
        <w:t>меня</w:t>
      </w:r>
      <w:r w:rsidR="004C364C" w:rsidRPr="009B662A">
        <w:rPr>
          <w:rFonts w:ascii="Times New Roman" w:hAnsi="Times New Roman" w:cs="Times New Roman"/>
          <w:sz w:val="28"/>
          <w:szCs w:val="28"/>
        </w:rPr>
        <w:t>, как классного руководителя двух многонациональных классов</w:t>
      </w:r>
      <w:r w:rsidR="0052332A" w:rsidRPr="009B662A">
        <w:rPr>
          <w:rFonts w:ascii="Times New Roman" w:hAnsi="Times New Roman" w:cs="Times New Roman"/>
          <w:sz w:val="28"/>
          <w:szCs w:val="28"/>
        </w:rPr>
        <w:t xml:space="preserve"> тема толерантности очень актуальна.</w:t>
      </w:r>
      <w:r w:rsidR="009B7053" w:rsidRPr="009B662A">
        <w:rPr>
          <w:rFonts w:ascii="Times New Roman" w:hAnsi="Times New Roman" w:cs="Times New Roman"/>
          <w:sz w:val="28"/>
          <w:szCs w:val="28"/>
        </w:rPr>
        <w:t xml:space="preserve"> </w:t>
      </w:r>
      <w:r w:rsidR="0052332A" w:rsidRPr="009B662A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Для начал</w:t>
      </w:r>
      <w:r w:rsidR="004C364C" w:rsidRPr="009B662A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 xml:space="preserve">ьной школы, как и для своременного общества, </w:t>
      </w:r>
      <w:r w:rsidR="0052332A" w:rsidRPr="009B662A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проблема воспитания толерантной</w:t>
      </w:r>
      <w:r w:rsidR="004C364C" w:rsidRPr="009B662A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личности актуальна. На </w:t>
      </w:r>
      <w:r w:rsidR="0052332A" w:rsidRPr="009B662A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жизненном этапе </w:t>
      </w:r>
      <w:r w:rsidR="004C364C" w:rsidRPr="009B662A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 xml:space="preserve">младшего школьника </w:t>
      </w:r>
      <w:r w:rsidR="0052332A" w:rsidRPr="009B662A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начинает складываться взаимодействие между  детьми, пришедшими из разных микросоциумов, с разным жизненным опытом и с несформированностью коммуникативной деятельности. Для </w:t>
      </w:r>
      <w:r w:rsidR="004C364C" w:rsidRPr="009B662A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более </w:t>
      </w:r>
      <w:r w:rsidR="0052332A" w:rsidRPr="009B662A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плодотворного обучения в классе необходимо свести эти противоречия в процессе взаимодействия к некой общей основе. Уважительное отношение, гармонизация отношений в классе, воспитание толерантности способствуют развитию сотрудничества.</w:t>
      </w:r>
      <w:r w:rsidR="0052332A" w:rsidRPr="009B662A">
        <w:rPr>
          <w:rStyle w:val="c0"/>
          <w:rFonts w:ascii="Times New Roman" w:hAnsi="Times New Roman" w:cs="Times New Roman"/>
          <w:sz w:val="28"/>
          <w:szCs w:val="28"/>
        </w:rPr>
        <w:t> </w:t>
      </w:r>
    </w:p>
    <w:p w:rsidR="00E5632B" w:rsidRPr="00E5632B" w:rsidRDefault="00E5632B" w:rsidP="007A69D3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32B">
        <w:rPr>
          <w:rFonts w:ascii="Times New Roman" w:hAnsi="Times New Roman" w:cs="Times New Roman"/>
          <w:b/>
          <w:sz w:val="28"/>
          <w:szCs w:val="28"/>
        </w:rPr>
        <w:t>Целевая аудитория (с указанием возраста/класса)</w:t>
      </w:r>
    </w:p>
    <w:p w:rsidR="009B7053" w:rsidRDefault="009B7053" w:rsidP="00E5632B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>Разработка рассчитана на возраст 9-10 лет, 3 класс</w:t>
      </w:r>
    </w:p>
    <w:p w:rsidR="00E5632B" w:rsidRPr="009B662A" w:rsidRDefault="00E5632B" w:rsidP="00E5632B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5632B" w:rsidRPr="00E5632B" w:rsidRDefault="00E5632B" w:rsidP="007A69D3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32B">
        <w:rPr>
          <w:rFonts w:ascii="Times New Roman" w:hAnsi="Times New Roman" w:cs="Times New Roman"/>
          <w:b/>
          <w:sz w:val="28"/>
          <w:szCs w:val="28"/>
        </w:rPr>
        <w:t>Роль и место воспитательного события в системе работты классного руководителя (связь с другими мероприятиями, преемственность)</w:t>
      </w:r>
    </w:p>
    <w:p w:rsidR="009B7053" w:rsidRDefault="00503487" w:rsidP="00E5632B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 xml:space="preserve">Данная разработка входит в систему классных часов, которые ориентированы на сплочение классного коллектива. Также, в календаре </w:t>
      </w:r>
      <w:r w:rsidR="001043B6">
        <w:rPr>
          <w:rFonts w:ascii="Times New Roman" w:hAnsi="Times New Roman" w:cs="Times New Roman"/>
          <w:sz w:val="28"/>
          <w:szCs w:val="28"/>
        </w:rPr>
        <w:t xml:space="preserve">4 ноября – День народного единства и 16 ноября День толерантности, и данное воспитаттельное мероприятие может быть использовано в качестве праздничного урока. </w:t>
      </w:r>
      <w:r w:rsidRPr="009B662A">
        <w:rPr>
          <w:rFonts w:ascii="Times New Roman" w:hAnsi="Times New Roman" w:cs="Times New Roman"/>
          <w:sz w:val="28"/>
          <w:szCs w:val="28"/>
        </w:rPr>
        <w:t>В проектной деятельности есть такие проекты «Наши семейные традиции», «Мой любимый праздник»</w:t>
      </w:r>
      <w:r w:rsidR="00E5632B">
        <w:rPr>
          <w:rFonts w:ascii="Times New Roman" w:hAnsi="Times New Roman" w:cs="Times New Roman"/>
          <w:sz w:val="28"/>
          <w:szCs w:val="28"/>
        </w:rPr>
        <w:t xml:space="preserve">. </w:t>
      </w:r>
      <w:r w:rsidR="001043B6">
        <w:rPr>
          <w:rFonts w:ascii="Times New Roman" w:hAnsi="Times New Roman" w:cs="Times New Roman"/>
          <w:sz w:val="28"/>
          <w:szCs w:val="28"/>
        </w:rPr>
        <w:t>Возможно,</w:t>
      </w:r>
      <w:r w:rsidR="00E5632B">
        <w:rPr>
          <w:rFonts w:ascii="Times New Roman" w:hAnsi="Times New Roman" w:cs="Times New Roman"/>
          <w:sz w:val="28"/>
          <w:szCs w:val="28"/>
        </w:rPr>
        <w:t xml:space="preserve"> использовать данный материал на уроках окружающего мира.</w:t>
      </w:r>
    </w:p>
    <w:p w:rsidR="00E5632B" w:rsidRPr="009B662A" w:rsidRDefault="00E5632B" w:rsidP="00E5632B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5632B" w:rsidRPr="00E5632B" w:rsidRDefault="00E5632B" w:rsidP="007A69D3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32B">
        <w:rPr>
          <w:rFonts w:ascii="Times New Roman" w:hAnsi="Times New Roman" w:cs="Times New Roman"/>
          <w:b/>
          <w:sz w:val="28"/>
          <w:szCs w:val="28"/>
        </w:rPr>
        <w:t>Цель, задачи и планируемые результаты</w:t>
      </w:r>
    </w:p>
    <w:p w:rsidR="00503487" w:rsidRDefault="00503487" w:rsidP="00E5632B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 xml:space="preserve">Цель: развитие навыков конструктивного общения, воспитание чувства толерантности учащихся. </w:t>
      </w:r>
    </w:p>
    <w:p w:rsidR="00445086" w:rsidRPr="009B662A" w:rsidRDefault="00445086" w:rsidP="00E5632B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03487" w:rsidRPr="00E5632B" w:rsidRDefault="00503487" w:rsidP="007A69D3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32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1505F" w:rsidRPr="009B662A" w:rsidRDefault="00B1505F" w:rsidP="007A69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662A">
        <w:rPr>
          <w:i/>
          <w:iCs/>
          <w:sz w:val="28"/>
          <w:szCs w:val="28"/>
          <w:u w:val="single"/>
        </w:rPr>
        <w:t>Образовательные:</w:t>
      </w:r>
      <w:r w:rsidRPr="009B662A">
        <w:rPr>
          <w:sz w:val="28"/>
          <w:szCs w:val="28"/>
        </w:rPr>
        <w:t> познакомить учащихся с понятием «толерантность», показать значимость толерантности как качества личности, важного для построения позитивных отношений между разными людьми; выявить основные правила толерантного поведения; сформировать позитивное представление о толерантном поведении;</w:t>
      </w:r>
    </w:p>
    <w:p w:rsidR="00B1505F" w:rsidRPr="009B662A" w:rsidRDefault="00B1505F" w:rsidP="007A69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662A">
        <w:rPr>
          <w:i/>
          <w:iCs/>
          <w:sz w:val="28"/>
          <w:szCs w:val="28"/>
          <w:u w:val="single"/>
        </w:rPr>
        <w:lastRenderedPageBreak/>
        <w:t>Воспитательные:</w:t>
      </w:r>
      <w:r w:rsidRPr="009B662A">
        <w:rPr>
          <w:sz w:val="28"/>
          <w:szCs w:val="28"/>
        </w:rPr>
        <w:t> воспитывать чувство уважения друг к другу, к обычаям, традициям и культуре разных народов; коммуникативную культуру общения и взаимопонимание, терпимость к различиям между людьми; воспитывать гражданина многонационального государства, личности, ориентирующейся в международном пространстве культур.</w:t>
      </w:r>
    </w:p>
    <w:p w:rsidR="00B1505F" w:rsidRPr="009B662A" w:rsidRDefault="00B1505F" w:rsidP="007A69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662A">
        <w:rPr>
          <w:i/>
          <w:iCs/>
          <w:sz w:val="28"/>
          <w:szCs w:val="28"/>
          <w:u w:val="single"/>
        </w:rPr>
        <w:t>Развивающие:</w:t>
      </w:r>
      <w:r w:rsidRPr="009B662A">
        <w:rPr>
          <w:sz w:val="28"/>
          <w:szCs w:val="28"/>
        </w:rPr>
        <w:t> развивать связную речь, оперативную память, произвольное внимание, вербальное, наглядно-образное мышление; умение выделять главное, существенное, способствовать развитию самосознания, которое помогает ребятам увидеть себя и других такими, какие они есть на самом деле.</w:t>
      </w:r>
    </w:p>
    <w:p w:rsidR="00503487" w:rsidRPr="009B662A" w:rsidRDefault="00503487" w:rsidP="007A69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1505F" w:rsidRPr="009B662A" w:rsidRDefault="00B1505F" w:rsidP="007A69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662A">
        <w:rPr>
          <w:b/>
          <w:bCs/>
          <w:sz w:val="28"/>
          <w:szCs w:val="28"/>
        </w:rPr>
        <w:t>Планируемые результаты:</w:t>
      </w:r>
    </w:p>
    <w:p w:rsidR="00B1505F" w:rsidRPr="009B662A" w:rsidRDefault="00B1505F" w:rsidP="007A69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662A">
        <w:rPr>
          <w:i/>
          <w:iCs/>
          <w:sz w:val="28"/>
          <w:szCs w:val="28"/>
          <w:u w:val="single"/>
        </w:rPr>
        <w:t>Личностные:</w:t>
      </w:r>
      <w:r w:rsidRPr="009B662A">
        <w:rPr>
          <w:sz w:val="28"/>
          <w:szCs w:val="28"/>
        </w:rPr>
        <w:t xml:space="preserve"> умение ориентироваться в </w:t>
      </w:r>
      <w:r w:rsidR="00503487" w:rsidRPr="009B662A">
        <w:rPr>
          <w:sz w:val="28"/>
          <w:szCs w:val="28"/>
        </w:rPr>
        <w:t>нравственном содержании</w:t>
      </w:r>
      <w:r w:rsidRPr="009B662A">
        <w:rPr>
          <w:sz w:val="28"/>
          <w:szCs w:val="28"/>
        </w:rPr>
        <w:t xml:space="preserve"> собственных поступков</w:t>
      </w:r>
      <w:r w:rsidR="00503487" w:rsidRPr="009B662A">
        <w:rPr>
          <w:sz w:val="28"/>
          <w:szCs w:val="28"/>
        </w:rPr>
        <w:t xml:space="preserve"> </w:t>
      </w:r>
      <w:r w:rsidRPr="009B662A">
        <w:rPr>
          <w:sz w:val="28"/>
          <w:szCs w:val="28"/>
        </w:rPr>
        <w:t xml:space="preserve"> и поступ</w:t>
      </w:r>
      <w:r w:rsidR="004C364C" w:rsidRPr="009B662A">
        <w:rPr>
          <w:sz w:val="28"/>
          <w:szCs w:val="28"/>
        </w:rPr>
        <w:t>ков окружающих людей; умение сопереживать</w:t>
      </w:r>
      <w:r w:rsidRPr="009B662A">
        <w:rPr>
          <w:sz w:val="28"/>
          <w:szCs w:val="28"/>
        </w:rPr>
        <w:t xml:space="preserve"> чувствам других, не похожих на тебя людей, </w:t>
      </w:r>
      <w:r w:rsidR="004C364C" w:rsidRPr="009B662A">
        <w:rPr>
          <w:sz w:val="28"/>
          <w:szCs w:val="28"/>
        </w:rPr>
        <w:t xml:space="preserve">которые отличаются </w:t>
      </w:r>
      <w:r w:rsidRPr="009B662A">
        <w:rPr>
          <w:sz w:val="28"/>
          <w:szCs w:val="28"/>
        </w:rPr>
        <w:t>национальностью, мировоззрением, опираясь на правила доброго поведения.</w:t>
      </w:r>
    </w:p>
    <w:p w:rsidR="00B1505F" w:rsidRPr="009B662A" w:rsidRDefault="00B1505F" w:rsidP="007A69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662A">
        <w:rPr>
          <w:i/>
          <w:iCs/>
          <w:sz w:val="28"/>
          <w:szCs w:val="28"/>
          <w:u w:val="single"/>
        </w:rPr>
        <w:t>Познавательные:</w:t>
      </w:r>
      <w:r w:rsidRPr="009B662A">
        <w:rPr>
          <w:sz w:val="28"/>
          <w:szCs w:val="28"/>
        </w:rPr>
        <w:t> умение строить речевое высказывание в устной форме; умение ориентироваться в разнообразии способов решения задач, познании основ смыслового восприятия художественных и познавательных текстов, умения выделять существенную информацию;</w:t>
      </w:r>
    </w:p>
    <w:p w:rsidR="00B1505F" w:rsidRPr="009B662A" w:rsidRDefault="00B1505F" w:rsidP="007A69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662A">
        <w:rPr>
          <w:i/>
          <w:iCs/>
          <w:sz w:val="28"/>
          <w:szCs w:val="28"/>
          <w:u w:val="single"/>
        </w:rPr>
        <w:t>Регулятивные:</w:t>
      </w:r>
      <w:r w:rsidRPr="009B662A">
        <w:rPr>
          <w:sz w:val="28"/>
          <w:szCs w:val="28"/>
        </w:rPr>
        <w:t> умение принимать и сохранять в памяти учебную задачу; умение пользоваться своими правами и выполнять свои обязанности; умение планировать свои действия в соответствии с поставленной задачей; умение выполнять действия в речевой и умственной форме.</w:t>
      </w:r>
    </w:p>
    <w:p w:rsidR="00B1505F" w:rsidRDefault="00B1505F" w:rsidP="007A69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662A">
        <w:rPr>
          <w:i/>
          <w:iCs/>
          <w:sz w:val="28"/>
          <w:szCs w:val="28"/>
          <w:u w:val="single"/>
        </w:rPr>
        <w:t>Коммуникативные:</w:t>
      </w:r>
      <w:r w:rsidRPr="009B662A">
        <w:rPr>
          <w:sz w:val="28"/>
          <w:szCs w:val="28"/>
        </w:rPr>
        <w:t> умение формулировать собственное мнение и позицию; учитывать разные мнения и стремиться к координации различных позиций в сотрудничестве; контролировать действия партнёра; адекватно использовать речевые средства для эффективного решения коммуникативных задач.</w:t>
      </w:r>
    </w:p>
    <w:p w:rsidR="00E5632B" w:rsidRPr="009B662A" w:rsidRDefault="00E5632B" w:rsidP="007A69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5632B" w:rsidRPr="00E5632B" w:rsidRDefault="00E5632B" w:rsidP="007A69D3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5632B">
        <w:rPr>
          <w:b/>
          <w:sz w:val="28"/>
          <w:szCs w:val="28"/>
        </w:rPr>
        <w:t>Форма проведения воспитательного события и обоснование ее выбора</w:t>
      </w:r>
    </w:p>
    <w:p w:rsidR="00B1505F" w:rsidRDefault="00B1505F" w:rsidP="00E5632B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9B662A">
        <w:rPr>
          <w:bCs/>
          <w:sz w:val="28"/>
          <w:szCs w:val="28"/>
        </w:rPr>
        <w:t>Форма проведения:</w:t>
      </w:r>
      <w:r w:rsidR="00503487" w:rsidRPr="009B662A">
        <w:rPr>
          <w:sz w:val="28"/>
          <w:szCs w:val="28"/>
        </w:rPr>
        <w:t xml:space="preserve"> этическая беседа с элементами игровой технологии. Так как в младшем школьном возрасте игра занимает основное место. </w:t>
      </w:r>
    </w:p>
    <w:p w:rsidR="00E5632B" w:rsidRPr="009B662A" w:rsidRDefault="00E5632B" w:rsidP="00E5632B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sz w:val="28"/>
          <w:szCs w:val="28"/>
        </w:rPr>
      </w:pPr>
    </w:p>
    <w:p w:rsidR="00E5632B" w:rsidRPr="00E5632B" w:rsidRDefault="00E5632B" w:rsidP="007A69D3">
      <w:pPr>
        <w:pStyle w:val="a5"/>
        <w:numPr>
          <w:ilvl w:val="1"/>
          <w:numId w:val="1"/>
        </w:num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32B">
        <w:rPr>
          <w:rFonts w:ascii="Times New Roman" w:hAnsi="Times New Roman" w:cs="Times New Roman"/>
          <w:b/>
          <w:sz w:val="28"/>
          <w:szCs w:val="28"/>
        </w:rPr>
        <w:t>Педагогическая технология, методы, приемы, используемые для достижения планируемых результатов</w:t>
      </w:r>
    </w:p>
    <w:p w:rsidR="002D5F2D" w:rsidRPr="009B662A" w:rsidRDefault="002D5F2D" w:rsidP="00E5632B">
      <w:pPr>
        <w:pStyle w:val="a5"/>
        <w:tabs>
          <w:tab w:val="left" w:pos="3030"/>
        </w:tabs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 xml:space="preserve">Для достижения планируемых результатов применялась игровая технология, как </w:t>
      </w:r>
      <w:r w:rsidRPr="009B662A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эффективная организация взаимодействия педагога и обучающихся. Игра – это и творчество и труд. В процессе игры у учащихся вырабатывается привычка сосредотачиваться, мыслить самостоятельно, развивается внимание, стремление к знаниям. Учащиеся не замечают, что в ходе игры они учатся: познают, запоминают новое, ориентируются в необычных ситуациях, развивают навыки, фантазию. Даже самые пассивные из учеников включаются в игру с огромным желанием.</w:t>
      </w:r>
    </w:p>
    <w:p w:rsidR="00E5632B" w:rsidRDefault="001F66A2" w:rsidP="00E5632B">
      <w:pPr>
        <w:pStyle w:val="a5"/>
        <w:tabs>
          <w:tab w:val="left" w:pos="3030"/>
        </w:tabs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своей разработке я использовала</w:t>
      </w:r>
      <w:r w:rsidR="009B662A">
        <w:rPr>
          <w:rFonts w:ascii="Times New Roman" w:hAnsi="Times New Roman" w:cs="Times New Roman"/>
          <w:sz w:val="28"/>
          <w:szCs w:val="28"/>
        </w:rPr>
        <w:t xml:space="preserve"> словесные</w:t>
      </w:r>
      <w:r>
        <w:rPr>
          <w:rFonts w:ascii="Times New Roman" w:hAnsi="Times New Roman" w:cs="Times New Roman"/>
          <w:sz w:val="28"/>
          <w:szCs w:val="28"/>
        </w:rPr>
        <w:t xml:space="preserve"> методы</w:t>
      </w:r>
      <w:r w:rsidR="009B662A" w:rsidRPr="009B66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индивидуальную и  фронтальную форму</w:t>
      </w:r>
      <w:r w:rsidR="009B662A" w:rsidRPr="009B6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ы, работу</w:t>
      </w:r>
      <w:r w:rsidR="009B662A" w:rsidRPr="009B6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малых группах, психологические упражнени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и игровые ситуации</w:t>
      </w:r>
      <w:r w:rsidR="00E56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отгадывание загадок.</w:t>
      </w:r>
    </w:p>
    <w:p w:rsidR="00E5632B" w:rsidRDefault="00E5632B" w:rsidP="00E5632B">
      <w:pPr>
        <w:pStyle w:val="a5"/>
        <w:tabs>
          <w:tab w:val="left" w:pos="3030"/>
        </w:tabs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632B" w:rsidRDefault="0037296F" w:rsidP="00E5632B">
      <w:pPr>
        <w:pStyle w:val="a5"/>
        <w:tabs>
          <w:tab w:val="left" w:pos="3030"/>
        </w:tabs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32B">
        <w:rPr>
          <w:rFonts w:ascii="Times New Roman" w:hAnsi="Times New Roman" w:cs="Times New Roman"/>
          <w:b/>
          <w:sz w:val="28"/>
          <w:szCs w:val="28"/>
        </w:rPr>
        <w:t xml:space="preserve">1.7. </w:t>
      </w:r>
      <w:r w:rsidR="00E5632B">
        <w:rPr>
          <w:rFonts w:ascii="Times New Roman" w:hAnsi="Times New Roman" w:cs="Times New Roman"/>
          <w:b/>
          <w:sz w:val="28"/>
          <w:szCs w:val="28"/>
        </w:rPr>
        <w:t>Ресурсы, необходимые для подготовки и проведения</w:t>
      </w:r>
    </w:p>
    <w:p w:rsidR="0037296F" w:rsidRDefault="00080FDD" w:rsidP="00080FDD">
      <w:p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32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Ресурсы</w:t>
      </w:r>
      <w:proofErr w:type="gramStart"/>
      <w:r w:rsidRPr="00E5632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9B662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9B662A">
        <w:rPr>
          <w:rFonts w:ascii="Times New Roman" w:hAnsi="Times New Roman" w:cs="Times New Roman"/>
          <w:sz w:val="28"/>
          <w:szCs w:val="28"/>
          <w:shd w:val="clear" w:color="auto" w:fill="FFFFFF"/>
        </w:rPr>
        <w:t>рисунки детей о дружбе, тема классного часа, изображения радуги, облака, солнце, снежинки, ватман, цветная бумага для аппликации,</w:t>
      </w:r>
      <w:r w:rsidRPr="009B662A">
        <w:rPr>
          <w:rFonts w:ascii="Times New Roman" w:hAnsi="Times New Roman" w:cs="Times New Roman"/>
          <w:sz w:val="28"/>
          <w:szCs w:val="28"/>
        </w:rPr>
        <w:t xml:space="preserve"> </w:t>
      </w:r>
      <w:r w:rsidRPr="009B662A">
        <w:rPr>
          <w:rFonts w:ascii="Times New Roman" w:hAnsi="Times New Roman" w:cs="Times New Roman"/>
          <w:sz w:val="28"/>
          <w:szCs w:val="28"/>
          <w:lang w:val="en-US"/>
        </w:rPr>
        <w:t>Mouse</w:t>
      </w:r>
      <w:hyperlink r:id="rId6" w:history="1">
        <w:r w:rsidRPr="009B662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Mischief</w:t>
        </w:r>
      </w:hyperlink>
      <w:r w:rsidRPr="009B662A">
        <w:rPr>
          <w:rFonts w:ascii="Times New Roman" w:hAnsi="Times New Roman" w:cs="Times New Roman"/>
          <w:sz w:val="28"/>
          <w:szCs w:val="28"/>
        </w:rPr>
        <w:t>, мышки, интерактивная доска, выставка национальных предметов</w:t>
      </w:r>
      <w:r w:rsidR="009B662A">
        <w:rPr>
          <w:rFonts w:ascii="Times New Roman" w:hAnsi="Times New Roman" w:cs="Times New Roman"/>
          <w:sz w:val="28"/>
          <w:szCs w:val="28"/>
        </w:rPr>
        <w:t>, музыка из м\ф «Кот Леопольд».</w:t>
      </w:r>
    </w:p>
    <w:p w:rsidR="009B662A" w:rsidRPr="00E5632B" w:rsidRDefault="009B662A" w:rsidP="00E5632B">
      <w:pPr>
        <w:tabs>
          <w:tab w:val="left" w:pos="3030"/>
        </w:tabs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32B">
        <w:rPr>
          <w:rFonts w:ascii="Times New Roman" w:hAnsi="Times New Roman" w:cs="Times New Roman"/>
          <w:b/>
          <w:sz w:val="28"/>
          <w:szCs w:val="28"/>
        </w:rPr>
        <w:t>2. Основная часть</w:t>
      </w:r>
    </w:p>
    <w:p w:rsidR="009B662A" w:rsidRDefault="00E5632B" w:rsidP="00E5632B">
      <w:pPr>
        <w:tabs>
          <w:tab w:val="left" w:pos="3030"/>
        </w:tabs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32B">
        <w:rPr>
          <w:rFonts w:ascii="Times New Roman" w:hAnsi="Times New Roman" w:cs="Times New Roman"/>
          <w:b/>
          <w:sz w:val="28"/>
          <w:szCs w:val="28"/>
        </w:rPr>
        <w:t>2.1. Описание подготовки к проведению воспитательного события.</w:t>
      </w:r>
    </w:p>
    <w:p w:rsidR="00E5632B" w:rsidRDefault="009B3A13" w:rsidP="00E5632B">
      <w:pPr>
        <w:tabs>
          <w:tab w:val="left" w:pos="3030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подготовки воспитательного мероприятия я использовала следующий алгоритм:</w:t>
      </w:r>
    </w:p>
    <w:p w:rsidR="009B3A13" w:rsidRDefault="009B3A13" w:rsidP="00E5632B">
      <w:pPr>
        <w:tabs>
          <w:tab w:val="left" w:pos="3030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целей и задач;</w:t>
      </w:r>
    </w:p>
    <w:p w:rsidR="009B3A13" w:rsidRDefault="009B3A13" w:rsidP="009B3A13">
      <w:pPr>
        <w:tabs>
          <w:tab w:val="left" w:pos="3030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-выбор формы определение жанра и названия мероприятия;</w:t>
      </w:r>
    </w:p>
    <w:p w:rsidR="009B3A13" w:rsidRDefault="009B3A13" w:rsidP="009B3A13">
      <w:pPr>
        <w:tabs>
          <w:tab w:val="left" w:pos="3030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психологического настроя;</w:t>
      </w:r>
    </w:p>
    <w:p w:rsidR="009B3A13" w:rsidRDefault="009B3A13" w:rsidP="009B3A13">
      <w:pPr>
        <w:tabs>
          <w:tab w:val="left" w:pos="3030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-педагогический анализ</w:t>
      </w:r>
    </w:p>
    <w:p w:rsidR="009B662A" w:rsidRPr="00E5632B" w:rsidRDefault="009B662A" w:rsidP="009B3A13">
      <w:pPr>
        <w:tabs>
          <w:tab w:val="left" w:pos="3030"/>
        </w:tabs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32B">
        <w:rPr>
          <w:rFonts w:ascii="Times New Roman" w:hAnsi="Times New Roman" w:cs="Times New Roman"/>
          <w:b/>
          <w:sz w:val="28"/>
          <w:szCs w:val="28"/>
        </w:rPr>
        <w:t>2.2. Конспект классного часа «Мы живем на одной планете!»</w:t>
      </w:r>
    </w:p>
    <w:p w:rsidR="007A69D3" w:rsidRPr="009B662A" w:rsidRDefault="007A69D3" w:rsidP="00080FDD">
      <w:p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>1. Организационный момент урока.</w:t>
      </w:r>
    </w:p>
    <w:p w:rsidR="009B662A" w:rsidRPr="009B662A" w:rsidRDefault="007A69D3" w:rsidP="007A69D3">
      <w:p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 xml:space="preserve">- Здравствуйте, ребята! Я очень рада видеть ваши добрые лица и лучистые глазки! </w:t>
      </w:r>
    </w:p>
    <w:p w:rsidR="009B662A" w:rsidRPr="009B662A" w:rsidRDefault="009B662A" w:rsidP="007A69D3">
      <w:p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 Постановка учебной задачи.   Выявление проблемы</w:t>
      </w:r>
    </w:p>
    <w:p w:rsidR="00400E1C" w:rsidRPr="009B662A" w:rsidRDefault="007468F2" w:rsidP="007A69D3">
      <w:p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 xml:space="preserve">Давайте поиграем? У вас у всех есть карточки с изображениями. Я буду загадывать загадку, вы ее </w:t>
      </w:r>
      <w:r w:rsidR="007A69D3" w:rsidRPr="009B662A">
        <w:rPr>
          <w:rFonts w:ascii="Times New Roman" w:hAnsi="Times New Roman" w:cs="Times New Roman"/>
          <w:sz w:val="28"/>
          <w:szCs w:val="28"/>
        </w:rPr>
        <w:t>отгадаете,</w:t>
      </w:r>
      <w:r w:rsidRPr="009B662A">
        <w:rPr>
          <w:rFonts w:ascii="Times New Roman" w:hAnsi="Times New Roman" w:cs="Times New Roman"/>
          <w:sz w:val="28"/>
          <w:szCs w:val="28"/>
        </w:rPr>
        <w:t xml:space="preserve"> и встанут те, дети у которых картинка является отгадкой. Договорились?</w:t>
      </w:r>
    </w:p>
    <w:p w:rsidR="00400E1C" w:rsidRPr="009B662A" w:rsidRDefault="00400E1C" w:rsidP="007A69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9B662A">
        <w:rPr>
          <w:sz w:val="28"/>
          <w:szCs w:val="28"/>
        </w:rPr>
        <w:t>День ушел, померкли дали,</w:t>
      </w:r>
    </w:p>
    <w:p w:rsidR="00400E1C" w:rsidRPr="009B662A" w:rsidRDefault="00400E1C" w:rsidP="007A69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9B662A">
        <w:rPr>
          <w:sz w:val="28"/>
          <w:szCs w:val="28"/>
        </w:rPr>
        <w:t>Птички петь уж перестали -</w:t>
      </w:r>
    </w:p>
    <w:p w:rsidR="00400E1C" w:rsidRPr="009B662A" w:rsidRDefault="00400E1C" w:rsidP="007A69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9B662A">
        <w:rPr>
          <w:sz w:val="28"/>
          <w:szCs w:val="28"/>
        </w:rPr>
        <w:t>Улеглись до зорьки в гнездах...</w:t>
      </w:r>
    </w:p>
    <w:p w:rsidR="00400E1C" w:rsidRPr="009B662A" w:rsidRDefault="00400E1C" w:rsidP="007A69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9B662A">
        <w:rPr>
          <w:sz w:val="28"/>
          <w:szCs w:val="28"/>
        </w:rPr>
        <w:t>Что мерцает в небе? (Звезды)</w:t>
      </w:r>
    </w:p>
    <w:p w:rsidR="007468F2" w:rsidRPr="009B662A" w:rsidRDefault="007468F2" w:rsidP="007A69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:rsidR="00400E1C" w:rsidRPr="009B662A" w:rsidRDefault="00400E1C" w:rsidP="007A69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62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Льет повсюду проливной,</w:t>
      </w:r>
      <w:r w:rsidRPr="009B66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меня не отстает.</w:t>
      </w:r>
      <w:r w:rsidRPr="009B66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могу от него сбежать,</w:t>
      </w:r>
      <w:r w:rsidRPr="009B66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где-то переждать. (Дождь)</w:t>
      </w:r>
    </w:p>
    <w:p w:rsidR="00400E1C" w:rsidRPr="009B662A" w:rsidRDefault="00400E1C" w:rsidP="007A69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9B662A">
        <w:rPr>
          <w:sz w:val="28"/>
          <w:szCs w:val="28"/>
        </w:rPr>
        <w:t>Белые, пушистые,</w:t>
      </w:r>
    </w:p>
    <w:p w:rsidR="00400E1C" w:rsidRPr="009B662A" w:rsidRDefault="00400E1C" w:rsidP="007A69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9B662A">
        <w:rPr>
          <w:sz w:val="28"/>
          <w:szCs w:val="28"/>
        </w:rPr>
        <w:lastRenderedPageBreak/>
        <w:t>Мягкие, ершистые -</w:t>
      </w:r>
    </w:p>
    <w:p w:rsidR="00400E1C" w:rsidRPr="009B662A" w:rsidRDefault="00400E1C" w:rsidP="007A69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9B662A">
        <w:rPr>
          <w:sz w:val="28"/>
          <w:szCs w:val="28"/>
        </w:rPr>
        <w:t>Проплывают все гурьбой</w:t>
      </w:r>
    </w:p>
    <w:p w:rsidR="00400E1C" w:rsidRPr="009B662A" w:rsidRDefault="00400E1C" w:rsidP="007A69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9B662A">
        <w:rPr>
          <w:sz w:val="28"/>
          <w:szCs w:val="28"/>
        </w:rPr>
        <w:t>У меня над головой.</w:t>
      </w:r>
    </w:p>
    <w:p w:rsidR="00400E1C" w:rsidRPr="009B662A" w:rsidRDefault="00400E1C" w:rsidP="007A69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9B662A">
        <w:rPr>
          <w:sz w:val="28"/>
          <w:szCs w:val="28"/>
        </w:rPr>
        <w:t>Я кричу им вслед: "Пока!"</w:t>
      </w:r>
    </w:p>
    <w:p w:rsidR="00400E1C" w:rsidRPr="009B662A" w:rsidRDefault="00400E1C" w:rsidP="007A69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9B662A">
        <w:rPr>
          <w:sz w:val="28"/>
          <w:szCs w:val="28"/>
        </w:rPr>
        <w:t>Что на небе? (Облака)</w:t>
      </w:r>
    </w:p>
    <w:p w:rsidR="007468F2" w:rsidRPr="009B662A" w:rsidRDefault="007468F2" w:rsidP="007A69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:rsidR="00400E1C" w:rsidRPr="009B662A" w:rsidRDefault="00400E1C" w:rsidP="007A69D3">
      <w:p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>В небе ноты распустились,</w:t>
      </w:r>
    </w:p>
    <w:p w:rsidR="00400E1C" w:rsidRPr="009B662A" w:rsidRDefault="00400E1C" w:rsidP="007A69D3">
      <w:p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>Семь прекрасных ярких нот,</w:t>
      </w:r>
    </w:p>
    <w:p w:rsidR="00400E1C" w:rsidRPr="009B662A" w:rsidRDefault="00400E1C" w:rsidP="007A69D3">
      <w:p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>До, ре, ми, фа, соль, ля, си здесь,</w:t>
      </w:r>
    </w:p>
    <w:p w:rsidR="00400E1C" w:rsidRPr="009B662A" w:rsidRDefault="00400E1C" w:rsidP="007A69D3">
      <w:p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>Каждой ноте цвет идет!</w:t>
      </w:r>
      <w:r w:rsidR="007468F2" w:rsidRPr="009B662A">
        <w:rPr>
          <w:rFonts w:ascii="Times New Roman" w:hAnsi="Times New Roman" w:cs="Times New Roman"/>
          <w:sz w:val="28"/>
          <w:szCs w:val="28"/>
        </w:rPr>
        <w:t xml:space="preserve"> (Радуга)</w:t>
      </w:r>
    </w:p>
    <w:p w:rsidR="007468F2" w:rsidRPr="009B662A" w:rsidRDefault="007468F2" w:rsidP="007A69D3">
      <w:p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>-Что объединяет все эти слова? (Ответы детей,</w:t>
      </w:r>
      <w:r w:rsidR="007A69D3" w:rsidRPr="009B662A">
        <w:rPr>
          <w:rFonts w:ascii="Times New Roman" w:hAnsi="Times New Roman" w:cs="Times New Roman"/>
          <w:sz w:val="28"/>
          <w:szCs w:val="28"/>
        </w:rPr>
        <w:t xml:space="preserve"> </w:t>
      </w:r>
      <w:r w:rsidRPr="009B662A">
        <w:rPr>
          <w:rFonts w:ascii="Times New Roman" w:hAnsi="Times New Roman" w:cs="Times New Roman"/>
          <w:sz w:val="28"/>
          <w:szCs w:val="28"/>
        </w:rPr>
        <w:t>что это явления природы). А чего не хватает?</w:t>
      </w:r>
    </w:p>
    <w:p w:rsidR="00400E1C" w:rsidRPr="009B662A" w:rsidRDefault="00400E1C" w:rsidP="007A69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9B662A">
        <w:rPr>
          <w:sz w:val="28"/>
          <w:szCs w:val="28"/>
        </w:rPr>
        <w:t>Без света тьму не победить,</w:t>
      </w:r>
    </w:p>
    <w:p w:rsidR="00400E1C" w:rsidRPr="009B662A" w:rsidRDefault="00400E1C" w:rsidP="007A69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9B662A">
        <w:rPr>
          <w:sz w:val="28"/>
          <w:szCs w:val="28"/>
        </w:rPr>
        <w:t>И без тепла нам не прожить!</w:t>
      </w:r>
    </w:p>
    <w:p w:rsidR="00400E1C" w:rsidRPr="009B662A" w:rsidRDefault="00400E1C" w:rsidP="007A69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9B662A">
        <w:rPr>
          <w:sz w:val="28"/>
          <w:szCs w:val="28"/>
        </w:rPr>
        <w:t>И всем: и русским, и японцам</w:t>
      </w:r>
    </w:p>
    <w:p w:rsidR="00400E1C" w:rsidRPr="009B662A" w:rsidRDefault="00400E1C" w:rsidP="007A69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9B662A">
        <w:rPr>
          <w:sz w:val="28"/>
          <w:szCs w:val="28"/>
        </w:rPr>
        <w:t>Какая радость? - В небе... (солнце)</w:t>
      </w:r>
    </w:p>
    <w:p w:rsidR="007468F2" w:rsidRPr="009B662A" w:rsidRDefault="007468F2" w:rsidP="007A69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:rsidR="007468F2" w:rsidRPr="009B662A" w:rsidRDefault="007468F2" w:rsidP="007A69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9B662A">
        <w:rPr>
          <w:sz w:val="28"/>
          <w:szCs w:val="28"/>
        </w:rPr>
        <w:t>-Правильно, солнышка!!! Посмотрите, какие разные природные явления, но всех объединяет солнце и наша планета Земля! И тема нашего  мероприятия сегодня «Мы живем на одной планете!»</w:t>
      </w:r>
    </w:p>
    <w:p w:rsidR="007468F2" w:rsidRPr="009B662A" w:rsidRDefault="007468F2" w:rsidP="007A69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9B662A">
        <w:rPr>
          <w:sz w:val="28"/>
          <w:szCs w:val="28"/>
        </w:rPr>
        <w:t>-Давайте еще поиграем?</w:t>
      </w:r>
    </w:p>
    <w:p w:rsidR="007A69D3" w:rsidRPr="009B662A" w:rsidRDefault="007A69D3" w:rsidP="007A69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:rsidR="007A69D3" w:rsidRPr="009B662A" w:rsidRDefault="007A69D3" w:rsidP="007A69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9B662A">
        <w:rPr>
          <w:sz w:val="28"/>
          <w:szCs w:val="28"/>
        </w:rPr>
        <w:t>- поднимите руки, кто любит играть в мяч</w:t>
      </w:r>
    </w:p>
    <w:p w:rsidR="007A69D3" w:rsidRPr="009B662A" w:rsidRDefault="007A69D3" w:rsidP="007A69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9B662A">
        <w:rPr>
          <w:sz w:val="28"/>
          <w:szCs w:val="28"/>
        </w:rPr>
        <w:t>-похлопайте, те, у кого день рождения осенью</w:t>
      </w:r>
    </w:p>
    <w:p w:rsidR="007A69D3" w:rsidRPr="009B662A" w:rsidRDefault="007A69D3" w:rsidP="007A69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9B662A">
        <w:rPr>
          <w:sz w:val="28"/>
          <w:szCs w:val="28"/>
        </w:rPr>
        <w:t>-скажите «а-а-а» те, у кого много друзей</w:t>
      </w:r>
    </w:p>
    <w:p w:rsidR="007A69D3" w:rsidRPr="009B662A" w:rsidRDefault="007A69D3" w:rsidP="007A69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9B662A">
        <w:rPr>
          <w:sz w:val="28"/>
          <w:szCs w:val="28"/>
        </w:rPr>
        <w:t>-встаньте те, у кого темные волосы</w:t>
      </w:r>
    </w:p>
    <w:p w:rsidR="007A69D3" w:rsidRPr="009B662A" w:rsidRDefault="007A69D3" w:rsidP="007A69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9B662A">
        <w:rPr>
          <w:sz w:val="28"/>
          <w:szCs w:val="28"/>
        </w:rPr>
        <w:t>-а теперь те, у кого светлые волосы</w:t>
      </w:r>
    </w:p>
    <w:p w:rsidR="007A69D3" w:rsidRPr="009B662A" w:rsidRDefault="007A69D3" w:rsidP="007A69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9B662A">
        <w:rPr>
          <w:sz w:val="28"/>
          <w:szCs w:val="28"/>
        </w:rPr>
        <w:t>-помашите руками, кто любит рисовать</w:t>
      </w:r>
    </w:p>
    <w:p w:rsidR="007A69D3" w:rsidRPr="009B662A" w:rsidRDefault="007A69D3" w:rsidP="007A69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9B662A">
        <w:rPr>
          <w:sz w:val="28"/>
          <w:szCs w:val="28"/>
        </w:rPr>
        <w:t>-потопайте ножками те, у кого карие глаза</w:t>
      </w:r>
    </w:p>
    <w:p w:rsidR="007A69D3" w:rsidRPr="009B662A" w:rsidRDefault="007A69D3" w:rsidP="007A69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9B662A">
        <w:rPr>
          <w:sz w:val="28"/>
          <w:szCs w:val="28"/>
        </w:rPr>
        <w:t>-покачайте головой те, кто любит животных</w:t>
      </w:r>
    </w:p>
    <w:p w:rsidR="007A69D3" w:rsidRPr="009B662A" w:rsidRDefault="007A69D3" w:rsidP="007A69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:rsidR="007A69D3" w:rsidRPr="009B662A" w:rsidRDefault="007A69D3" w:rsidP="007A69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9B662A">
        <w:rPr>
          <w:sz w:val="28"/>
          <w:szCs w:val="28"/>
        </w:rPr>
        <w:t xml:space="preserve">-Мы с вами </w:t>
      </w:r>
      <w:proofErr w:type="gramStart"/>
      <w:r w:rsidRPr="009B662A">
        <w:rPr>
          <w:sz w:val="28"/>
          <w:szCs w:val="28"/>
        </w:rPr>
        <w:t>все</w:t>
      </w:r>
      <w:proofErr w:type="gramEnd"/>
      <w:r w:rsidRPr="009B662A">
        <w:rPr>
          <w:sz w:val="28"/>
          <w:szCs w:val="28"/>
        </w:rPr>
        <w:t xml:space="preserve"> какие? (ответы детей). Правильно, мы все разные.</w:t>
      </w:r>
    </w:p>
    <w:p w:rsidR="007A69D3" w:rsidRPr="009B662A" w:rsidRDefault="007A69D3" w:rsidP="007A69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9B662A">
        <w:rPr>
          <w:sz w:val="28"/>
          <w:szCs w:val="28"/>
        </w:rPr>
        <w:t>Но мы все живем на одной планете, солнце светит для нас для всех одинаково!</w:t>
      </w:r>
      <w:r w:rsidR="007D54F3">
        <w:rPr>
          <w:sz w:val="28"/>
          <w:szCs w:val="28"/>
        </w:rPr>
        <w:t xml:space="preserve"> </w:t>
      </w:r>
    </w:p>
    <w:p w:rsidR="0037296F" w:rsidRPr="009B662A" w:rsidRDefault="0037296F" w:rsidP="007A69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:rsidR="009B662A" w:rsidRPr="009B662A" w:rsidRDefault="009B662A" w:rsidP="007A69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9B662A">
        <w:rPr>
          <w:b/>
          <w:bCs/>
          <w:i/>
          <w:iCs/>
          <w:sz w:val="28"/>
          <w:szCs w:val="28"/>
          <w:shd w:val="clear" w:color="auto" w:fill="FFFFFF"/>
        </w:rPr>
        <w:t>3. Вступительная беседа.</w:t>
      </w:r>
    </w:p>
    <w:p w:rsidR="0037296F" w:rsidRPr="009B662A" w:rsidRDefault="0037296F" w:rsidP="007A69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9B662A">
        <w:rPr>
          <w:sz w:val="28"/>
          <w:szCs w:val="28"/>
        </w:rPr>
        <w:t xml:space="preserve">Мы такие разные, но мы учимся с вами в одном классе, живем на одной улице, отмечаем вместе праздники, </w:t>
      </w:r>
      <w:proofErr w:type="gramStart"/>
      <w:r w:rsidRPr="009B662A">
        <w:rPr>
          <w:sz w:val="28"/>
          <w:szCs w:val="28"/>
        </w:rPr>
        <w:t>любим</w:t>
      </w:r>
      <w:proofErr w:type="gramEnd"/>
      <w:r w:rsidRPr="009B662A">
        <w:rPr>
          <w:sz w:val="28"/>
          <w:szCs w:val="28"/>
        </w:rPr>
        <w:t xml:space="preserve"> танцевать и веселиться, играем в разные игры, обожаем конфеты.</w:t>
      </w:r>
    </w:p>
    <w:p w:rsidR="0037296F" w:rsidRDefault="0037296F" w:rsidP="007A69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9B662A">
        <w:rPr>
          <w:sz w:val="28"/>
          <w:szCs w:val="28"/>
        </w:rPr>
        <w:t xml:space="preserve">Мы различаемся своей внешностью, национальностью, обычаями, традициями, взглядами на жизнь. Каждый из Вас неповторимый. Если бы были все одинаковые, то жить на свете было бы просто неинтересно. </w:t>
      </w:r>
    </w:p>
    <w:p w:rsidR="007C36C1" w:rsidRPr="009B662A" w:rsidRDefault="007C36C1" w:rsidP="007A69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shd w:val="clear" w:color="auto" w:fill="FFFFFF"/>
        </w:rPr>
      </w:pPr>
      <w:r w:rsidRPr="009B662A">
        <w:rPr>
          <w:sz w:val="28"/>
          <w:szCs w:val="28"/>
          <w:shd w:val="clear" w:color="auto" w:fill="FFFFFF"/>
        </w:rPr>
        <w:lastRenderedPageBreak/>
        <w:t>А сейчас давайте послушаем стихи.</w:t>
      </w:r>
    </w:p>
    <w:p w:rsidR="007C36C1" w:rsidRPr="009B662A" w:rsidRDefault="007C36C1" w:rsidP="007A69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shd w:val="clear" w:color="auto" w:fill="FFFFFF"/>
        </w:rPr>
      </w:pPr>
      <w:r w:rsidRPr="009B662A">
        <w:rPr>
          <w:sz w:val="28"/>
          <w:szCs w:val="28"/>
          <w:shd w:val="clear" w:color="auto" w:fill="FFFFFF"/>
        </w:rPr>
        <w:t>Читаем стихотворение на армянском, азербайджанском, узбекском и русском языках:</w:t>
      </w:r>
    </w:p>
    <w:p w:rsidR="0037296F" w:rsidRPr="009B662A" w:rsidRDefault="0037296F" w:rsidP="007A69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shd w:val="clear" w:color="auto" w:fill="FFFFFF"/>
        </w:rPr>
      </w:pPr>
      <w:r w:rsidRPr="009B662A">
        <w:rPr>
          <w:sz w:val="28"/>
          <w:szCs w:val="28"/>
          <w:shd w:val="clear" w:color="auto" w:fill="FFFFFF"/>
        </w:rPr>
        <w:t>Люди на свет</w:t>
      </w:r>
    </w:p>
    <w:p w:rsidR="0037296F" w:rsidRPr="009B662A" w:rsidRDefault="0037296F" w:rsidP="007A69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shd w:val="clear" w:color="auto" w:fill="FFFFFF"/>
        </w:rPr>
      </w:pPr>
      <w:r w:rsidRPr="009B662A">
        <w:rPr>
          <w:sz w:val="28"/>
          <w:szCs w:val="28"/>
          <w:shd w:val="clear" w:color="auto" w:fill="FFFFFF"/>
        </w:rPr>
        <w:t>Рождаются разными:</w:t>
      </w:r>
    </w:p>
    <w:p w:rsidR="0037296F" w:rsidRPr="009B662A" w:rsidRDefault="0037296F" w:rsidP="007A69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shd w:val="clear" w:color="auto" w:fill="FFFFFF"/>
        </w:rPr>
      </w:pPr>
      <w:r w:rsidRPr="009B662A">
        <w:rPr>
          <w:sz w:val="28"/>
          <w:szCs w:val="28"/>
          <w:shd w:val="clear" w:color="auto" w:fill="FFFFFF"/>
        </w:rPr>
        <w:t>Непохожими, своеобразными.</w:t>
      </w:r>
    </w:p>
    <w:p w:rsidR="0037296F" w:rsidRPr="009B662A" w:rsidRDefault="0037296F" w:rsidP="007A69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shd w:val="clear" w:color="auto" w:fill="FFFFFF"/>
        </w:rPr>
      </w:pPr>
      <w:r w:rsidRPr="009B662A">
        <w:rPr>
          <w:sz w:val="28"/>
          <w:szCs w:val="28"/>
          <w:shd w:val="clear" w:color="auto" w:fill="FFFFFF"/>
        </w:rPr>
        <w:t>Нужно с добром</w:t>
      </w:r>
    </w:p>
    <w:p w:rsidR="0037296F" w:rsidRPr="009B662A" w:rsidRDefault="0037296F" w:rsidP="007A69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shd w:val="clear" w:color="auto" w:fill="FFFFFF"/>
        </w:rPr>
      </w:pPr>
      <w:r w:rsidRPr="009B662A">
        <w:rPr>
          <w:sz w:val="28"/>
          <w:szCs w:val="28"/>
          <w:shd w:val="clear" w:color="auto" w:fill="FFFFFF"/>
        </w:rPr>
        <w:t>К людям в дом приходить,</w:t>
      </w:r>
    </w:p>
    <w:p w:rsidR="0037296F" w:rsidRPr="009B662A" w:rsidRDefault="0037296F" w:rsidP="007A69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shd w:val="clear" w:color="auto" w:fill="FFFFFF"/>
        </w:rPr>
      </w:pPr>
      <w:r w:rsidRPr="009B662A">
        <w:rPr>
          <w:sz w:val="28"/>
          <w:szCs w:val="28"/>
          <w:shd w:val="clear" w:color="auto" w:fill="FFFFFF"/>
        </w:rPr>
        <w:t>Дружбу, любовь</w:t>
      </w:r>
    </w:p>
    <w:p w:rsidR="0037296F" w:rsidRPr="009B662A" w:rsidRDefault="0037296F" w:rsidP="007A69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shd w:val="clear" w:color="auto" w:fill="FFFFFF"/>
        </w:rPr>
      </w:pPr>
      <w:r w:rsidRPr="009B662A">
        <w:rPr>
          <w:sz w:val="28"/>
          <w:szCs w:val="28"/>
          <w:shd w:val="clear" w:color="auto" w:fill="FFFFFF"/>
        </w:rPr>
        <w:t>В своем сердце хранить!</w:t>
      </w:r>
    </w:p>
    <w:p w:rsidR="0037296F" w:rsidRPr="009B662A" w:rsidRDefault="0037296F" w:rsidP="007A69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shd w:val="clear" w:color="auto" w:fill="FFFFFF"/>
        </w:rPr>
      </w:pPr>
    </w:p>
    <w:p w:rsidR="007D54F3" w:rsidRPr="009B662A" w:rsidRDefault="007C36C1" w:rsidP="007D54F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shd w:val="clear" w:color="auto" w:fill="F5F5F5"/>
        </w:rPr>
      </w:pPr>
      <w:r w:rsidRPr="009B662A">
        <w:rPr>
          <w:sz w:val="28"/>
          <w:szCs w:val="28"/>
        </w:rPr>
        <w:t>-Послушайте, как красиво звучит стихотворение на разных языках, но объединяет нас всех государственный язык –</w:t>
      </w:r>
      <w:r w:rsidR="007A69D3" w:rsidRPr="009B662A">
        <w:rPr>
          <w:sz w:val="28"/>
          <w:szCs w:val="28"/>
        </w:rPr>
        <w:t xml:space="preserve"> </w:t>
      </w:r>
      <w:r w:rsidRPr="009B662A">
        <w:rPr>
          <w:sz w:val="28"/>
          <w:szCs w:val="28"/>
        </w:rPr>
        <w:t xml:space="preserve">русский. </w:t>
      </w:r>
      <w:r w:rsidR="007D54F3">
        <w:rPr>
          <w:sz w:val="28"/>
          <w:szCs w:val="28"/>
        </w:rPr>
        <w:t xml:space="preserve"> Ведь живем мы все в одной стране – России! </w:t>
      </w:r>
    </w:p>
    <w:p w:rsidR="007C36C1" w:rsidRPr="009B662A" w:rsidRDefault="007D54F3" w:rsidP="007A69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C36C1" w:rsidRPr="009B662A">
        <w:rPr>
          <w:sz w:val="28"/>
          <w:szCs w:val="28"/>
        </w:rPr>
        <w:t xml:space="preserve"> всех у нас есть место, где мы </w:t>
      </w:r>
      <w:proofErr w:type="gramStart"/>
      <w:r w:rsidR="007C36C1" w:rsidRPr="009B662A">
        <w:rPr>
          <w:sz w:val="28"/>
          <w:szCs w:val="28"/>
        </w:rPr>
        <w:t>родились и где прошло</w:t>
      </w:r>
      <w:proofErr w:type="gramEnd"/>
      <w:r w:rsidR="007C36C1" w:rsidRPr="009B662A">
        <w:rPr>
          <w:sz w:val="28"/>
          <w:szCs w:val="28"/>
        </w:rPr>
        <w:t xml:space="preserve"> наше детство, где живут наши родственники, много воспоминаний связано у нас с тем местом – нашей малой Родиной (выслушать рассказы детей.) Мы должны помнить свои корни, свой язык, свои традиции. Но сейчас мы все вместе учимся в одном классе, где у нас тоже есть друзья, есть свои традиции. </w:t>
      </w:r>
    </w:p>
    <w:p w:rsidR="009B662A" w:rsidRPr="009B662A" w:rsidRDefault="009B662A" w:rsidP="007A69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9B662A">
        <w:rPr>
          <w:rStyle w:val="c0"/>
          <w:b/>
          <w:bCs/>
          <w:i/>
          <w:iCs/>
          <w:sz w:val="28"/>
          <w:szCs w:val="28"/>
          <w:shd w:val="clear" w:color="auto" w:fill="FFFFFF"/>
        </w:rPr>
        <w:t>4. Творческая работа</w:t>
      </w:r>
      <w:r w:rsidRPr="009B662A">
        <w:rPr>
          <w:rStyle w:val="c0"/>
          <w:b/>
          <w:bCs/>
          <w:sz w:val="28"/>
          <w:szCs w:val="28"/>
          <w:shd w:val="clear" w:color="auto" w:fill="FFFFFF"/>
        </w:rPr>
        <w:t>.  </w:t>
      </w:r>
    </w:p>
    <w:p w:rsidR="007C36C1" w:rsidRPr="009B662A" w:rsidRDefault="007C36C1" w:rsidP="007A69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9B662A">
        <w:rPr>
          <w:sz w:val="28"/>
          <w:szCs w:val="28"/>
        </w:rPr>
        <w:t xml:space="preserve">-Давайте разделимся на команды! Каждый из вас вытягивает разноцветный </w:t>
      </w:r>
      <w:r w:rsidR="0037296F" w:rsidRPr="009B662A">
        <w:rPr>
          <w:sz w:val="28"/>
          <w:szCs w:val="28"/>
        </w:rPr>
        <w:t>круг,</w:t>
      </w:r>
      <w:r w:rsidRPr="009B662A">
        <w:rPr>
          <w:sz w:val="28"/>
          <w:szCs w:val="28"/>
        </w:rPr>
        <w:t xml:space="preserve"> и объединяемся в команды по цвету. </w:t>
      </w:r>
    </w:p>
    <w:p w:rsidR="00081068" w:rsidRPr="009B662A" w:rsidRDefault="00ED6C3D" w:rsidP="007A69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9B662A">
        <w:rPr>
          <w:sz w:val="28"/>
          <w:szCs w:val="28"/>
        </w:rPr>
        <w:t xml:space="preserve">- К нам выходят по одному человеку от </w:t>
      </w:r>
      <w:r w:rsidR="0037296F" w:rsidRPr="009B662A">
        <w:rPr>
          <w:sz w:val="28"/>
          <w:szCs w:val="28"/>
        </w:rPr>
        <w:t>команды,</w:t>
      </w:r>
      <w:r w:rsidRPr="009B662A">
        <w:rPr>
          <w:sz w:val="28"/>
          <w:szCs w:val="28"/>
        </w:rPr>
        <w:t xml:space="preserve"> и мы </w:t>
      </w:r>
      <w:r w:rsidR="00081068" w:rsidRPr="009B662A">
        <w:rPr>
          <w:sz w:val="28"/>
          <w:szCs w:val="28"/>
        </w:rPr>
        <w:t>с закрытыми глазами рисуем человека. Когда нарисовали, предалается посмотреть</w:t>
      </w:r>
    </w:p>
    <w:p w:rsidR="00081068" w:rsidRPr="009B662A" w:rsidRDefault="00081068" w:rsidP="007A69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9B662A">
        <w:rPr>
          <w:sz w:val="28"/>
          <w:szCs w:val="28"/>
        </w:rPr>
        <w:t xml:space="preserve">-Какой человек у нас получился (кривой, некрасивый и </w:t>
      </w:r>
      <w:r w:rsidR="0037296F" w:rsidRPr="009B662A">
        <w:rPr>
          <w:sz w:val="28"/>
          <w:szCs w:val="28"/>
        </w:rPr>
        <w:t>пр.</w:t>
      </w:r>
      <w:r w:rsidRPr="009B662A">
        <w:rPr>
          <w:sz w:val="28"/>
          <w:szCs w:val="28"/>
        </w:rPr>
        <w:t>). Потому,</w:t>
      </w:r>
      <w:r w:rsidR="0037296F" w:rsidRPr="009B662A">
        <w:rPr>
          <w:sz w:val="28"/>
          <w:szCs w:val="28"/>
        </w:rPr>
        <w:t xml:space="preserve"> что мы рисовали его с</w:t>
      </w:r>
      <w:r w:rsidRPr="009B662A">
        <w:rPr>
          <w:sz w:val="28"/>
          <w:szCs w:val="28"/>
        </w:rPr>
        <w:t xml:space="preserve"> закрытыми глазами и несогласованно, давайте теперь попробуем иначе. Есть разница?</w:t>
      </w:r>
    </w:p>
    <w:p w:rsidR="00081068" w:rsidRPr="009B662A" w:rsidRDefault="007A69D3" w:rsidP="007A69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9B662A">
        <w:rPr>
          <w:sz w:val="28"/>
          <w:szCs w:val="28"/>
        </w:rPr>
        <w:t>-</w:t>
      </w:r>
      <w:r w:rsidR="00081068" w:rsidRPr="009B662A">
        <w:rPr>
          <w:sz w:val="28"/>
          <w:szCs w:val="28"/>
        </w:rPr>
        <w:t xml:space="preserve">Если наше сердце будет </w:t>
      </w:r>
      <w:r w:rsidRPr="009B662A">
        <w:rPr>
          <w:sz w:val="28"/>
          <w:szCs w:val="28"/>
        </w:rPr>
        <w:t>открыто,</w:t>
      </w:r>
      <w:r w:rsidR="00081068" w:rsidRPr="009B662A">
        <w:rPr>
          <w:sz w:val="28"/>
          <w:szCs w:val="28"/>
        </w:rPr>
        <w:t xml:space="preserve"> и мы будем работать слаженно и уважать мнение другого человека, то все вокруг будет радужнее и гармоничнее. </w:t>
      </w:r>
    </w:p>
    <w:p w:rsidR="009B662A" w:rsidRPr="009B662A" w:rsidRDefault="009B662A" w:rsidP="007A69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9B662A">
        <w:rPr>
          <w:b/>
          <w:bCs/>
          <w:i/>
          <w:iCs/>
          <w:sz w:val="28"/>
          <w:szCs w:val="28"/>
          <w:shd w:val="clear" w:color="auto" w:fill="FFFFFF"/>
        </w:rPr>
        <w:t>5. Динамическая пауза</w:t>
      </w:r>
    </w:p>
    <w:p w:rsidR="009B662A" w:rsidRPr="009B662A" w:rsidRDefault="009B662A" w:rsidP="007A69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 xml:space="preserve">-К нам </w:t>
      </w:r>
      <w:proofErr w:type="gramStart"/>
      <w:r>
        <w:rPr>
          <w:bCs/>
          <w:iCs/>
          <w:sz w:val="28"/>
          <w:szCs w:val="28"/>
          <w:shd w:val="clear" w:color="auto" w:fill="FFFFFF"/>
        </w:rPr>
        <w:t>выходит несколько ребят и каждый</w:t>
      </w:r>
      <w:proofErr w:type="gramEnd"/>
      <w:r>
        <w:rPr>
          <w:bCs/>
          <w:iCs/>
          <w:sz w:val="28"/>
          <w:szCs w:val="28"/>
          <w:shd w:val="clear" w:color="auto" w:fill="FFFFFF"/>
        </w:rPr>
        <w:t xml:space="preserve"> будет называть на своем языке движение, а мы будем повторять за ним.</w:t>
      </w:r>
    </w:p>
    <w:p w:rsidR="009B662A" w:rsidRPr="009B662A" w:rsidRDefault="009B662A" w:rsidP="009B6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</w:t>
      </w:r>
      <w:r w:rsidRPr="009B66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6. Беседа о дружбе.</w:t>
      </w:r>
    </w:p>
    <w:p w:rsidR="009B662A" w:rsidRPr="009B662A" w:rsidRDefault="009B662A" w:rsidP="009B6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 люди должны дружить. А кто для вас друг? </w:t>
      </w:r>
      <w:proofErr w:type="gramStart"/>
      <w:r w:rsidRPr="009B662A">
        <w:rPr>
          <w:rFonts w:ascii="Times New Roman" w:eastAsia="Times New Roman" w:hAnsi="Times New Roman" w:cs="Times New Roman"/>
          <w:sz w:val="28"/>
          <w:szCs w:val="28"/>
          <w:lang w:eastAsia="ru-RU"/>
        </w:rPr>
        <w:t>(Друг – это интересная книга; это мама, которая поможет в трудную минуту; это учитель, который помогает заглянуть в тайны знаний; это мои игрушки, которые выслушают, когда мне плохо; это мой щенок и др.)</w:t>
      </w:r>
      <w:proofErr w:type="gramEnd"/>
    </w:p>
    <w:p w:rsidR="009B662A" w:rsidRPr="009B662A" w:rsidRDefault="009B662A" w:rsidP="007A69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:rsidR="00081068" w:rsidRPr="009B662A" w:rsidRDefault="009B662A" w:rsidP="007A69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sz w:val="28"/>
          <w:szCs w:val="28"/>
        </w:rPr>
      </w:pPr>
      <w:r w:rsidRPr="009B662A">
        <w:rPr>
          <w:b/>
          <w:i/>
          <w:sz w:val="28"/>
          <w:szCs w:val="28"/>
        </w:rPr>
        <w:t xml:space="preserve">7. Работа в группах. Аппликация. </w:t>
      </w:r>
    </w:p>
    <w:p w:rsidR="00081068" w:rsidRPr="009B662A" w:rsidRDefault="00081068" w:rsidP="007A69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9B662A">
        <w:rPr>
          <w:sz w:val="28"/>
          <w:szCs w:val="28"/>
        </w:rPr>
        <w:t xml:space="preserve">-А сейчас мы с вами сделаем наш дружный дом. </w:t>
      </w:r>
      <w:proofErr w:type="gramStart"/>
      <w:r w:rsidRPr="009B662A">
        <w:rPr>
          <w:sz w:val="28"/>
          <w:szCs w:val="28"/>
        </w:rPr>
        <w:t>Каждая команда вытягивает бумажку, на которой написано, что предстоит делать (дом, солнце, облака, деревья, цветы).</w:t>
      </w:r>
      <w:proofErr w:type="gramEnd"/>
      <w:r w:rsidRPr="009B662A">
        <w:rPr>
          <w:sz w:val="28"/>
          <w:szCs w:val="28"/>
        </w:rPr>
        <w:t xml:space="preserve"> Задействован должен быть каждый участник. Потом мы вместе оформим нашу аппликацию. </w:t>
      </w:r>
      <w:r w:rsidR="009B662A" w:rsidRPr="009B662A">
        <w:rPr>
          <w:sz w:val="28"/>
          <w:szCs w:val="28"/>
        </w:rPr>
        <w:t>Но перед началом работы мы с вами повторим правила работы в группе.</w:t>
      </w:r>
    </w:p>
    <w:p w:rsidR="009B662A" w:rsidRPr="009B662A" w:rsidRDefault="007A69D3" w:rsidP="007A69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9B662A">
        <w:rPr>
          <w:sz w:val="28"/>
          <w:szCs w:val="28"/>
        </w:rPr>
        <w:lastRenderedPageBreak/>
        <w:t>-Посмотрите, какая прекрасная картина у нас получилась! Наш дружный класс будет жить</w:t>
      </w:r>
      <w:r w:rsidR="00080FDD" w:rsidRPr="009B662A">
        <w:rPr>
          <w:sz w:val="28"/>
          <w:szCs w:val="28"/>
        </w:rPr>
        <w:t xml:space="preserve"> в светлом доме! </w:t>
      </w:r>
    </w:p>
    <w:p w:rsidR="009B662A" w:rsidRPr="009B662A" w:rsidRDefault="009B662A" w:rsidP="009B6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  <w:r w:rsidRPr="009B66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Игра  «Класс без меня…»</w:t>
      </w:r>
    </w:p>
    <w:p w:rsidR="009B662A" w:rsidRPr="009B662A" w:rsidRDefault="009B662A" w:rsidP="009B66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62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 класс – это тоже маленькая дружная семья. А вот какая она, чем увлекаются ребята, мы сейчас узнаем из игры «Класс без меня». Итак, продолжите фразу:  «Класс без меня был бы неинтересен, потому что я…»  (знаю много игр, хорошо рисую, умею петь, играю в футбол и др.) Какой же вывод? Мы все разные – но все-таки мы вместе! Хотелось бы, чтобы в нашей семье  всегда  царили доброта, уважение, взаимопонимание, не было  бы ни ссор, ни ругани.</w:t>
      </w:r>
    </w:p>
    <w:p w:rsidR="009B662A" w:rsidRPr="009B662A" w:rsidRDefault="009B662A" w:rsidP="007A69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sz w:val="28"/>
          <w:szCs w:val="28"/>
        </w:rPr>
      </w:pPr>
      <w:r w:rsidRPr="009B662A">
        <w:rPr>
          <w:b/>
          <w:i/>
          <w:sz w:val="28"/>
          <w:szCs w:val="28"/>
        </w:rPr>
        <w:t xml:space="preserve">9. Подведение итогов. </w:t>
      </w:r>
    </w:p>
    <w:p w:rsidR="00D77B1B" w:rsidRPr="009B662A" w:rsidRDefault="00080FDD" w:rsidP="007A69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9B662A">
        <w:rPr>
          <w:sz w:val="28"/>
          <w:szCs w:val="28"/>
        </w:rPr>
        <w:t xml:space="preserve">Посмотрите, на доске у нас несколько фраз, мы с вами должны выбрать </w:t>
      </w:r>
      <w:r w:rsidR="007A69D3" w:rsidRPr="009B662A">
        <w:rPr>
          <w:sz w:val="28"/>
          <w:szCs w:val="28"/>
        </w:rPr>
        <w:t>прав</w:t>
      </w:r>
      <w:r w:rsidRPr="009B662A">
        <w:rPr>
          <w:sz w:val="28"/>
          <w:szCs w:val="28"/>
        </w:rPr>
        <w:t xml:space="preserve">ила нашего классного коллектива (с помощью программы </w:t>
      </w:r>
      <w:r w:rsidRPr="009B662A">
        <w:rPr>
          <w:sz w:val="28"/>
          <w:szCs w:val="28"/>
          <w:lang w:val="en-US"/>
        </w:rPr>
        <w:t>Mouse</w:t>
      </w:r>
      <w:hyperlink r:id="rId7" w:history="1">
        <w:r w:rsidRPr="009B662A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Mischief</w:t>
        </w:r>
      </w:hyperlink>
      <w:r w:rsidRPr="009B662A">
        <w:rPr>
          <w:sz w:val="28"/>
          <w:szCs w:val="28"/>
        </w:rPr>
        <w:t xml:space="preserve"> выбрать нужные фразы).</w:t>
      </w:r>
    </w:p>
    <w:p w:rsidR="00D77B1B" w:rsidRPr="009B662A" w:rsidRDefault="00D77B1B" w:rsidP="007A69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:rsidR="00D77B1B" w:rsidRPr="009B662A" w:rsidRDefault="00D77B1B" w:rsidP="007A69D3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662A">
        <w:rPr>
          <w:rStyle w:val="c6"/>
          <w:b/>
          <w:bCs/>
          <w:sz w:val="28"/>
          <w:szCs w:val="28"/>
        </w:rPr>
        <w:t>-Запомним правила общения:</w:t>
      </w:r>
    </w:p>
    <w:p w:rsidR="00D77B1B" w:rsidRPr="009B662A" w:rsidRDefault="007A69D3" w:rsidP="007A69D3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662A">
        <w:rPr>
          <w:rStyle w:val="c0"/>
          <w:sz w:val="28"/>
          <w:szCs w:val="28"/>
        </w:rPr>
        <w:t xml:space="preserve">1. </w:t>
      </w:r>
      <w:r w:rsidR="00D77B1B" w:rsidRPr="009B662A">
        <w:rPr>
          <w:rStyle w:val="c0"/>
          <w:sz w:val="28"/>
          <w:szCs w:val="28"/>
        </w:rPr>
        <w:t>Уважай собеседника.</w:t>
      </w:r>
    </w:p>
    <w:p w:rsidR="00D77B1B" w:rsidRPr="009B662A" w:rsidRDefault="007A69D3" w:rsidP="007A69D3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662A">
        <w:rPr>
          <w:rStyle w:val="c0"/>
          <w:sz w:val="28"/>
          <w:szCs w:val="28"/>
        </w:rPr>
        <w:t xml:space="preserve">2. </w:t>
      </w:r>
      <w:r w:rsidR="00D77B1B" w:rsidRPr="009B662A">
        <w:rPr>
          <w:rStyle w:val="c0"/>
          <w:sz w:val="28"/>
          <w:szCs w:val="28"/>
        </w:rPr>
        <w:t>Старайся понять то, о чем говорят другие.</w:t>
      </w:r>
    </w:p>
    <w:p w:rsidR="00D77B1B" w:rsidRPr="009B662A" w:rsidRDefault="007A69D3" w:rsidP="007A69D3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662A">
        <w:rPr>
          <w:rStyle w:val="c0"/>
          <w:sz w:val="28"/>
          <w:szCs w:val="28"/>
        </w:rPr>
        <w:t xml:space="preserve">3. </w:t>
      </w:r>
      <w:r w:rsidR="00D77B1B" w:rsidRPr="009B662A">
        <w:rPr>
          <w:rStyle w:val="c0"/>
          <w:sz w:val="28"/>
          <w:szCs w:val="28"/>
        </w:rPr>
        <w:t>Отстаивай свое мнение тактично.</w:t>
      </w:r>
    </w:p>
    <w:p w:rsidR="00D77B1B" w:rsidRPr="009B662A" w:rsidRDefault="007A69D3" w:rsidP="007A69D3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662A">
        <w:rPr>
          <w:rStyle w:val="c0"/>
          <w:sz w:val="28"/>
          <w:szCs w:val="28"/>
        </w:rPr>
        <w:t xml:space="preserve">4. </w:t>
      </w:r>
      <w:r w:rsidR="00D77B1B" w:rsidRPr="009B662A">
        <w:rPr>
          <w:rStyle w:val="c0"/>
          <w:sz w:val="28"/>
          <w:szCs w:val="28"/>
        </w:rPr>
        <w:t>Ищи лучшие аргументы.</w:t>
      </w:r>
    </w:p>
    <w:p w:rsidR="00D77B1B" w:rsidRPr="009B662A" w:rsidRDefault="007A69D3" w:rsidP="007A69D3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662A">
        <w:rPr>
          <w:rStyle w:val="c0"/>
          <w:sz w:val="28"/>
          <w:szCs w:val="28"/>
        </w:rPr>
        <w:t xml:space="preserve">5. </w:t>
      </w:r>
      <w:r w:rsidR="00D77B1B" w:rsidRPr="009B662A">
        <w:rPr>
          <w:rStyle w:val="c0"/>
          <w:sz w:val="28"/>
          <w:szCs w:val="28"/>
        </w:rPr>
        <w:t>Будь справедливым</w:t>
      </w:r>
      <w:r w:rsidRPr="009B662A">
        <w:rPr>
          <w:rStyle w:val="c0"/>
          <w:sz w:val="28"/>
          <w:szCs w:val="28"/>
        </w:rPr>
        <w:t>.</w:t>
      </w:r>
    </w:p>
    <w:p w:rsidR="00D77B1B" w:rsidRPr="009B662A" w:rsidRDefault="007A69D3" w:rsidP="007A69D3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B662A">
        <w:rPr>
          <w:rStyle w:val="c0"/>
          <w:sz w:val="28"/>
          <w:szCs w:val="28"/>
        </w:rPr>
        <w:t xml:space="preserve">6. </w:t>
      </w:r>
      <w:r w:rsidR="00D77B1B" w:rsidRPr="009B662A">
        <w:rPr>
          <w:rStyle w:val="c0"/>
          <w:sz w:val="28"/>
          <w:szCs w:val="28"/>
        </w:rPr>
        <w:t>Стремись учитывать интересы других.</w:t>
      </w:r>
    </w:p>
    <w:p w:rsidR="00080FDD" w:rsidRPr="009B662A" w:rsidRDefault="00080FDD" w:rsidP="007A69D3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080FDD" w:rsidRPr="009B662A" w:rsidRDefault="00080FDD" w:rsidP="007A69D3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662A">
        <w:rPr>
          <w:rStyle w:val="c0"/>
          <w:sz w:val="28"/>
          <w:szCs w:val="28"/>
        </w:rPr>
        <w:t xml:space="preserve">-А сейчас, можно посетить нашу выставку «Вокруг света». </w:t>
      </w:r>
    </w:p>
    <w:p w:rsidR="009B662A" w:rsidRDefault="009B662A" w:rsidP="007A69D3">
      <w:pPr>
        <w:pStyle w:val="a3"/>
        <w:shd w:val="clear" w:color="auto" w:fill="FFFFFF"/>
        <w:tabs>
          <w:tab w:val="left" w:pos="4515"/>
        </w:tabs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DE7B1F" w:rsidRPr="00E5632B" w:rsidRDefault="009B662A" w:rsidP="007A69D3">
      <w:pPr>
        <w:pStyle w:val="a3"/>
        <w:shd w:val="clear" w:color="auto" w:fill="FFFFFF"/>
        <w:tabs>
          <w:tab w:val="left" w:pos="4515"/>
        </w:tabs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E5632B">
        <w:rPr>
          <w:b/>
          <w:color w:val="000000"/>
          <w:sz w:val="28"/>
          <w:szCs w:val="28"/>
        </w:rPr>
        <w:t xml:space="preserve">2.3. </w:t>
      </w:r>
      <w:r w:rsidR="00E5632B" w:rsidRPr="00E5632B">
        <w:rPr>
          <w:b/>
          <w:color w:val="000000"/>
          <w:sz w:val="28"/>
          <w:szCs w:val="28"/>
        </w:rPr>
        <w:t>Рекомендации по использованию методической разработки в практиек работы классных руководителей.</w:t>
      </w:r>
    </w:p>
    <w:p w:rsidR="00D77B1B" w:rsidRPr="00AF10E0" w:rsidRDefault="001F66A2" w:rsidP="007A69D3">
      <w:pPr>
        <w:pStyle w:val="a3"/>
        <w:shd w:val="clear" w:color="auto" w:fill="FFFFFF"/>
        <w:tabs>
          <w:tab w:val="left" w:pos="4515"/>
        </w:tabs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Использовать методическую разработку </w:t>
      </w:r>
      <w:r w:rsidRPr="009B662A">
        <w:rPr>
          <w:sz w:val="28"/>
          <w:szCs w:val="28"/>
        </w:rPr>
        <w:t>«Мы живем на одной планете!»</w:t>
      </w:r>
      <w:r>
        <w:rPr>
          <w:sz w:val="28"/>
          <w:szCs w:val="28"/>
        </w:rPr>
        <w:t xml:space="preserve"> возможно во внеурочной деятельности, а также включ</w:t>
      </w:r>
      <w:r w:rsidR="00DE7B1F">
        <w:rPr>
          <w:sz w:val="28"/>
          <w:szCs w:val="28"/>
        </w:rPr>
        <w:t>ить в воспитательный план в качестве классного часа.</w:t>
      </w:r>
    </w:p>
    <w:sectPr w:rsidR="00D77B1B" w:rsidRPr="00AF10E0" w:rsidSect="009B3A13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D1C"/>
    <w:multiLevelType w:val="multilevel"/>
    <w:tmpl w:val="8C123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0573C11"/>
    <w:multiLevelType w:val="multilevel"/>
    <w:tmpl w:val="8C123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32A"/>
    <w:rsid w:val="00033802"/>
    <w:rsid w:val="00057CA1"/>
    <w:rsid w:val="00080FDD"/>
    <w:rsid w:val="00081068"/>
    <w:rsid w:val="001043B6"/>
    <w:rsid w:val="00173955"/>
    <w:rsid w:val="001F66A2"/>
    <w:rsid w:val="002D5F2D"/>
    <w:rsid w:val="002E11B0"/>
    <w:rsid w:val="002E2D7C"/>
    <w:rsid w:val="0037296F"/>
    <w:rsid w:val="003E5570"/>
    <w:rsid w:val="00400E1C"/>
    <w:rsid w:val="00442AE5"/>
    <w:rsid w:val="00445086"/>
    <w:rsid w:val="004C364C"/>
    <w:rsid w:val="00503487"/>
    <w:rsid w:val="0052332A"/>
    <w:rsid w:val="0057584D"/>
    <w:rsid w:val="005A5F67"/>
    <w:rsid w:val="005C0DDD"/>
    <w:rsid w:val="006931DE"/>
    <w:rsid w:val="007468F2"/>
    <w:rsid w:val="0077119A"/>
    <w:rsid w:val="007A69D3"/>
    <w:rsid w:val="007C36C1"/>
    <w:rsid w:val="007C5C91"/>
    <w:rsid w:val="007D54F3"/>
    <w:rsid w:val="008E1CAC"/>
    <w:rsid w:val="009B3A13"/>
    <w:rsid w:val="009B662A"/>
    <w:rsid w:val="009B7053"/>
    <w:rsid w:val="009F3F5D"/>
    <w:rsid w:val="00AF10E0"/>
    <w:rsid w:val="00B1505F"/>
    <w:rsid w:val="00C475A5"/>
    <w:rsid w:val="00C83F33"/>
    <w:rsid w:val="00D74F4A"/>
    <w:rsid w:val="00D77B1B"/>
    <w:rsid w:val="00DC06E5"/>
    <w:rsid w:val="00DE7B1F"/>
    <w:rsid w:val="00E5632B"/>
    <w:rsid w:val="00ED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2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2332A"/>
  </w:style>
  <w:style w:type="character" w:customStyle="1" w:styleId="c4">
    <w:name w:val="c4"/>
    <w:basedOn w:val="a0"/>
    <w:rsid w:val="0052332A"/>
  </w:style>
  <w:style w:type="paragraph" w:styleId="a3">
    <w:name w:val="Normal (Web)"/>
    <w:basedOn w:val="a"/>
    <w:uiPriority w:val="99"/>
    <w:semiHidden/>
    <w:unhideWhenUsed/>
    <w:rsid w:val="0052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0E1C"/>
    <w:rPr>
      <w:color w:val="0000FF"/>
      <w:u w:val="single"/>
    </w:rPr>
  </w:style>
  <w:style w:type="paragraph" w:customStyle="1" w:styleId="c7">
    <w:name w:val="c7"/>
    <w:basedOn w:val="a"/>
    <w:rsid w:val="00D7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77B1B"/>
  </w:style>
  <w:style w:type="paragraph" w:styleId="a5">
    <w:name w:val="List Paragraph"/>
    <w:basedOn w:val="a"/>
    <w:uiPriority w:val="34"/>
    <w:qFormat/>
    <w:rsid w:val="009B7053"/>
    <w:pPr>
      <w:ind w:left="720"/>
      <w:contextualSpacing/>
    </w:pPr>
  </w:style>
  <w:style w:type="paragraph" w:customStyle="1" w:styleId="c5">
    <w:name w:val="c5"/>
    <w:basedOn w:val="a"/>
    <w:rsid w:val="009B6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B6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ing.com/images/search?q=mouse+mischief&amp;qpvt=mouse+mischief&amp;FORM=IG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ng.com/images/search?q=mouse+mischief&amp;qpvt=mouse+mischief&amp;FORM=IG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40606-2327-4509-BC9E-F6A15CE2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2021-11-02T04:29:00Z</cp:lastPrinted>
  <dcterms:created xsi:type="dcterms:W3CDTF">2022-11-28T10:30:00Z</dcterms:created>
  <dcterms:modified xsi:type="dcterms:W3CDTF">2022-11-28T10:30:00Z</dcterms:modified>
</cp:coreProperties>
</file>