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6" w:rsidRPr="00855D90" w:rsidRDefault="00A86417" w:rsidP="00855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83816" w:rsidRPr="00213EEF">
        <w:rPr>
          <w:rFonts w:ascii="Times New Roman" w:hAnsi="Times New Roman"/>
          <w:color w:val="000000"/>
          <w:sz w:val="24"/>
          <w:szCs w:val="24"/>
        </w:rPr>
        <w:t>пытно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816" w:rsidRPr="00213EE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экспериментальная </w:t>
      </w:r>
      <w:r w:rsidR="00F83816" w:rsidRPr="00213EEF"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z w:val="24"/>
          <w:szCs w:val="24"/>
        </w:rPr>
        <w:t>ь с детьми раннего возраста</w:t>
      </w:r>
      <w:r w:rsidR="00136420">
        <w:rPr>
          <w:rFonts w:ascii="Times New Roman" w:hAnsi="Times New Roman"/>
          <w:color w:val="000000"/>
          <w:sz w:val="24"/>
          <w:szCs w:val="24"/>
        </w:rPr>
        <w:t>.</w:t>
      </w:r>
    </w:p>
    <w:p w:rsidR="00320589" w:rsidRDefault="00320589" w:rsidP="002364F9">
      <w:pPr>
        <w:pStyle w:val="a3"/>
        <w:jc w:val="both"/>
      </w:pPr>
      <w:r>
        <w:t>Д</w:t>
      </w:r>
      <w:r w:rsidR="00627163">
        <w:t>ля детей раннего</w:t>
      </w:r>
      <w:r>
        <w:t xml:space="preserve"> возраста эксперименты и </w:t>
      </w:r>
      <w:r w:rsidRPr="00627163">
        <w:rPr>
          <w:rStyle w:val="a4"/>
          <w:b w:val="0"/>
        </w:rPr>
        <w:t>опыты</w:t>
      </w:r>
      <w:r>
        <w:t xml:space="preserve">, наравне с игрой являются ведущим видом </w:t>
      </w:r>
      <w:r w:rsidRPr="00627163">
        <w:rPr>
          <w:rStyle w:val="a4"/>
          <w:b w:val="0"/>
        </w:rPr>
        <w:t>деятельности</w:t>
      </w:r>
      <w:r w:rsidR="00627163">
        <w:t xml:space="preserve">. </w:t>
      </w:r>
      <w:r>
        <w:t>В ходе экспериментирования у детей разви</w:t>
      </w:r>
      <w:r w:rsidR="00627163">
        <w:t>вается познавательный интерес. Мы, воспитатели, стараемся</w:t>
      </w:r>
      <w:r>
        <w:t xml:space="preserve"> формировать представления о различных свойствах предметов, взаимодействии их друг с другом. </w:t>
      </w:r>
      <w:r w:rsidR="00627163">
        <w:t>Свою работу в этом направлении мы</w:t>
      </w:r>
      <w:r w:rsidR="00381FF1">
        <w:t xml:space="preserve"> строим так,</w:t>
      </w:r>
      <w:r>
        <w:t xml:space="preserve"> чтобы дети могли наблюдать и отвечать</w:t>
      </w:r>
      <w:r w:rsidR="00381FF1">
        <w:t xml:space="preserve"> на вопросы в ходе исследования. Т</w:t>
      </w:r>
      <w:r>
        <w:t>акая форма работы очень действенна и носит продуктивный характер. Со своими малышами мы уже познакомились со свойствами</w:t>
      </w:r>
      <w:r w:rsidR="00381FF1">
        <w:t xml:space="preserve"> воздуха,</w:t>
      </w:r>
      <w:r>
        <w:t xml:space="preserve"> воды, льда, </w:t>
      </w:r>
      <w:r w:rsidR="00381FF1">
        <w:t xml:space="preserve">снега, песка, сахара, природного материала. </w:t>
      </w:r>
      <w:r>
        <w:t xml:space="preserve"> </w:t>
      </w:r>
    </w:p>
    <w:p w:rsidR="00320589" w:rsidRDefault="00B61CF4" w:rsidP="002364F9">
      <w:pPr>
        <w:pStyle w:val="a3"/>
        <w:jc w:val="both"/>
      </w:pPr>
      <w:proofErr w:type="gramStart"/>
      <w:r>
        <w:t xml:space="preserve">В процессе </w:t>
      </w:r>
      <w:r w:rsidR="00320589">
        <w:t xml:space="preserve">экспериментирования развивается словарь детей за счет слов, обозначающих сенсорные признаки, свойства, явления или объекта природы </w:t>
      </w:r>
      <w:r w:rsidR="00320589">
        <w:rPr>
          <w:i/>
          <w:iCs/>
        </w:rPr>
        <w:t>(цвет, форма, величина)</w:t>
      </w:r>
      <w:r w:rsidR="00114A7B">
        <w:t xml:space="preserve">; </w:t>
      </w:r>
      <w:r w:rsidR="00320589">
        <w:t xml:space="preserve"> высоко - низко-далеко; мягкий - твердый - теплый и т. д.).</w:t>
      </w:r>
      <w:proofErr w:type="gramEnd"/>
    </w:p>
    <w:p w:rsidR="00320589" w:rsidRDefault="00114A7B" w:rsidP="002364F9">
      <w:pPr>
        <w:pStyle w:val="a3"/>
        <w:jc w:val="both"/>
        <w:rPr>
          <w:b/>
        </w:rPr>
      </w:pPr>
      <w:r>
        <w:t>Начали мы работу с нашими малышами</w:t>
      </w:r>
      <w:r w:rsidR="00320589">
        <w:t xml:space="preserve"> по экспериментальной </w:t>
      </w:r>
      <w:r w:rsidR="00320589" w:rsidRPr="00114A7B">
        <w:rPr>
          <w:rStyle w:val="a4"/>
          <w:b w:val="0"/>
        </w:rPr>
        <w:t>деятельности с наипростейших опытов</w:t>
      </w:r>
      <w:r w:rsidR="00320589" w:rsidRPr="00114A7B">
        <w:rPr>
          <w:b/>
        </w:rPr>
        <w:t xml:space="preserve">. </w:t>
      </w:r>
    </w:p>
    <w:p w:rsidR="00354D63" w:rsidRDefault="00354D63" w:rsidP="002364F9">
      <w:pPr>
        <w:pStyle w:val="a3"/>
        <w:tabs>
          <w:tab w:val="left" w:pos="1974"/>
        </w:tabs>
        <w:jc w:val="both"/>
      </w:pPr>
      <w:r>
        <w:rPr>
          <w:i/>
          <w:iCs/>
        </w:rPr>
        <w:t>«Вода»</w:t>
      </w:r>
      <w:r w:rsidR="00330339">
        <w:rPr>
          <w:i/>
          <w:iCs/>
        </w:rPr>
        <w:tab/>
      </w:r>
    </w:p>
    <w:p w:rsidR="0098398F" w:rsidRDefault="00354D63" w:rsidP="002364F9">
      <w:pPr>
        <w:pStyle w:val="a3"/>
        <w:jc w:val="both"/>
        <w:rPr>
          <w:noProof/>
        </w:rPr>
      </w:pPr>
      <w:r>
        <w:t xml:space="preserve">Исходя из возрастных особенностей детей </w:t>
      </w:r>
      <w:r w:rsidR="00330339" w:rsidRPr="00330339">
        <w:rPr>
          <w:rStyle w:val="a4"/>
          <w:b w:val="0"/>
        </w:rPr>
        <w:t>раннего возраста</w:t>
      </w:r>
      <w:r w:rsidRPr="00330339">
        <w:rPr>
          <w:b/>
        </w:rPr>
        <w:t xml:space="preserve">, </w:t>
      </w:r>
      <w:r w:rsidRPr="00330339">
        <w:rPr>
          <w:rStyle w:val="a4"/>
          <w:b w:val="0"/>
        </w:rPr>
        <w:t>первый</w:t>
      </w:r>
      <w:r>
        <w:t xml:space="preserve"> этап экспериментирования – работа с водой. На практике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водой.</w:t>
      </w:r>
      <w:r w:rsidR="0098398F" w:rsidRPr="0098398F">
        <w:rPr>
          <w:noProof/>
        </w:rPr>
        <w:t xml:space="preserve"> </w:t>
      </w:r>
      <w:r w:rsidR="0098398F">
        <w:rPr>
          <w:noProof/>
        </w:rPr>
        <w:drawing>
          <wp:inline distT="0" distB="0" distL="0" distR="0">
            <wp:extent cx="1812482" cy="1020919"/>
            <wp:effectExtent l="0" t="400050" r="0" b="369731"/>
            <wp:docPr id="8" name="Рисунок 78" descr="C:\Users\Ирина\AppData\Local\Microsoft\Windows\INetCache\Content.Word\20231207_1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Ирина\AppData\Local\Microsoft\Windows\INetCache\Content.Word\20231207_103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3212" cy="1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8F">
        <w:rPr>
          <w:noProof/>
        </w:rPr>
        <w:drawing>
          <wp:inline distT="0" distB="0" distL="0" distR="0">
            <wp:extent cx="1672371" cy="941999"/>
            <wp:effectExtent l="0" t="361950" r="0" b="353401"/>
            <wp:docPr id="9" name="Рисунок 77" descr="C:\Users\Ирина\AppData\Local\Microsoft\Windows\INetCache\Content.Word\20231207_10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Ирина\AppData\Local\Microsoft\Windows\INetCache\Content.Word\20231207_103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2296" cy="94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8F">
        <w:rPr>
          <w:noProof/>
        </w:rPr>
        <w:drawing>
          <wp:inline distT="0" distB="0" distL="0" distR="0">
            <wp:extent cx="1895091" cy="1067451"/>
            <wp:effectExtent l="0" t="419100" r="0" b="399399"/>
            <wp:docPr id="10" name="Рисунок 76" descr="C:\Users\Ирина\AppData\Local\Microsoft\Windows\INetCache\Content.Word\20231207_10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Ирина\AppData\Local\Microsoft\Windows\INetCache\Content.Word\20231207_103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8787" cy="10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63" w:rsidRPr="0098398F" w:rsidRDefault="0098398F" w:rsidP="002364F9">
      <w:pPr>
        <w:pStyle w:val="a3"/>
        <w:jc w:val="both"/>
        <w:rPr>
          <w:b/>
        </w:rPr>
      </w:pPr>
      <w:r>
        <w:rPr>
          <w:noProof/>
        </w:rPr>
        <w:drawing>
          <wp:inline distT="0" distB="0" distL="0" distR="0">
            <wp:extent cx="1824786" cy="1368853"/>
            <wp:effectExtent l="0" t="228600" r="0" b="212297"/>
            <wp:docPr id="11" name="Рисунок 75" descr="C:\Users\Ирина\AppData\Local\Microsoft\Windows\INetCache\Content.Word\20231207_1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Ирина\AppData\Local\Microsoft\Windows\INetCache\Content.Word\20231207_10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723" cy="136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3189" cy="1026949"/>
            <wp:effectExtent l="0" t="400050" r="0" b="382751"/>
            <wp:docPr id="12" name="Рисунок 74" descr="C:\Users\Ирина\AppData\Local\Microsoft\Windows\INetCache\Content.Word\20231207_1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Ирина\AppData\Local\Microsoft\Windows\INetCache\Content.Word\20231207_103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014" cy="10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2024" cy="1031928"/>
            <wp:effectExtent l="0" t="400050" r="0" b="377772"/>
            <wp:docPr id="13" name="Рисунок 73" descr="C:\Users\Ирина\AppData\Local\Microsoft\Windows\INetCache\Content.Word\20231207_1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Ирина\AppData\Local\Microsoft\Windows\INetCache\Content.Word\20231207_103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7835" cy="103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63" w:rsidRPr="00354D63" w:rsidRDefault="00354D63" w:rsidP="002364F9">
      <w:pPr>
        <w:pStyle w:val="a3"/>
        <w:jc w:val="both"/>
      </w:pPr>
      <w:r>
        <w:t>Во время эксперимента дети получили представления о том, что вода жидкая, поэтому может разливаться из сосуда; что вода не имеет цвета, что вода может быть теплой и холодной, что вода прозрачная, но она может стать мутной. В дальнейшем дети узнаю</w:t>
      </w:r>
      <w:r w:rsidR="00330339">
        <w:t>т</w:t>
      </w:r>
      <w:r>
        <w:t xml:space="preserve"> о том, что вода может превращаться в лед, а лед может превращаться в воду. </w:t>
      </w:r>
    </w:p>
    <w:p w:rsidR="00CA42CB" w:rsidRDefault="00CA42CB" w:rsidP="002364F9">
      <w:pPr>
        <w:pStyle w:val="a3"/>
        <w:jc w:val="both"/>
        <w:rPr>
          <w:i/>
          <w:iCs/>
        </w:rPr>
      </w:pPr>
    </w:p>
    <w:p w:rsidR="00320589" w:rsidRDefault="00320589" w:rsidP="002364F9">
      <w:pPr>
        <w:pStyle w:val="a3"/>
        <w:jc w:val="both"/>
      </w:pPr>
      <w:r>
        <w:rPr>
          <w:i/>
          <w:iCs/>
        </w:rPr>
        <w:t>«Песок</w:t>
      </w:r>
      <w:r w:rsidR="00114A7B">
        <w:rPr>
          <w:i/>
          <w:iCs/>
        </w:rPr>
        <w:t xml:space="preserve"> и сахар»</w:t>
      </w:r>
    </w:p>
    <w:p w:rsidR="00A72A56" w:rsidRDefault="00320589" w:rsidP="002364F9">
      <w:pPr>
        <w:pStyle w:val="a3"/>
        <w:jc w:val="both"/>
      </w:pPr>
      <w:r>
        <w:t>Знакомясь с данной темой,</w:t>
      </w:r>
      <w:r w:rsidR="00114A7B">
        <w:t xml:space="preserve"> проводился</w:t>
      </w:r>
      <w:r w:rsidR="00D560AE">
        <w:t xml:space="preserve">  эксперимент</w:t>
      </w:r>
      <w:r>
        <w:t xml:space="preserve"> с песком</w:t>
      </w:r>
      <w:r w:rsidR="00D560AE">
        <w:t xml:space="preserve"> и сахаром</w:t>
      </w:r>
      <w:r>
        <w:t xml:space="preserve">. </w:t>
      </w:r>
      <w:r w:rsidR="0098398F">
        <w:t>Целью этого эксперимента д</w:t>
      </w:r>
      <w:r w:rsidR="00A72A56">
        <w:t xml:space="preserve">ать </w:t>
      </w:r>
      <w:r w:rsidR="0098398F">
        <w:t xml:space="preserve">детям </w:t>
      </w:r>
      <w:r w:rsidR="00A72A56">
        <w:t>представление о том, что некоторые вещества в воде растворяются.</w:t>
      </w:r>
    </w:p>
    <w:p w:rsidR="004A6354" w:rsidRDefault="004A6354" w:rsidP="002364F9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249909" cy="1703439"/>
            <wp:effectExtent l="19050" t="0" r="7391" b="0"/>
            <wp:docPr id="126" name="Рисунок 126" descr="C:\Users\Ирина\AppData\Local\Microsoft\Windows\INetCache\Content.Word\Screenshot_20240205-14051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Ирина\AppData\Local\Microsoft\Windows\INetCache\Content.Word\Screenshot_20240205-140512_V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73" cy="170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088644" cy="1762433"/>
            <wp:effectExtent l="19050" t="0" r="0" b="0"/>
            <wp:docPr id="125" name="Рисунок 125" descr="C:\Users\Ирина\AppData\Local\Microsoft\Windows\INetCache\Content.Word\Screenshot_20240205-140440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Ирина\AppData\Local\Microsoft\Windows\INetCache\Content.Word\Screenshot_20240205-140440_V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52" cy="17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049712" cy="1629697"/>
            <wp:effectExtent l="19050" t="0" r="0" b="0"/>
            <wp:docPr id="124" name="Рисунок 124" descr="C:\Users\Ирина\AppData\Local\Microsoft\Windows\INetCache\Content.Word\Screenshot_20240205-14042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Ирина\AppData\Local\Microsoft\Windows\INetCache\Content.Word\Screenshot_20240205-140429_V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50" cy="16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277" cy="1504336"/>
            <wp:effectExtent l="19050" t="0" r="6573" b="0"/>
            <wp:docPr id="123" name="Рисунок 123" descr="C:\Users\Ирина\AppData\Local\Microsoft\Windows\INetCache\Content.Word\Screenshot_20240205-140403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Ирина\AppData\Local\Microsoft\Windows\INetCache\Content.Word\Screenshot_20240205-140403_V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5" cy="150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44282" cy="1504335"/>
            <wp:effectExtent l="19050" t="0" r="0" b="0"/>
            <wp:docPr id="122" name="Рисунок 122" descr="C:\Users\Ирина\AppData\Local\Microsoft\Windows\INetCache\Content.Word\Screenshot_20240205-140607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Ирина\AppData\Local\Microsoft\Windows\INetCache\Content.Word\Screenshot_20240205-140607_V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0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920363" cy="1442445"/>
            <wp:effectExtent l="19050" t="0" r="3687" b="0"/>
            <wp:docPr id="121" name="Рисунок 121" descr="C:\Users\Ирина\AppData\Local\Microsoft\Windows\INetCache\Content.Word\Screenshot_20240205-14052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Ирина\AppData\Local\Microsoft\Windows\INetCache\Content.Word\Screenshot_20240205-140521_V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07" cy="144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8F" w:rsidRDefault="0098398F" w:rsidP="002364F9">
      <w:pPr>
        <w:pStyle w:val="a3"/>
        <w:jc w:val="both"/>
      </w:pPr>
      <w:r>
        <w:t>В итоге в</w:t>
      </w:r>
      <w:r w:rsidRPr="0098398F">
        <w:t>месте с детьми сделали вывод,</w:t>
      </w:r>
      <w:r>
        <w:t xml:space="preserve"> что некоторые вещества в воде растворяются, а некоторые – нет.</w:t>
      </w:r>
    </w:p>
    <w:p w:rsidR="00320589" w:rsidRDefault="00320589" w:rsidP="002364F9">
      <w:pPr>
        <w:pStyle w:val="a3"/>
        <w:jc w:val="both"/>
      </w:pPr>
      <w:r>
        <w:rPr>
          <w:i/>
          <w:iCs/>
        </w:rPr>
        <w:t>«Природный материал»</w:t>
      </w:r>
    </w:p>
    <w:p w:rsidR="00934CC4" w:rsidRDefault="0098398F" w:rsidP="002364F9">
      <w:pPr>
        <w:pStyle w:val="a3"/>
        <w:jc w:val="both"/>
      </w:pPr>
      <w:r>
        <w:t>Проводя</w:t>
      </w:r>
      <w:r w:rsidR="00320589">
        <w:t xml:space="preserve"> эксперименты с шишками</w:t>
      </w:r>
      <w:r>
        <w:t>,</w:t>
      </w:r>
      <w:r w:rsidR="00320589">
        <w:t xml:space="preserve"> дети узнали</w:t>
      </w:r>
      <w:r>
        <w:t>,</w:t>
      </w:r>
      <w:r w:rsidR="00320589">
        <w:t xml:space="preserve"> на каком дереве они растут.</w:t>
      </w:r>
      <w:r>
        <w:t xml:space="preserve"> Покатали шишки между ладонями и пальцами. </w:t>
      </w:r>
      <w:r w:rsidR="00320589">
        <w:t xml:space="preserve">Попробовали согнуть чешуйки, но они не сгибаются. </w:t>
      </w:r>
      <w:r w:rsidR="00320589" w:rsidRPr="0098398F">
        <w:t>Пришли к выводу</w:t>
      </w:r>
      <w:r w:rsidR="00E550C5" w:rsidRPr="0098398F">
        <w:t>,</w:t>
      </w:r>
      <w:r w:rsidR="00E550C5">
        <w:t xml:space="preserve"> что ш</w:t>
      </w:r>
      <w:r w:rsidR="00320589">
        <w:t>ишки твердые, колючие и легкие.</w:t>
      </w:r>
    </w:p>
    <w:p w:rsidR="00CA42CB" w:rsidRDefault="003A26EA" w:rsidP="002364F9">
      <w:pPr>
        <w:pStyle w:val="a3"/>
        <w:jc w:val="both"/>
        <w:rPr>
          <w:rStyle w:val="a4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1168195" cy="1551014"/>
            <wp:effectExtent l="19050" t="0" r="0" b="0"/>
            <wp:docPr id="30" name="Рисунок 30" descr="C:\Users\Ирина\AppData\Local\Microsoft\Windows\INetCache\Content.Word\Screenshot_20240209-15093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Ирина\AppData\Local\Microsoft\Windows\INetCache\Content.Word\Screenshot_20240209-150930_Galler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24" cy="15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84B">
        <w:t xml:space="preserve">     </w:t>
      </w:r>
      <w:r w:rsidR="0051384B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09202" cy="1631179"/>
            <wp:effectExtent l="19050" t="0" r="0" b="0"/>
            <wp:docPr id="5" name="Рисунок 25" descr="C:\Users\Ирина\AppData\Local\Microsoft\Windows\INetCache\Content.Word\Screenshot_20240209-15101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рина\AppData\Local\Microsoft\Windows\INetCache\Content.Word\Screenshot_20240209-151016_Galle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23" cy="16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84B">
        <w:t xml:space="preserve">               </w:t>
      </w:r>
      <w:r w:rsidR="0051384B">
        <w:rPr>
          <w:noProof/>
        </w:rPr>
        <w:drawing>
          <wp:inline distT="0" distB="0" distL="0" distR="0">
            <wp:extent cx="1264060" cy="1659764"/>
            <wp:effectExtent l="19050" t="0" r="0" b="0"/>
            <wp:docPr id="6" name="Рисунок 26" descr="C:\Users\Ирина\AppData\Local\Microsoft\Windows\INetCache\Content.Word\Screenshot_20240209-15124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Ирина\AppData\Local\Microsoft\Windows\INetCache\Content.Word\Screenshot_20240209-151244_Galler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29" cy="16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4937" cy="1326731"/>
            <wp:effectExtent l="19050" t="0" r="0" b="0"/>
            <wp:docPr id="27" name="Рисунок 27" descr="C:\Users\Ирина\AppData\Local\Microsoft\Windows\INetCache\Content.Word\Screenshot_20240209-15073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рина\AppData\Local\Microsoft\Windows\INetCache\Content.Word\Screenshot_20240209-150731_Galler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64" cy="132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84B">
        <w:rPr>
          <w:noProof/>
        </w:rPr>
        <w:drawing>
          <wp:inline distT="0" distB="0" distL="0" distR="0">
            <wp:extent cx="2532421" cy="1487923"/>
            <wp:effectExtent l="19050" t="0" r="1229" b="0"/>
            <wp:docPr id="7" name="Рисунок 28" descr="C:\Users\Ирина\AppData\Local\Microsoft\Windows\INetCache\Content.Word\Screenshot_20240209-15081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рина\AppData\Local\Microsoft\Windows\INetCache\Content.Word\Screenshot_20240209-150819_Galler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59" cy="1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8F" w:rsidRPr="00CA42CB" w:rsidRDefault="0098398F" w:rsidP="002364F9">
      <w:pPr>
        <w:pStyle w:val="a3"/>
        <w:jc w:val="both"/>
      </w:pPr>
      <w:r w:rsidRPr="00CA42CB">
        <w:rPr>
          <w:rStyle w:val="a4"/>
          <w:b w:val="0"/>
          <w:i/>
        </w:rPr>
        <w:t>«Мыльные пузыри»</w:t>
      </w:r>
      <w:r w:rsidRPr="00CA42CB">
        <w:rPr>
          <w:b/>
          <w:i/>
        </w:rPr>
        <w:t xml:space="preserve"> </w:t>
      </w:r>
    </w:p>
    <w:p w:rsidR="0098398F" w:rsidRDefault="0098398F" w:rsidP="002364F9">
      <w:pPr>
        <w:pStyle w:val="a3"/>
        <w:jc w:val="both"/>
      </w:pPr>
      <w:r>
        <w:rPr>
          <w:u w:val="single"/>
        </w:rPr>
        <w:t>Цель</w:t>
      </w:r>
      <w:r w:rsidR="00953033">
        <w:t xml:space="preserve">: продолжать знакомить детей с водой и ее свойствами; познакомить детей с понятием </w:t>
      </w:r>
      <w:r w:rsidR="00953033" w:rsidRPr="00CA42CB">
        <w:rPr>
          <w:b/>
          <w:iCs/>
        </w:rPr>
        <w:t>«</w:t>
      </w:r>
      <w:r w:rsidR="00953033" w:rsidRPr="00CA42CB">
        <w:rPr>
          <w:rStyle w:val="a4"/>
          <w:b w:val="0"/>
          <w:iCs/>
        </w:rPr>
        <w:t>мыльный пузырь</w:t>
      </w:r>
      <w:r w:rsidR="00953033" w:rsidRPr="00CA42CB">
        <w:rPr>
          <w:b/>
          <w:iCs/>
        </w:rPr>
        <w:t>»</w:t>
      </w:r>
      <w:r w:rsidR="00953033" w:rsidRPr="00CA42CB">
        <w:rPr>
          <w:b/>
        </w:rPr>
        <w:t>;</w:t>
      </w:r>
      <w:r w:rsidR="00953033">
        <w:t xml:space="preserve"> </w:t>
      </w:r>
    </w:p>
    <w:p w:rsidR="00234BCB" w:rsidRDefault="0098398F" w:rsidP="002364F9">
      <w:pPr>
        <w:pStyle w:val="a3"/>
        <w:jc w:val="both"/>
      </w:pPr>
      <w:r>
        <w:t xml:space="preserve">Воспитатели показали  приготовление </w:t>
      </w:r>
      <w:r w:rsidR="00953033">
        <w:t xml:space="preserve"> </w:t>
      </w:r>
      <w:r w:rsidR="00953033" w:rsidRPr="00CA42CB">
        <w:rPr>
          <w:rStyle w:val="a4"/>
          <w:b w:val="0"/>
        </w:rPr>
        <w:t>мыльных пузырей</w:t>
      </w:r>
      <w:r w:rsidRPr="00CA42CB">
        <w:rPr>
          <w:b/>
        </w:rPr>
        <w:t>.</w:t>
      </w:r>
      <w:r>
        <w:t xml:space="preserve"> Дети наблюдали</w:t>
      </w:r>
      <w:r w:rsidR="00953033">
        <w:t xml:space="preserve"> за удивительными свойствами </w:t>
      </w:r>
      <w:r w:rsidR="00953033" w:rsidRPr="00CA42CB">
        <w:rPr>
          <w:rStyle w:val="a4"/>
          <w:b w:val="0"/>
        </w:rPr>
        <w:t>мыльных пузырей на опытах</w:t>
      </w:r>
      <w:r w:rsidR="00CA42CB">
        <w:rPr>
          <w:rStyle w:val="a4"/>
          <w:b w:val="0"/>
        </w:rPr>
        <w:t xml:space="preserve"> и делали выводы:</w:t>
      </w:r>
    </w:p>
    <w:p w:rsidR="00234BCB" w:rsidRDefault="00234BCB" w:rsidP="002364F9">
      <w:pPr>
        <w:pStyle w:val="a3"/>
        <w:jc w:val="both"/>
      </w:pPr>
      <w:r>
        <w:t xml:space="preserve">- </w:t>
      </w:r>
      <w:r w:rsidR="00953033" w:rsidRPr="00CA42CB">
        <w:rPr>
          <w:rStyle w:val="a4"/>
          <w:b w:val="0"/>
        </w:rPr>
        <w:t>мыльные пузыри</w:t>
      </w:r>
      <w:r>
        <w:t xml:space="preserve"> приобретали</w:t>
      </w:r>
      <w:r w:rsidR="00953033">
        <w:t xml:space="preserve"> всегда фо</w:t>
      </w:r>
      <w:r>
        <w:t>рму шара;</w:t>
      </w:r>
    </w:p>
    <w:p w:rsidR="00234BCB" w:rsidRDefault="00234BCB" w:rsidP="002364F9">
      <w:pPr>
        <w:pStyle w:val="a3"/>
        <w:jc w:val="both"/>
      </w:pPr>
      <w:r>
        <w:t>- плавно летали;</w:t>
      </w:r>
    </w:p>
    <w:p w:rsidR="00953033" w:rsidRDefault="00234BCB" w:rsidP="002364F9">
      <w:pPr>
        <w:pStyle w:val="a3"/>
        <w:jc w:val="both"/>
      </w:pPr>
      <w:r>
        <w:t xml:space="preserve">- </w:t>
      </w:r>
      <w:r w:rsidR="00953033" w:rsidRPr="00CA42CB">
        <w:rPr>
          <w:rStyle w:val="a4"/>
          <w:b w:val="0"/>
        </w:rPr>
        <w:t>пузыри</w:t>
      </w:r>
      <w:r>
        <w:t xml:space="preserve"> легкие;</w:t>
      </w:r>
    </w:p>
    <w:p w:rsidR="003A26EA" w:rsidRDefault="003A26EA" w:rsidP="002364F9">
      <w:pPr>
        <w:pStyle w:val="a3"/>
        <w:jc w:val="both"/>
      </w:pPr>
      <w:r>
        <w:rPr>
          <w:noProof/>
        </w:rPr>
        <w:drawing>
          <wp:inline distT="0" distB="0" distL="0" distR="0">
            <wp:extent cx="1457514" cy="1563329"/>
            <wp:effectExtent l="19050" t="0" r="9336" b="0"/>
            <wp:docPr id="4" name="Рисунок 4" descr="C:\Users\Ирина\AppData\Local\Microsoft\Windows\INetCache\Content.Word\20240117_10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INetCache\Content.Word\20240117_1035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15" cy="156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9137" cy="1824437"/>
            <wp:effectExtent l="19050" t="0" r="0" b="0"/>
            <wp:docPr id="3" name="Рисунок 3" descr="C:\Users\Ирина\AppData\Local\Microsoft\Windows\INetCache\Content.Word\20240117_1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INetCache\Content.Word\20240117_1035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01" cy="18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9312" cy="1854011"/>
            <wp:effectExtent l="19050" t="0" r="7988" b="0"/>
            <wp:docPr id="2" name="Рисунок 2" descr="C:\Users\Ирина\AppData\Local\Microsoft\Windows\INetCache\Content.Word\20240117_1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Microsoft\Windows\INetCache\Content.Word\20240117_1042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57" cy="185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6795" cy="1622604"/>
            <wp:effectExtent l="19050" t="0" r="0" b="0"/>
            <wp:docPr id="1" name="Рисунок 1" descr="C:\Users\Ирина\AppData\Local\Microsoft\Windows\INetCache\Content.Word\20240117_10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20240117_10365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4" cy="16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89" w:rsidRDefault="00320589" w:rsidP="002364F9">
      <w:pPr>
        <w:pStyle w:val="a3"/>
        <w:jc w:val="both"/>
      </w:pPr>
      <w:r>
        <w:t>В заключении хотелось бы сказать, что каждый ребенок получает возможность вкл</w:t>
      </w:r>
      <w:r w:rsidR="00CA42CB">
        <w:t>ючаться в совместные действия с</w:t>
      </w:r>
      <w:r>
        <w:t xml:space="preserve"> взрослым и сверстниками, осваивая все новое, неизведанное и интересное.</w:t>
      </w:r>
      <w:r w:rsidR="002364F9" w:rsidRPr="002364F9">
        <w:t xml:space="preserve"> </w:t>
      </w:r>
      <w:r w:rsidR="00CA42CB">
        <w:t>М</w:t>
      </w:r>
      <w:r>
        <w:t xml:space="preserve">алыш узнает много нового, он приобретет радости от </w:t>
      </w:r>
      <w:r w:rsidR="00CA42CB">
        <w:t>увиденного</w:t>
      </w:r>
      <w:r>
        <w:t xml:space="preserve">, ее хорошего результата. Работу по экспериментальной </w:t>
      </w:r>
      <w:r w:rsidRPr="00CA42CB">
        <w:rPr>
          <w:rStyle w:val="a4"/>
          <w:b w:val="0"/>
        </w:rPr>
        <w:t>деятельности</w:t>
      </w:r>
      <w:r>
        <w:t xml:space="preserve"> будем продолжать и в даль</w:t>
      </w:r>
      <w:r w:rsidR="00CA42CB">
        <w:t>нейшем. Чтобы они почувствовали  уверенность в своих силах, будем разрешать детям больше участвовать в экспериментах.</w:t>
      </w:r>
    </w:p>
    <w:p w:rsidR="00270483" w:rsidRPr="00953033" w:rsidRDefault="00270483" w:rsidP="00236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483" w:rsidRPr="00953033" w:rsidSect="00B7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20589"/>
    <w:rsid w:val="00114A7B"/>
    <w:rsid w:val="00136420"/>
    <w:rsid w:val="00234BCB"/>
    <w:rsid w:val="002364F9"/>
    <w:rsid w:val="00270483"/>
    <w:rsid w:val="00320589"/>
    <w:rsid w:val="00330339"/>
    <w:rsid w:val="00354D63"/>
    <w:rsid w:val="00381FF1"/>
    <w:rsid w:val="003A26EA"/>
    <w:rsid w:val="004A6354"/>
    <w:rsid w:val="0051384B"/>
    <w:rsid w:val="00627163"/>
    <w:rsid w:val="00694B3C"/>
    <w:rsid w:val="00855D90"/>
    <w:rsid w:val="00931450"/>
    <w:rsid w:val="00934CC4"/>
    <w:rsid w:val="00953033"/>
    <w:rsid w:val="0098398F"/>
    <w:rsid w:val="00A72A56"/>
    <w:rsid w:val="00A86417"/>
    <w:rsid w:val="00B61CF4"/>
    <w:rsid w:val="00B73E5A"/>
    <w:rsid w:val="00CA42CB"/>
    <w:rsid w:val="00D560AE"/>
    <w:rsid w:val="00D87543"/>
    <w:rsid w:val="00E550C5"/>
    <w:rsid w:val="00E5572E"/>
    <w:rsid w:val="00ED5738"/>
    <w:rsid w:val="00F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5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2024-02-09T10:06:00Z</dcterms:created>
  <dcterms:modified xsi:type="dcterms:W3CDTF">2024-04-01T10:12:00Z</dcterms:modified>
</cp:coreProperties>
</file>