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CE" w:rsidRDefault="005E48FD" w:rsidP="00603E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наставничества</w:t>
      </w:r>
      <w:r w:rsidR="00603E4C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1D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читель – </w:t>
      </w:r>
      <w:r w:rsidR="001D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тудент–</w:t>
      </w:r>
      <w:r w:rsidR="001D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ченик»</w:t>
      </w:r>
      <w:r w:rsidR="00603E4C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редствами</w:t>
      </w:r>
      <w:r w:rsidR="0046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  <w:r w:rsidR="006C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социального партнерства </w:t>
      </w:r>
      <w:r w:rsidR="005F4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r w:rsidR="006C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</w:t>
      </w:r>
    </w:p>
    <w:p w:rsidR="00260BE6" w:rsidRPr="002C68AC" w:rsidRDefault="005F4C06" w:rsidP="00603E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инженерно-технического образования </w:t>
      </w:r>
    </w:p>
    <w:p w:rsidR="00340F71" w:rsidRPr="002C68AC" w:rsidRDefault="00340F71" w:rsidP="00603E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6C4DAD" w:rsidRPr="005F4C06" w:rsidRDefault="006C4DAD" w:rsidP="002C68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И.А.Дроздова</w:t>
      </w:r>
      <w:proofErr w:type="spellEnd"/>
      <w:r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директор МАОУ СФМЛ</w:t>
      </w:r>
    </w:p>
    <w:p w:rsidR="00340F71" w:rsidRPr="005F4C06" w:rsidRDefault="006C4DAD" w:rsidP="002C68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А.В.Глушенкова</w:t>
      </w:r>
      <w:proofErr w:type="spellEnd"/>
      <w:r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заместитель директора </w:t>
      </w:r>
      <w:r w:rsidR="001F730B"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ПВ и МР</w:t>
      </w:r>
    </w:p>
    <w:p w:rsidR="00303FF6" w:rsidRPr="005F4C06" w:rsidRDefault="00303FF6" w:rsidP="00303FF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4C06">
        <w:rPr>
          <w:rFonts w:ascii="Times New Roman" w:hAnsi="Times New Roman" w:cs="Times New Roman"/>
          <w:sz w:val="24"/>
          <w:szCs w:val="24"/>
        </w:rPr>
        <w:t>Г.В.Радюк</w:t>
      </w:r>
      <w:proofErr w:type="spellEnd"/>
      <w:r w:rsidRPr="005F4C06">
        <w:rPr>
          <w:rFonts w:ascii="Times New Roman" w:hAnsi="Times New Roman" w:cs="Times New Roman"/>
          <w:sz w:val="24"/>
          <w:szCs w:val="24"/>
        </w:rPr>
        <w:t xml:space="preserve">, студент </w:t>
      </w:r>
      <w:r w:rsidRPr="005F4C06">
        <w:rPr>
          <w:rFonts w:ascii="Times New Roman" w:hAnsi="Times New Roman" w:cs="Times New Roman"/>
          <w:bCs/>
          <w:sz w:val="24"/>
          <w:szCs w:val="24"/>
        </w:rPr>
        <w:t>факультета ИИЯМС ТГПУ</w:t>
      </w:r>
    </w:p>
    <w:p w:rsidR="003F790A" w:rsidRDefault="003F790A" w:rsidP="003F790A">
      <w:pPr>
        <w:pStyle w:val="a9"/>
        <w:rPr>
          <w:rFonts w:eastAsia="MS Mincho"/>
          <w:color w:val="FF0000"/>
        </w:rPr>
      </w:pPr>
      <w:r>
        <w:rPr>
          <w:rFonts w:eastAsia="MS Mincho"/>
        </w:rPr>
        <w:t xml:space="preserve">В данной статье авторы представляют опыт работы Северского физико-математического лицея по управлению </w:t>
      </w:r>
      <w:r w:rsidRPr="00EE4C8F">
        <w:rPr>
          <w:szCs w:val="18"/>
        </w:rPr>
        <w:t>качеством развития инженерно-технического образования</w:t>
      </w:r>
      <w:r>
        <w:rPr>
          <w:rFonts w:eastAsia="MS Mincho"/>
        </w:rPr>
        <w:t xml:space="preserve"> на примере реализации программы профильной смены «Умные каникулы» детского оздоровительного лагеря и осуществления наставничества в форме «учитель-студент-ученик».</w:t>
      </w:r>
    </w:p>
    <w:p w:rsidR="003F790A" w:rsidRPr="00EE4C8F" w:rsidRDefault="003F790A" w:rsidP="003F790A">
      <w:pPr>
        <w:pStyle w:val="a9"/>
        <w:rPr>
          <w:szCs w:val="18"/>
        </w:rPr>
      </w:pPr>
      <w:r>
        <w:rPr>
          <w:rFonts w:eastAsia="MS Mincho"/>
          <w:b/>
          <w:iCs/>
        </w:rPr>
        <w:t>Ключевые слова:</w:t>
      </w:r>
      <w:r>
        <w:rPr>
          <w:rFonts w:eastAsia="MS Mincho"/>
        </w:rPr>
        <w:t xml:space="preserve"> </w:t>
      </w:r>
      <w:r>
        <w:rPr>
          <w:rFonts w:eastAsia="MS Mincho"/>
          <w:bCs/>
        </w:rPr>
        <w:t>инженерно-техническое образование</w:t>
      </w:r>
      <w:r>
        <w:rPr>
          <w:rFonts w:eastAsia="MS Mincho"/>
        </w:rPr>
        <w:t xml:space="preserve">, </w:t>
      </w:r>
      <w:r>
        <w:rPr>
          <w:rFonts w:eastAsia="MS Mincho"/>
          <w:bCs/>
        </w:rPr>
        <w:t xml:space="preserve">наставничество, социальное партнерство, кадровый резерв, профильная смена. </w:t>
      </w:r>
    </w:p>
    <w:p w:rsidR="00C55CD3" w:rsidRPr="0061008C" w:rsidRDefault="00C55CD3" w:rsidP="00C55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30B" w:rsidRPr="00E8464B" w:rsidRDefault="005A750B" w:rsidP="00C55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166CD5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овый этап развития </w:t>
      </w:r>
      <w:r w:rsidR="005E3F8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российского </w:t>
      </w:r>
      <w:r w:rsidR="00166CD5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образования, ориентированного </w:t>
      </w:r>
      <w:r w:rsidR="00AE46F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требованиями инновационн</w:t>
      </w:r>
      <w:r w:rsidR="005E3F8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AE46F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CD3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экономики</w:t>
      </w:r>
      <w:r w:rsidR="00DC3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C55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технологического прорыва</w:t>
      </w:r>
      <w:r w:rsidR="00C55CD3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52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C55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производстве</w:t>
      </w:r>
      <w:r w:rsidR="00CC52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C3D78" w:rsidRPr="00C5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</w:t>
      </w:r>
      <w:r w:rsidR="00C036ED" w:rsidRPr="00C55CD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E46F9" w:rsidRPr="00C5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своей целью не только достижение высоких образовательных результатов, но и </w:t>
      </w:r>
      <w:r w:rsidR="00C55CD3" w:rsidRPr="00C55CD3">
        <w:rPr>
          <w:rFonts w:ascii="Times New Roman" w:hAnsi="Times New Roman"/>
          <w:sz w:val="24"/>
          <w:szCs w:val="24"/>
        </w:rPr>
        <w:t xml:space="preserve">реализацию эффективных технологий управления качеством развития </w:t>
      </w:r>
      <w:r w:rsidR="00C55CD3" w:rsidRPr="00C55CD3">
        <w:rPr>
          <w:rFonts w:ascii="Times New Roman" w:hAnsi="Times New Roman" w:cs="Times New Roman"/>
          <w:sz w:val="24"/>
          <w:szCs w:val="24"/>
        </w:rPr>
        <w:t>инженерно</w:t>
      </w:r>
      <w:r w:rsidR="002646E0">
        <w:rPr>
          <w:rFonts w:ascii="Times New Roman" w:hAnsi="Times New Roman" w:cs="Times New Roman"/>
          <w:sz w:val="24"/>
          <w:szCs w:val="24"/>
        </w:rPr>
        <w:t>-</w:t>
      </w:r>
      <w:r w:rsidR="00C55CD3" w:rsidRPr="00C55CD3">
        <w:rPr>
          <w:rFonts w:ascii="Times New Roman" w:hAnsi="Times New Roman" w:cs="Times New Roman"/>
          <w:sz w:val="24"/>
          <w:szCs w:val="24"/>
        </w:rPr>
        <w:t>технического образования, а значит</w:t>
      </w:r>
      <w:r w:rsidR="00396698">
        <w:rPr>
          <w:rFonts w:ascii="Times New Roman" w:hAnsi="Times New Roman" w:cs="Times New Roman"/>
          <w:sz w:val="24"/>
          <w:szCs w:val="24"/>
        </w:rPr>
        <w:t>,</w:t>
      </w:r>
      <w:r w:rsidR="00C55CD3" w:rsidRPr="00C55CD3">
        <w:rPr>
          <w:rFonts w:ascii="Times New Roman" w:hAnsi="Times New Roman" w:cs="Times New Roman"/>
          <w:sz w:val="24"/>
          <w:szCs w:val="24"/>
        </w:rPr>
        <w:t xml:space="preserve"> и </w:t>
      </w:r>
      <w:r w:rsidR="00AE46F9" w:rsidRPr="00C55C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E46F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одготовку высококвалифицированн</w:t>
      </w:r>
      <w:r w:rsidR="005E3F8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ых</w:t>
      </w:r>
      <w:r w:rsidR="00AE46F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педагогическ</w:t>
      </w:r>
      <w:r w:rsidR="00F24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кадров</w:t>
      </w:r>
      <w:r w:rsidR="00F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12E9D" w:rsidRDefault="00512E9D" w:rsidP="00D52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Начинающие педагоги, как правило,</w:t>
      </w:r>
      <w:r w:rsidR="004D23A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слабо представляют себе повседневную педагогическую практику.</w:t>
      </w:r>
      <w:r w:rsidR="00115C89"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Им необходима помощь</w:t>
      </w:r>
      <w:r w:rsidR="004D23A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овладении педагогическим мастерством, освоении функциональных обязанностей учителя, классного руководителя, педагога дополнительного образования</w:t>
      </w:r>
      <w:r w:rsidR="00115C89"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D23DB"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Поэтому </w:t>
      </w:r>
      <w:r w:rsidR="006D23DB" w:rsidRPr="00E8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наставничество </w:t>
      </w:r>
      <w:r w:rsidR="006D23DB" w:rsidRPr="00E8464B">
        <w:rPr>
          <w:rFonts w:ascii="Times New Roman" w:hAnsi="Times New Roman" w:cs="Times New Roman"/>
          <w:sz w:val="24"/>
          <w:szCs w:val="24"/>
        </w:rPr>
        <w:t xml:space="preserve">стало стратегически значимым элементом </w:t>
      </w:r>
      <w:r w:rsidR="006D23D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кадровой </w:t>
      </w:r>
      <w:r w:rsidR="00E8464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политики 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Северского физико-математического лицея</w:t>
      </w:r>
      <w:r w:rsidR="006D23D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>, направленной не только на омолаживание преподавательского состава, но и повышение профессиональных компетенций, социально-психологической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>, компьютерной и</w:t>
      </w:r>
      <w:r w:rsidR="006D23D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технологической </w:t>
      </w:r>
      <w:r w:rsidR="006D23D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>грамотности молодых педагогов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464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Тесное сотрудничество 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>лицея</w:t>
      </w:r>
      <w:r w:rsidR="00E8464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ВУЗами по данному направлению повышает эффективность практики наставничества</w:t>
      </w:r>
      <w:r w:rsidR="00E8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1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(Рис.1)</w:t>
      </w:r>
      <w:r w:rsidRPr="00457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01FF3" w:rsidRDefault="00E01FF3" w:rsidP="00E01FF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</w:t>
      </w:r>
    </w:p>
    <w:p w:rsidR="00E01FF3" w:rsidRDefault="00D8568C" w:rsidP="0097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4BBE66" wp14:editId="5669CE96">
            <wp:extent cx="6429375" cy="3390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74"/>
                    <a:stretch/>
                  </pic:blipFill>
                  <pic:spPr bwMode="auto">
                    <a:xfrm>
                      <a:off x="0" y="0"/>
                      <a:ext cx="6429375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E99" w:rsidRDefault="009F4E99" w:rsidP="00D52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F56B8" w:rsidRPr="00FF56B8" w:rsidRDefault="00CF346D" w:rsidP="00D52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рынке </w:t>
      </w:r>
      <w:proofErr w:type="gramStart"/>
      <w:r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образования</w:t>
      </w:r>
      <w:proofErr w:type="gramEnd"/>
      <w:r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ЗАТО Северск СФМЛ на протяжении ряда лет сохраняет лидирующее положение в области развития инженерно-технического образования</w:t>
      </w:r>
      <w:r w:rsidR="00457271"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56B8"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FF56B8" w:rsidRPr="00FF56B8">
        <w:rPr>
          <w:rFonts w:ascii="Times New Roman" w:hAnsi="Times New Roman" w:cs="Times New Roman"/>
          <w:sz w:val="24"/>
          <w:szCs w:val="24"/>
        </w:rPr>
        <w:t>а базе МАОУ СФМЛ</w:t>
      </w:r>
      <w:r w:rsidR="00FF56B8"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56B8" w:rsidRPr="00FF56B8">
        <w:rPr>
          <w:rFonts w:ascii="Times New Roman" w:hAnsi="Times New Roman" w:cs="Times New Roman"/>
          <w:sz w:val="24"/>
          <w:szCs w:val="24"/>
        </w:rPr>
        <w:t xml:space="preserve">реализуются сетевые муниципальные проекты программы межотраслевого партнерства «Кадровый резерв Росатома»: </w:t>
      </w:r>
    </w:p>
    <w:p w:rsidR="00457271" w:rsidRPr="00FF56B8" w:rsidRDefault="00457271" w:rsidP="00FF56B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«Северская инженерная школа», </w:t>
      </w:r>
    </w:p>
    <w:p w:rsidR="00457271" w:rsidRPr="00457271" w:rsidRDefault="00457271" w:rsidP="00FF56B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«Школьный технопарк», </w:t>
      </w:r>
    </w:p>
    <w:p w:rsidR="00457271" w:rsidRPr="00457271" w:rsidRDefault="00457271" w:rsidP="00FF56B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«Муниципальный олимпиадный центр», </w:t>
      </w:r>
    </w:p>
    <w:p w:rsidR="00457271" w:rsidRPr="00EB40F3" w:rsidRDefault="00457271" w:rsidP="00EB40F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«Городская физико-математическая школа», </w:t>
      </w:r>
    </w:p>
    <w:p w:rsidR="00457271" w:rsidRPr="00EB40F3" w:rsidRDefault="00457271" w:rsidP="00EB40F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40F3">
        <w:rPr>
          <w:rFonts w:ascii="Times New Roman" w:hAnsi="Times New Roman" w:cs="Times New Roman"/>
          <w:color w:val="000000" w:themeColor="text1"/>
          <w:sz w:val="24"/>
          <w:szCs w:val="24"/>
        </w:rPr>
        <w:t>«Цифровая образовательная среда».</w:t>
      </w:r>
      <w:r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527E1" w:rsidRPr="00EB40F3" w:rsidRDefault="00D527E1" w:rsidP="00EB40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40F3">
        <w:rPr>
          <w:rFonts w:ascii="Times New Roman" w:hAnsi="Times New Roman"/>
          <w:sz w:val="24"/>
          <w:szCs w:val="24"/>
        </w:rPr>
        <w:t xml:space="preserve">Сегодня </w:t>
      </w:r>
      <w:r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СФМЛ является инновационной и экспериментальной площадкой регионального и федерального уровня в области развития детской одаренности и инженерно-технического образования ТГПУ, ТПУ, Института детства, семьи и воспитания Российской академии образования, что и определяет цели, задачи, состав участников, сферу</w:t>
      </w:r>
      <w:r w:rsidR="00F06052"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применения наставнических отношений,</w:t>
      </w:r>
      <w:r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6052"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круг решаемых вопросов и процесс взаимодействия социальных партнеров. </w:t>
      </w:r>
      <w:r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3548A" w:rsidRPr="00EB40F3" w:rsidRDefault="0073548A" w:rsidP="00EB4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B40F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B40F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>2023</w:t>
      </w:r>
      <w:r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>оду</w:t>
      </w:r>
      <w:r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результатам независимой внешней экспертизы (рейтинг агентства </w:t>
      </w:r>
      <w:r w:rsidRPr="00EB40F3">
        <w:rPr>
          <w:rFonts w:ascii="Times New Roman" w:hAnsi="Times New Roman" w:cs="Times New Roman"/>
          <w:bCs/>
          <w:sz w:val="24"/>
          <w:szCs w:val="24"/>
          <w:lang w:val="fr-FR" w:eastAsia="ru-RU"/>
        </w:rPr>
        <w:t>RAEX</w:t>
      </w:r>
      <w:r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-Аналитика) МАОУ СФМЛ по конкурентоспособности выпускников вошел в ТОП 200-сот лучших образовательных организаций </w:t>
      </w:r>
      <w:r w:rsidR="00EB40F3"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>России.</w:t>
      </w:r>
    </w:p>
    <w:p w:rsidR="00DE1AA2" w:rsidRPr="00D55747" w:rsidRDefault="00EB40F3" w:rsidP="0073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0F3">
        <w:rPr>
          <w:rFonts w:ascii="Times New Roman" w:hAnsi="Times New Roman" w:cs="Times New Roman"/>
          <w:sz w:val="24"/>
          <w:szCs w:val="24"/>
        </w:rPr>
        <w:t xml:space="preserve">Одним из важнейших условий развития инженерно-технического образования в школе является наличие высококвалифицированных кадров.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527E1" w:rsidRPr="0073548A">
        <w:rPr>
          <w:rFonts w:ascii="Times New Roman" w:hAnsi="Times New Roman" w:cs="Times New Roman"/>
          <w:sz w:val="24"/>
          <w:szCs w:val="24"/>
        </w:rPr>
        <w:t>Работа с кадровым резервом МАОУ СФМЛ носит системный характер,</w:t>
      </w:r>
      <w:r w:rsidR="00D527E1">
        <w:rPr>
          <w:rFonts w:ascii="Times New Roman" w:hAnsi="Times New Roman" w:cs="Times New Roman"/>
          <w:sz w:val="24"/>
          <w:szCs w:val="24"/>
        </w:rPr>
        <w:t xml:space="preserve"> в которой важную роль играет интегрированная модель наставничества формы </w:t>
      </w:r>
      <w:r w:rsidR="00D527E1" w:rsidRPr="00AB3DF8">
        <w:rPr>
          <w:rFonts w:ascii="Times New Roman" w:hAnsi="Times New Roman" w:cs="Times New Roman"/>
          <w:sz w:val="24"/>
          <w:szCs w:val="24"/>
        </w:rPr>
        <w:t>«</w:t>
      </w:r>
      <w:r w:rsidR="00D527E1" w:rsidRPr="00AB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учитель-студент-ученик»</w:t>
      </w:r>
      <w:r w:rsidR="00902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реализуемая на </w:t>
      </w:r>
      <w:r w:rsidR="00DE1AA2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 социального партнерства «</w:t>
      </w:r>
      <w:r w:rsidR="003F3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DE1AA2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кола-ВУЗ-Производство»</w:t>
      </w:r>
      <w:r w:rsidR="00D55747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(Рис. </w:t>
      </w:r>
      <w:r w:rsidR="00902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55747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E1AA2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E1AA2" w:rsidRDefault="00DE1AA2" w:rsidP="00DE1AA2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Рисунок </w:t>
      </w:r>
      <w:r w:rsidR="00902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</w:p>
    <w:p w:rsidR="00DE1AA2" w:rsidRDefault="000A06E9" w:rsidP="00DE1AA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601148" wp14:editId="7F00B547">
            <wp:extent cx="6200775" cy="382905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921"/>
                    <a:stretch/>
                  </pic:blipFill>
                  <pic:spPr bwMode="auto">
                    <a:xfrm>
                      <a:off x="0" y="0"/>
                      <a:ext cx="6200775" cy="3829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865" w:rsidRDefault="001E2048" w:rsidP="0090227C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Рассмотрим опыт реализации </w:t>
      </w:r>
      <w:r w:rsidR="00902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модели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наставничества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примере программы профильной смены «Умные каникулы» детского оздоровительного лагеря дневного пребывания СФМЛ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которая стала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эффективным способом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только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организации дополнительного образования подрастающего поколения в каникулярное время,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и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</w:t>
      </w:r>
      <w:r w:rsidRPr="003F3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ощадкой профессиональных стажировок для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студентов </w:t>
      </w:r>
      <w:r w:rsidRPr="003F3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ТГПУ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ТГУ, ТУСУР, НИЯУ МИФИ</w:t>
      </w:r>
      <w:r w:rsidRPr="003F3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227C" w:rsidRDefault="0090227C" w:rsidP="0090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лагеря интенсивны, 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 и проф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ессионально 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проводятся на основе использования интерактивных и проектных технологий, ресурсов цифровой образовательной среды 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пяти основным направлениям: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нженерно-техническое</w:t>
      </w:r>
      <w:r w:rsidR="00B22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оциально-педагогическое</w:t>
      </w:r>
      <w:r w:rsidR="00B22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портивно-оздоровительное</w:t>
      </w:r>
      <w:r w:rsidR="00B22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уристско-краеведческое</w:t>
      </w:r>
      <w:r w:rsidR="00B22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удожественно-эстетическое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(Рис. 3). </w:t>
      </w:r>
    </w:p>
    <w:p w:rsidR="0090227C" w:rsidRDefault="0090227C" w:rsidP="0090227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D6">
        <w:rPr>
          <w:rFonts w:ascii="Times New Roman" w:hAnsi="Times New Roman"/>
          <w:color w:val="000000" w:themeColor="text1"/>
          <w:sz w:val="24"/>
          <w:szCs w:val="24"/>
        </w:rPr>
        <w:t xml:space="preserve">Инженерно-техническое направление </w:t>
      </w:r>
      <w:r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Pr="00B74A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базовым и</w:t>
      </w:r>
      <w:r w:rsidR="00DF241E">
        <w:rPr>
          <w:rFonts w:ascii="Times New Roman" w:hAnsi="Times New Roman"/>
          <w:color w:val="000000" w:themeColor="text1"/>
          <w:sz w:val="24"/>
          <w:szCs w:val="24"/>
        </w:rPr>
        <w:t xml:space="preserve"> пользуется особым интересом</w:t>
      </w:r>
      <w:r w:rsidRPr="00B74AD6">
        <w:rPr>
          <w:rFonts w:ascii="Times New Roman" w:hAnsi="Times New Roman"/>
          <w:color w:val="000000" w:themeColor="text1"/>
          <w:sz w:val="24"/>
          <w:szCs w:val="24"/>
        </w:rPr>
        <w:t>, так как реализ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уется </w:t>
      </w:r>
      <w:r w:rsidRPr="00B74AD6">
        <w:rPr>
          <w:rFonts w:ascii="Times New Roman" w:hAnsi="Times New Roman"/>
          <w:color w:val="000000" w:themeColor="text1"/>
          <w:sz w:val="24"/>
          <w:szCs w:val="24"/>
        </w:rPr>
        <w:t>в рамках инновационной площадки Томского политехнического университета «Опорные школы ТПУ»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 поддержке студентов целевого направления ТГПУ, осуществляющими наставничество в адрес школьников в форме «студент-ученик», волонтеров российского движения детей и молодежи «</w:t>
      </w:r>
      <w:r w:rsidR="00F570E4">
        <w:rPr>
          <w:rFonts w:ascii="Times New Roman" w:hAnsi="Times New Roman"/>
          <w:color w:val="000000" w:themeColor="text1"/>
          <w:sz w:val="24"/>
          <w:szCs w:val="24"/>
        </w:rPr>
        <w:t>Движение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первых». </w:t>
      </w:r>
    </w:p>
    <w:p w:rsidR="005A750B" w:rsidRDefault="005A750B" w:rsidP="0090227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2023 году данное направление было представлено:</w:t>
      </w:r>
    </w:p>
    <w:p w:rsidR="0090227C" w:rsidRPr="00F464BC" w:rsidRDefault="0090227C" w:rsidP="0090227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проектом «Школьный технопарк», включавшим мастер-классы по робототехнике;</w:t>
      </w:r>
    </w:p>
    <w:p w:rsidR="0090227C" w:rsidRPr="00F464BC" w:rsidRDefault="0090227C" w:rsidP="0090227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проектной лабораторией «</w:t>
      </w: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</w:t>
      </w: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-знайка», </w:t>
      </w:r>
      <w:r w:rsidRPr="00F4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направленной на формирование</w:t>
      </w: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и компьютерной </w:t>
      </w:r>
      <w:r w:rsidRPr="00F464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грамотности;</w:t>
      </w:r>
      <w:r w:rsidRPr="00F4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227C" w:rsidRDefault="0090227C" w:rsidP="0090227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программой </w:t>
      </w:r>
      <w:r w:rsidRPr="00ED44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лаборатори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Pr="00ED44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экологических исследований «Доктор-Пилюлькин», способств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ующей</w:t>
      </w:r>
      <w:r w:rsidRPr="00ED4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44B8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формированию интереса школьников к</w:t>
      </w:r>
      <w:r w:rsidRPr="00ED44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профессиям </w:t>
      </w:r>
      <w:r w:rsidRPr="00ED4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естественно-научной, медицинской направленности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ED4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0227C" w:rsidRDefault="0090227C" w:rsidP="0090227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интерактивными, интеллектуально-познавательными играми по функциональной грамотности «Занимательная математика», «Мир знаний»; </w:t>
      </w:r>
    </w:p>
    <w:p w:rsidR="0090227C" w:rsidRPr="000C16EF" w:rsidRDefault="0090227C" w:rsidP="0090227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мастер-классами Кибершколы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KIBERon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C41FB4" w:rsidRDefault="0090227C" w:rsidP="00C41F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проектом прикладного творчества «Умный дом», направленного на развитие инженерно-технической мысли;</w:t>
      </w:r>
    </w:p>
    <w:p w:rsidR="0090227C" w:rsidRPr="00C41FB4" w:rsidRDefault="0090227C" w:rsidP="00C41F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экскурсиями</w:t>
      </w:r>
      <w:r w:rsidR="00CC5262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570E4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мастер-классами</w:t>
      </w:r>
      <w:r w:rsidR="00CC5262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профессиональными пробами</w:t>
      </w:r>
      <w:r w:rsidR="00F570E4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социальных партнеров лицея</w:t>
      </w:r>
      <w:r w:rsidR="00C41FB4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41FB4" w:rsidRPr="00C41FB4">
        <w:rPr>
          <w:rFonts w:ascii="Times New Roman" w:hAnsi="Times New Roman"/>
          <w:sz w:val="24"/>
          <w:szCs w:val="24"/>
        </w:rPr>
        <w:t>ОАО «ТВЭЛ», АО «СХК», МЧС.</w:t>
      </w:r>
      <w:r w:rsidR="00C41FB4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ФГКУ «Специальное управление ФПС № 8 МЧС России», Государственная инспекция маломерных судов Северска)</w:t>
      </w:r>
      <w:r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6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т.д.</w:t>
      </w:r>
    </w:p>
    <w:p w:rsidR="00ED3C44" w:rsidRDefault="00ED3C44" w:rsidP="00ED3C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Рисунок </w:t>
      </w:r>
      <w:r w:rsidR="00902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ED3C44" w:rsidRDefault="0082695D" w:rsidP="00ED3C4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24DFDF" wp14:editId="31286226">
            <wp:extent cx="6479540" cy="3642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6479540" cy="364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499" w:rsidRDefault="00562499" w:rsidP="00ED3C44">
      <w:pPr>
        <w:pStyle w:val="a6"/>
        <w:ind w:firstLine="708"/>
        <w:jc w:val="both"/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ED3C44" w:rsidRPr="00ED44B8" w:rsidRDefault="0079525C" w:rsidP="00ED3C44">
      <w:pPr>
        <w:pStyle w:val="a6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Участву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я </w:t>
      </w:r>
      <w:r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программах дополнительного образования</w:t>
      </w:r>
      <w:r w:rsidR="00396698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не только школьники, но и студенты учились проектировать, конструировать, создавать сайты, разрабатывать </w:t>
      </w:r>
      <w:r w:rsidR="00ED3C44" w:rsidRPr="0018769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мобильные приложения и 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электронные игры. </w:t>
      </w:r>
      <w:r w:rsidR="00ED3C44" w:rsidRPr="001876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Активная проектная деятельность, н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естандартные задания – исследования способствовали развитию инженерно-технической мысли и конструкторских навыков школьников, логического и креативного мышления, творческих способностей и формированию культуры научного труда, подготовке к участию в научно-технических конкурсах</w:t>
      </w:r>
      <w:r w:rsidR="00ED3C44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854499" w:rsidRDefault="00811E83" w:rsidP="0085449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41B0" w:rsidRPr="002E4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Наставничество со стороны студентов по реализации социально-педагогических проектов «Фабрика добрых дел», «Лестница моего успеха» </w:t>
      </w:r>
      <w:r w:rsidR="002E41B0" w:rsidRPr="002E4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позволило школьникам осмыслить социальную значимость волонтерского движения, </w:t>
      </w:r>
      <w:r w:rsidR="002E41B0" w:rsidRPr="002E41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развить навыки общения и делового сотрудничества, </w:t>
      </w:r>
      <w:r w:rsidR="002E41B0" w:rsidRPr="002E4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принятия самостоятельного решения в выстраивании траектории личностного развития и карьерного роста.  </w:t>
      </w:r>
      <w:r w:rsidR="00460DEC" w:rsidRPr="00460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руководством</w:t>
      </w:r>
      <w:r w:rsidR="00460DEC" w:rsidRPr="00460DE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0DEC" w:rsidRPr="00460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педагогов-наставников</w:t>
      </w:r>
      <w:r w:rsidR="00460DEC" w:rsidRPr="00460DE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464B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лицея </w:t>
      </w:r>
      <w:r w:rsidR="00460DEC" w:rsidRPr="00460DE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школьники вместе с волонтерами и студентами </w:t>
      </w:r>
      <w:r w:rsidR="00460DEC" w:rsidRPr="00460DEC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разрабатывали социально-значимые проекты</w:t>
      </w:r>
      <w:r w:rsidR="00AD3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«Город</w:t>
      </w:r>
      <w:r w:rsidR="00F570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D3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будущего»</w:t>
      </w:r>
      <w:r w:rsidR="00460DEC" w:rsidRPr="00460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399D">
        <w:rPr>
          <w:rFonts w:ascii="Times New Roman" w:hAnsi="Times New Roman" w:cs="Times New Roman"/>
          <w:color w:val="000000" w:themeColor="text1"/>
          <w:sz w:val="24"/>
          <w:szCs w:val="24"/>
        </w:rPr>
        <w:t>активно участвовали</w:t>
      </w:r>
      <w:r w:rsidR="00460DEC" w:rsidRPr="00460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гражданско-патриотических акциях, спортивных состязаниях, экологических и благотворительных операциях, профилактических мероприятиях</w:t>
      </w:r>
      <w:r w:rsidR="0085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568A" w:rsidRDefault="004D1309" w:rsidP="0085449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449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удущие молодые учителя иностранного языка ТГПУ в рамках плана учебно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ознакомительной практики 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провели 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интеллектуально-познавательн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ые игры</w:t>
      </w:r>
      <w:r w:rsidR="003B20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Jeopardy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погрузив школьников в эпоху 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XIX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века в период правления королевы Великобритании Виктории</w:t>
      </w:r>
      <w:r w:rsidR="00F00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3B20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«Занимательный английский» успешно 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апробиров</w:t>
      </w:r>
      <w:r w:rsidR="004650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разработанные ими цифровые учебно-методические пособия </w:t>
      </w:r>
      <w:r w:rsidR="002256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тесты </w:t>
      </w:r>
      <w:r w:rsidR="004E4F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английской грамматике.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949D8" w:rsidRDefault="0022568A" w:rsidP="00CC52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464BC" w:rsidRPr="009D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097" w:rsidRPr="009D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внимание уделялось </w:t>
      </w:r>
      <w:r w:rsidR="00A41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отработке навыков организации проектно-исследовательской деятельности</w:t>
      </w:r>
      <w:r w:rsidR="00465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097" w:rsidRPr="009D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будущих</w:t>
      </w:r>
      <w:r w:rsidR="00B0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молодых педагогов.</w:t>
      </w:r>
      <w:r w:rsid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49D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П</w:t>
      </w:r>
      <w:r w:rsidR="006949D8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ри защите индивидуальных проектов </w:t>
      </w:r>
      <w:r w:rsidR="006949D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участники профильной смены и их наставники </w:t>
      </w:r>
      <w:r w:rsidR="006949D8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демонстрировали не только высокий уровень теоретической подготовки, но </w:t>
      </w:r>
      <w:r w:rsidR="00F278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готовность создавать 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интеллектуальн</w:t>
      </w:r>
      <w:r w:rsidR="00F278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ый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продукт</w:t>
      </w:r>
      <w:r w:rsidR="00F27865" w:rsidRPr="00F27865">
        <w:rPr>
          <w:rFonts w:ascii="Times New Roman" w:hAnsi="Times New Roman" w:cs="Times New Roman"/>
          <w:sz w:val="24"/>
          <w:szCs w:val="24"/>
        </w:rPr>
        <w:t xml:space="preserve"> </w:t>
      </w:r>
      <w:r w:rsidR="00F27865" w:rsidRPr="005239E1">
        <w:rPr>
          <w:rFonts w:ascii="Times New Roman" w:hAnsi="Times New Roman" w:cs="Times New Roman"/>
          <w:sz w:val="24"/>
          <w:szCs w:val="24"/>
        </w:rPr>
        <w:t>на стыке достижений в различных областях знаний и передовых технологий в рамках своей компетенции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способность представить </w:t>
      </w:r>
      <w:r w:rsidR="00A854B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практическую 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значимость</w:t>
      </w:r>
      <w:r w:rsidR="00F278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экономическую целесообразность</w:t>
      </w:r>
      <w:r w:rsidR="00F464B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своего проекта</w:t>
      </w:r>
      <w:r w:rsidR="00F278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  <w:r w:rsidR="006949D8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F464BC" w:rsidRDefault="006949D8" w:rsidP="00C23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Продуктивным стала работа студентов со старшеклассниками. Так</w:t>
      </w:r>
      <w:r w:rsidR="00585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осуществления инновационной деятельности лицея были определены темы совместной проектно-исследовательской работы на 2023-2024</w:t>
      </w:r>
      <w:r w:rsidR="00CC5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ураторами 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станут не только педагоги лицея, но и студенты-наставники ТГПУ, ТПУ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(Рис. </w:t>
      </w:r>
      <w:r w:rsidR="00902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23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47E9" w:rsidRDefault="00A41017" w:rsidP="004947E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Рисунок </w:t>
      </w:r>
      <w:r w:rsidR="00902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B33CD6" w:rsidRDefault="00D8568C" w:rsidP="004947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EDABED" wp14:editId="5F117E2C">
            <wp:extent cx="6429375" cy="364299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774"/>
                    <a:stretch/>
                  </pic:blipFill>
                  <pic:spPr bwMode="auto">
                    <a:xfrm>
                      <a:off x="0" y="0"/>
                      <a:ext cx="6429375" cy="364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4BC" w:rsidRDefault="00F464BC" w:rsidP="00F46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64BC" w:rsidRPr="00CC5262" w:rsidRDefault="00F464BC" w:rsidP="00F46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</w:t>
      </w:r>
      <w:r w:rsidRPr="00F464BC">
        <w:rPr>
          <w:rFonts w:ascii="Times New Roman" w:hAnsi="Times New Roman" w:cs="Times New Roman"/>
          <w:sz w:val="24"/>
          <w:szCs w:val="24"/>
        </w:rPr>
        <w:t>консолидация усилий</w:t>
      </w:r>
      <w:r>
        <w:rPr>
          <w:rFonts w:ascii="Times New Roman" w:hAnsi="Times New Roman" w:cs="Times New Roman"/>
          <w:sz w:val="24"/>
          <w:szCs w:val="24"/>
        </w:rPr>
        <w:t>, направленных</w:t>
      </w:r>
      <w:r w:rsidRPr="00F4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4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F4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F464BC">
        <w:rPr>
          <w:rFonts w:ascii="Times New Roman" w:hAnsi="Times New Roman" w:cs="Times New Roman"/>
          <w:sz w:val="24"/>
          <w:szCs w:val="24"/>
        </w:rPr>
        <w:t xml:space="preserve">кадрового инженерно-технического резерва, способного реализовать задачи технологического прорыва в </w:t>
      </w:r>
      <w:r>
        <w:rPr>
          <w:rFonts w:ascii="Times New Roman" w:hAnsi="Times New Roman" w:cs="Times New Roman"/>
          <w:sz w:val="24"/>
          <w:szCs w:val="24"/>
        </w:rPr>
        <w:t xml:space="preserve">экономике, </w:t>
      </w: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работа </w:t>
      </w: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продолжена с привлечением студентов и преподавателей ТГУ, ТУСУР, НИЯУ МИФИ, а так же специалистов </w:t>
      </w:r>
      <w:r w:rsidRPr="00CC5262">
        <w:rPr>
          <w:rFonts w:ascii="Times New Roman" w:eastAsia="Calibri" w:hAnsi="Times New Roman" w:cs="Times New Roman"/>
          <w:sz w:val="24"/>
          <w:szCs w:val="24"/>
        </w:rPr>
        <w:t>ОАО «ТВЭЛ», АО «СХК».</w:t>
      </w: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1EC" w:rsidRPr="00CC5262" w:rsidRDefault="00A100B5" w:rsidP="009C21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0FB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0498" w:rsidRPr="00CC5262">
        <w:rPr>
          <w:rFonts w:ascii="Times New Roman" w:hAnsi="Times New Roman" w:cs="Times New Roman"/>
          <w:sz w:val="24"/>
          <w:szCs w:val="24"/>
        </w:rPr>
        <w:t>В заключении х</w:t>
      </w:r>
      <w:r w:rsidR="002B798C" w:rsidRPr="00CC5262">
        <w:rPr>
          <w:rFonts w:ascii="Times New Roman" w:hAnsi="Times New Roman" w:cs="Times New Roman"/>
          <w:sz w:val="24"/>
          <w:szCs w:val="24"/>
        </w:rPr>
        <w:t>отелось бы подчеркнуть, что</w:t>
      </w:r>
      <w:r w:rsidR="00936222" w:rsidRPr="00CC5262">
        <w:rPr>
          <w:rFonts w:ascii="Times New Roman" w:hAnsi="Times New Roman" w:cs="Times New Roman"/>
          <w:sz w:val="24"/>
          <w:szCs w:val="24"/>
        </w:rPr>
        <w:t xml:space="preserve"> </w:t>
      </w:r>
      <w:r w:rsidR="00AB3847" w:rsidRPr="00CC5262">
        <w:rPr>
          <w:rFonts w:ascii="Times New Roman" w:hAnsi="Times New Roman" w:cs="Times New Roman"/>
          <w:sz w:val="24"/>
          <w:szCs w:val="24"/>
        </w:rPr>
        <w:t>п</w:t>
      </w:r>
      <w:r w:rsidR="005B0498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едагоги-наставники МАОУ СФМЛ стремились создать условия</w:t>
      </w:r>
      <w:r w:rsidR="00A854B9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C5262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="00A854B9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раскрытия</w:t>
      </w:r>
      <w:r w:rsidR="005B0498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54B9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потенциала личности </w:t>
      </w:r>
      <w:r w:rsidR="0066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каждого </w:t>
      </w:r>
      <w:r w:rsidR="00A854B9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наставляемого</w:t>
      </w:r>
      <w:r w:rsidR="005B0498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необходимого для </w:t>
      </w:r>
      <w:r w:rsidR="0066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5B0498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личностной и профессиональной самореализации.</w:t>
      </w:r>
      <w:r w:rsidR="0039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66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9C21EC" w:rsidRPr="00CC5262">
        <w:rPr>
          <w:rFonts w:ascii="Times New Roman" w:hAnsi="Times New Roman" w:cs="Times New Roman"/>
          <w:sz w:val="24"/>
          <w:szCs w:val="24"/>
        </w:rPr>
        <w:t xml:space="preserve">И мы надеемся, что не только школьники, но и студенты получили уникальную возможность </w:t>
      </w:r>
      <w:r w:rsidR="009C21EC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собственную траекторию личностного роста, реализовать жизненные замыслы, сформировать новые компетенции, которые помогут им достигнуть высоких образовательных результатов</w:t>
      </w:r>
      <w:r w:rsidR="00E205C5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1EC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успешными в выборе будущей профессии</w:t>
      </w:r>
      <w:r w:rsidR="00E205C5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41C21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настоящими профессионалами своего дела. </w:t>
      </w:r>
      <w:r w:rsidR="009C21EC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0FB" w:rsidRPr="00CC5262" w:rsidRDefault="00A650FB" w:rsidP="009C21E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84A05" w:rsidRPr="00CC5262" w:rsidRDefault="00184A05" w:rsidP="00401628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CC5262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  <w:r w:rsidR="00E22447" w:rsidRPr="00CC5262">
        <w:rPr>
          <w:rFonts w:ascii="Times New Roman" w:hAnsi="Times New Roman"/>
          <w:sz w:val="24"/>
          <w:szCs w:val="24"/>
        </w:rPr>
        <w:t>:</w:t>
      </w:r>
    </w:p>
    <w:p w:rsidR="00272506" w:rsidRPr="00CC5262" w:rsidRDefault="00272506" w:rsidP="00C41F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Кругликова Г.Г. Теория и методика организации летнего отдыха детей и подростков: учебное пособие / Г.Г. Кругликова, Г.Р. Линкер. – </w:t>
      </w:r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Нижневартовск: Издательство </w:t>
      </w:r>
      <w:proofErr w:type="spellStart"/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Нижневартовского</w:t>
      </w:r>
      <w:proofErr w:type="spellEnd"/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гуманитарного университета, 2011. </w:t>
      </w: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236 с. </w:t>
      </w: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>ISBN 978–5–89988–850–2. </w:t>
      </w:r>
    </w:p>
    <w:p w:rsidR="00272506" w:rsidRPr="00CC5262" w:rsidRDefault="00272506" w:rsidP="00C41F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62">
        <w:rPr>
          <w:rFonts w:ascii="Times New Roman" w:hAnsi="Times New Roman" w:cs="Times New Roman"/>
          <w:sz w:val="24"/>
          <w:szCs w:val="24"/>
        </w:rPr>
        <w:t xml:space="preserve">Летний лагерь на базе школы: учебно-методическое пособие / Е.В. Савченко, О.Е. </w:t>
      </w:r>
      <w:proofErr w:type="spellStart"/>
      <w:r w:rsidRPr="00CC5262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CC5262">
        <w:rPr>
          <w:rFonts w:ascii="Times New Roman" w:hAnsi="Times New Roman" w:cs="Times New Roman"/>
          <w:sz w:val="24"/>
          <w:szCs w:val="24"/>
        </w:rPr>
        <w:t>, С.И. Лобачева, Е.И. Гончарова. – Москва: ВАКО, 2007. – 336 с. – ISBN 978-5-94665-576-7.</w:t>
      </w:r>
    </w:p>
    <w:p w:rsidR="00D527E1" w:rsidRDefault="00272506" w:rsidP="00C41F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Масалимова</w:t>
      </w:r>
      <w:proofErr w:type="spellEnd"/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  <w:r w:rsidRPr="00CC5262">
        <w:rPr>
          <w:rFonts w:ascii="Times New Roman" w:hAnsi="Times New Roman" w:cs="Times New Roman"/>
          <w:sz w:val="24"/>
          <w:szCs w:val="24"/>
        </w:rPr>
        <w:t xml:space="preserve">Содержание и технологии корпоративной подготовки наставников: педагогическая составляющая: учебно-методическое пособие/ А.Р. </w:t>
      </w:r>
      <w:proofErr w:type="spellStart"/>
      <w:r w:rsidRPr="00CC5262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C5262">
        <w:rPr>
          <w:rFonts w:ascii="Times New Roman" w:hAnsi="Times New Roman" w:cs="Times New Roman"/>
          <w:sz w:val="24"/>
          <w:szCs w:val="24"/>
        </w:rPr>
        <w:t xml:space="preserve"> – Казань: Издательство Казанского федерального университета, 2005. – 123 с. </w:t>
      </w:r>
    </w:p>
    <w:p w:rsidR="007262E4" w:rsidRPr="00CC5262" w:rsidRDefault="000F3FE8" w:rsidP="00C41F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62">
        <w:rPr>
          <w:rFonts w:ascii="Times New Roman" w:hAnsi="Times New Roman" w:cs="Times New Roman"/>
          <w:sz w:val="24"/>
          <w:szCs w:val="24"/>
        </w:rPr>
        <w:t xml:space="preserve">Стратегия развития инженерного образования в Российской Федерации на период до 2020 года. Проект. А. И. </w:t>
      </w:r>
      <w:proofErr w:type="spellStart"/>
      <w:r w:rsidRPr="00CC5262">
        <w:rPr>
          <w:rFonts w:ascii="Times New Roman" w:hAnsi="Times New Roman" w:cs="Times New Roman"/>
          <w:sz w:val="24"/>
          <w:szCs w:val="24"/>
        </w:rPr>
        <w:t>Рудской</w:t>
      </w:r>
      <w:proofErr w:type="spellEnd"/>
      <w:r w:rsidRPr="00CC5262">
        <w:rPr>
          <w:rFonts w:ascii="Times New Roman" w:hAnsi="Times New Roman" w:cs="Times New Roman"/>
          <w:sz w:val="24"/>
          <w:szCs w:val="24"/>
        </w:rPr>
        <w:t xml:space="preserve">, А. А. Александров, П. С. Чубик, А. И. Боровков, П. И. Романов, А. Н. Шарапов – СПб.: Изд-во </w:t>
      </w:r>
      <w:proofErr w:type="spellStart"/>
      <w:r w:rsidRPr="00CC5262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CC5262">
        <w:rPr>
          <w:rFonts w:ascii="Times New Roman" w:hAnsi="Times New Roman" w:cs="Times New Roman"/>
          <w:sz w:val="24"/>
          <w:szCs w:val="24"/>
        </w:rPr>
        <w:t>. ун-та, 2017. – 55 с</w:t>
      </w:r>
    </w:p>
    <w:p w:rsidR="00401628" w:rsidRPr="00D527E1" w:rsidRDefault="00401628" w:rsidP="0056394F">
      <w:pPr>
        <w:pStyle w:val="a8"/>
        <w:numPr>
          <w:ilvl w:val="0"/>
          <w:numId w:val="13"/>
        </w:numPr>
        <w:shd w:val="clear" w:color="auto" w:fill="FFFFFF"/>
        <w:tabs>
          <w:tab w:val="left" w:pos="1515"/>
        </w:tabs>
        <w:spacing w:after="0" w:line="240" w:lineRule="auto"/>
        <w:jc w:val="both"/>
        <w:rPr>
          <w:lang w:eastAsia="ru-RU"/>
        </w:rPr>
      </w:pPr>
      <w:r w:rsidRPr="00AE2D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http://www.kremlin.ru/news/45962. Заседание Совета по науке и образованию 23 июня 2014 года, 16:30 Москва, Кремль.</w:t>
      </w:r>
      <w:r w:rsidR="00835F94" w:rsidRPr="00AE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01628" w:rsidRPr="00D527E1" w:rsidSect="00603E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361"/>
    <w:multiLevelType w:val="hybridMultilevel"/>
    <w:tmpl w:val="2BA818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7055B9"/>
    <w:multiLevelType w:val="hybridMultilevel"/>
    <w:tmpl w:val="DF763AD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48EF"/>
    <w:multiLevelType w:val="hybridMultilevel"/>
    <w:tmpl w:val="5BAA1C2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F4343F"/>
    <w:multiLevelType w:val="hybridMultilevel"/>
    <w:tmpl w:val="471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A93"/>
    <w:multiLevelType w:val="hybridMultilevel"/>
    <w:tmpl w:val="0E066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4185"/>
    <w:multiLevelType w:val="hybridMultilevel"/>
    <w:tmpl w:val="B7860E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B51F8"/>
    <w:multiLevelType w:val="hybridMultilevel"/>
    <w:tmpl w:val="DABE3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7885"/>
    <w:multiLevelType w:val="multilevel"/>
    <w:tmpl w:val="B32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664DD"/>
    <w:multiLevelType w:val="hybridMultilevel"/>
    <w:tmpl w:val="6354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459E"/>
    <w:multiLevelType w:val="hybridMultilevel"/>
    <w:tmpl w:val="BC58F3C0"/>
    <w:lvl w:ilvl="0" w:tplc="F4227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2F15"/>
    <w:multiLevelType w:val="hybridMultilevel"/>
    <w:tmpl w:val="C928A3E2"/>
    <w:lvl w:ilvl="0" w:tplc="89E0B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C2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26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C1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88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29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04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C8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68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70D75"/>
    <w:multiLevelType w:val="multilevel"/>
    <w:tmpl w:val="D1DA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96F6B"/>
    <w:multiLevelType w:val="hybridMultilevel"/>
    <w:tmpl w:val="6C4894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B4"/>
    <w:rsid w:val="000041E1"/>
    <w:rsid w:val="00017F24"/>
    <w:rsid w:val="00021DC2"/>
    <w:rsid w:val="0002662B"/>
    <w:rsid w:val="00030D16"/>
    <w:rsid w:val="000343CE"/>
    <w:rsid w:val="0003675B"/>
    <w:rsid w:val="00041E72"/>
    <w:rsid w:val="00043C3D"/>
    <w:rsid w:val="000468BE"/>
    <w:rsid w:val="000529E3"/>
    <w:rsid w:val="00054609"/>
    <w:rsid w:val="00064045"/>
    <w:rsid w:val="00077106"/>
    <w:rsid w:val="000A06E9"/>
    <w:rsid w:val="000A35BE"/>
    <w:rsid w:val="000C16EF"/>
    <w:rsid w:val="000C435C"/>
    <w:rsid w:val="000C6311"/>
    <w:rsid w:val="000F3FE8"/>
    <w:rsid w:val="000F5234"/>
    <w:rsid w:val="00101CE5"/>
    <w:rsid w:val="001102E6"/>
    <w:rsid w:val="0011036F"/>
    <w:rsid w:val="00111F91"/>
    <w:rsid w:val="00115C89"/>
    <w:rsid w:val="00125FE3"/>
    <w:rsid w:val="001309B2"/>
    <w:rsid w:val="001342DF"/>
    <w:rsid w:val="00134E06"/>
    <w:rsid w:val="00152E3F"/>
    <w:rsid w:val="001575B7"/>
    <w:rsid w:val="00164FC4"/>
    <w:rsid w:val="00166CD5"/>
    <w:rsid w:val="00173820"/>
    <w:rsid w:val="00182342"/>
    <w:rsid w:val="00184A05"/>
    <w:rsid w:val="00187690"/>
    <w:rsid w:val="00195043"/>
    <w:rsid w:val="001A045D"/>
    <w:rsid w:val="001A33BA"/>
    <w:rsid w:val="001A3BE8"/>
    <w:rsid w:val="001A7272"/>
    <w:rsid w:val="001B2E93"/>
    <w:rsid w:val="001D6B5B"/>
    <w:rsid w:val="001E0EBA"/>
    <w:rsid w:val="001E2048"/>
    <w:rsid w:val="001F6AEC"/>
    <w:rsid w:val="001F730B"/>
    <w:rsid w:val="002075BB"/>
    <w:rsid w:val="002140B9"/>
    <w:rsid w:val="0021678F"/>
    <w:rsid w:val="0022568A"/>
    <w:rsid w:val="00226B6D"/>
    <w:rsid w:val="00234C2D"/>
    <w:rsid w:val="0023723B"/>
    <w:rsid w:val="00246E1F"/>
    <w:rsid w:val="00251DAF"/>
    <w:rsid w:val="00252066"/>
    <w:rsid w:val="00260BE6"/>
    <w:rsid w:val="002646E0"/>
    <w:rsid w:val="00272506"/>
    <w:rsid w:val="00282D1B"/>
    <w:rsid w:val="002846EA"/>
    <w:rsid w:val="002A60E6"/>
    <w:rsid w:val="002B6F75"/>
    <w:rsid w:val="002B798C"/>
    <w:rsid w:val="002C6098"/>
    <w:rsid w:val="002C68AC"/>
    <w:rsid w:val="002D19F1"/>
    <w:rsid w:val="002E41B0"/>
    <w:rsid w:val="002E5D85"/>
    <w:rsid w:val="002E71CA"/>
    <w:rsid w:val="002F7F29"/>
    <w:rsid w:val="00303FF6"/>
    <w:rsid w:val="003045F0"/>
    <w:rsid w:val="00327DC7"/>
    <w:rsid w:val="00335852"/>
    <w:rsid w:val="003361B6"/>
    <w:rsid w:val="00340F71"/>
    <w:rsid w:val="00350F09"/>
    <w:rsid w:val="0035245E"/>
    <w:rsid w:val="0035363D"/>
    <w:rsid w:val="00362B29"/>
    <w:rsid w:val="003822F6"/>
    <w:rsid w:val="003859D9"/>
    <w:rsid w:val="00396698"/>
    <w:rsid w:val="003A2162"/>
    <w:rsid w:val="003B18E9"/>
    <w:rsid w:val="003B20BF"/>
    <w:rsid w:val="003B40A9"/>
    <w:rsid w:val="003B5AD0"/>
    <w:rsid w:val="003C4227"/>
    <w:rsid w:val="003F0BD6"/>
    <w:rsid w:val="003F30D8"/>
    <w:rsid w:val="003F346E"/>
    <w:rsid w:val="003F3EE8"/>
    <w:rsid w:val="003F790A"/>
    <w:rsid w:val="00401628"/>
    <w:rsid w:val="004046FE"/>
    <w:rsid w:val="004114C2"/>
    <w:rsid w:val="0041608C"/>
    <w:rsid w:val="0042039D"/>
    <w:rsid w:val="00422173"/>
    <w:rsid w:val="0043609B"/>
    <w:rsid w:val="004363F6"/>
    <w:rsid w:val="00436EED"/>
    <w:rsid w:val="004403E2"/>
    <w:rsid w:val="0044248E"/>
    <w:rsid w:val="0044280A"/>
    <w:rsid w:val="0044289C"/>
    <w:rsid w:val="00443AAD"/>
    <w:rsid w:val="0044595C"/>
    <w:rsid w:val="00457271"/>
    <w:rsid w:val="00460DEC"/>
    <w:rsid w:val="004634DC"/>
    <w:rsid w:val="0046507D"/>
    <w:rsid w:val="00475DD0"/>
    <w:rsid w:val="0048164C"/>
    <w:rsid w:val="004947E9"/>
    <w:rsid w:val="004A2B59"/>
    <w:rsid w:val="004A6238"/>
    <w:rsid w:val="004A6CE2"/>
    <w:rsid w:val="004B208F"/>
    <w:rsid w:val="004C39BD"/>
    <w:rsid w:val="004C41FF"/>
    <w:rsid w:val="004C6B3A"/>
    <w:rsid w:val="004D10DC"/>
    <w:rsid w:val="004D1309"/>
    <w:rsid w:val="004D14A6"/>
    <w:rsid w:val="004D23A3"/>
    <w:rsid w:val="004D4D6F"/>
    <w:rsid w:val="004E3C67"/>
    <w:rsid w:val="004E4F35"/>
    <w:rsid w:val="004E6DC9"/>
    <w:rsid w:val="004F38E3"/>
    <w:rsid w:val="005108CE"/>
    <w:rsid w:val="00512E9D"/>
    <w:rsid w:val="00524AEB"/>
    <w:rsid w:val="00541C21"/>
    <w:rsid w:val="005454B5"/>
    <w:rsid w:val="00562499"/>
    <w:rsid w:val="00570544"/>
    <w:rsid w:val="00570D37"/>
    <w:rsid w:val="00571F71"/>
    <w:rsid w:val="0058049C"/>
    <w:rsid w:val="00585A3B"/>
    <w:rsid w:val="005A5394"/>
    <w:rsid w:val="005A5D5D"/>
    <w:rsid w:val="005A73C9"/>
    <w:rsid w:val="005A750B"/>
    <w:rsid w:val="005A7A46"/>
    <w:rsid w:val="005B0498"/>
    <w:rsid w:val="005B61C6"/>
    <w:rsid w:val="005C3421"/>
    <w:rsid w:val="005C54AE"/>
    <w:rsid w:val="005C5FB3"/>
    <w:rsid w:val="005E3F89"/>
    <w:rsid w:val="005E48FD"/>
    <w:rsid w:val="005E6234"/>
    <w:rsid w:val="005F1B60"/>
    <w:rsid w:val="005F4420"/>
    <w:rsid w:val="005F4C06"/>
    <w:rsid w:val="005F7C84"/>
    <w:rsid w:val="00603E4C"/>
    <w:rsid w:val="00620F8F"/>
    <w:rsid w:val="006214D0"/>
    <w:rsid w:val="00624A36"/>
    <w:rsid w:val="00634800"/>
    <w:rsid w:val="00635A77"/>
    <w:rsid w:val="00637335"/>
    <w:rsid w:val="0064162A"/>
    <w:rsid w:val="00652172"/>
    <w:rsid w:val="0066575A"/>
    <w:rsid w:val="00666EE2"/>
    <w:rsid w:val="00667342"/>
    <w:rsid w:val="006927AC"/>
    <w:rsid w:val="006949D8"/>
    <w:rsid w:val="006A01CB"/>
    <w:rsid w:val="006A62B8"/>
    <w:rsid w:val="006A6C4D"/>
    <w:rsid w:val="006B6CC7"/>
    <w:rsid w:val="006C0DC3"/>
    <w:rsid w:val="006C3D78"/>
    <w:rsid w:val="006C4DAD"/>
    <w:rsid w:val="006C7DAA"/>
    <w:rsid w:val="006D23DB"/>
    <w:rsid w:val="0071164E"/>
    <w:rsid w:val="00715723"/>
    <w:rsid w:val="00722E45"/>
    <w:rsid w:val="007231F8"/>
    <w:rsid w:val="007262E4"/>
    <w:rsid w:val="0073000B"/>
    <w:rsid w:val="0073548A"/>
    <w:rsid w:val="007610C0"/>
    <w:rsid w:val="00761579"/>
    <w:rsid w:val="007635AC"/>
    <w:rsid w:val="0079525C"/>
    <w:rsid w:val="007A23CF"/>
    <w:rsid w:val="007B0782"/>
    <w:rsid w:val="007E2E76"/>
    <w:rsid w:val="007E5A58"/>
    <w:rsid w:val="007E72E8"/>
    <w:rsid w:val="007F16E2"/>
    <w:rsid w:val="007F7318"/>
    <w:rsid w:val="00807E94"/>
    <w:rsid w:val="00811E83"/>
    <w:rsid w:val="00821635"/>
    <w:rsid w:val="0082695D"/>
    <w:rsid w:val="00826B57"/>
    <w:rsid w:val="00835F94"/>
    <w:rsid w:val="00836F62"/>
    <w:rsid w:val="0084312E"/>
    <w:rsid w:val="00844ECE"/>
    <w:rsid w:val="00850CB2"/>
    <w:rsid w:val="00854499"/>
    <w:rsid w:val="008573B6"/>
    <w:rsid w:val="008739FA"/>
    <w:rsid w:val="008856C6"/>
    <w:rsid w:val="00887207"/>
    <w:rsid w:val="008932BD"/>
    <w:rsid w:val="008A21C3"/>
    <w:rsid w:val="008B1283"/>
    <w:rsid w:val="008D1ABF"/>
    <w:rsid w:val="008E6C42"/>
    <w:rsid w:val="008F3183"/>
    <w:rsid w:val="008F41F3"/>
    <w:rsid w:val="0090227C"/>
    <w:rsid w:val="009029F6"/>
    <w:rsid w:val="00913DB4"/>
    <w:rsid w:val="00914344"/>
    <w:rsid w:val="00923C8C"/>
    <w:rsid w:val="009342A6"/>
    <w:rsid w:val="00936222"/>
    <w:rsid w:val="009415CF"/>
    <w:rsid w:val="00941CA3"/>
    <w:rsid w:val="0094327B"/>
    <w:rsid w:val="00951FCC"/>
    <w:rsid w:val="0095288D"/>
    <w:rsid w:val="00962658"/>
    <w:rsid w:val="009738ED"/>
    <w:rsid w:val="00981408"/>
    <w:rsid w:val="00984027"/>
    <w:rsid w:val="00985209"/>
    <w:rsid w:val="00991173"/>
    <w:rsid w:val="00994FEF"/>
    <w:rsid w:val="009A362C"/>
    <w:rsid w:val="009B1D45"/>
    <w:rsid w:val="009B5A4F"/>
    <w:rsid w:val="009C1745"/>
    <w:rsid w:val="009C21EC"/>
    <w:rsid w:val="009D44AF"/>
    <w:rsid w:val="009D7097"/>
    <w:rsid w:val="009F19C9"/>
    <w:rsid w:val="009F2EE8"/>
    <w:rsid w:val="009F4E99"/>
    <w:rsid w:val="00A100B5"/>
    <w:rsid w:val="00A266AB"/>
    <w:rsid w:val="00A41017"/>
    <w:rsid w:val="00A518AE"/>
    <w:rsid w:val="00A633CC"/>
    <w:rsid w:val="00A64DFF"/>
    <w:rsid w:val="00A650FB"/>
    <w:rsid w:val="00A7071A"/>
    <w:rsid w:val="00A854B9"/>
    <w:rsid w:val="00AA365B"/>
    <w:rsid w:val="00AB039B"/>
    <w:rsid w:val="00AB0739"/>
    <w:rsid w:val="00AB3847"/>
    <w:rsid w:val="00AB3DF8"/>
    <w:rsid w:val="00AC7A06"/>
    <w:rsid w:val="00AD2117"/>
    <w:rsid w:val="00AD399D"/>
    <w:rsid w:val="00AD457F"/>
    <w:rsid w:val="00AE2DEB"/>
    <w:rsid w:val="00AE35C1"/>
    <w:rsid w:val="00AE46F9"/>
    <w:rsid w:val="00AF1DF3"/>
    <w:rsid w:val="00AF50E6"/>
    <w:rsid w:val="00B05545"/>
    <w:rsid w:val="00B07CC4"/>
    <w:rsid w:val="00B22A8C"/>
    <w:rsid w:val="00B252BF"/>
    <w:rsid w:val="00B33CD6"/>
    <w:rsid w:val="00B40A9F"/>
    <w:rsid w:val="00B41726"/>
    <w:rsid w:val="00B43B68"/>
    <w:rsid w:val="00B673EE"/>
    <w:rsid w:val="00B74AD6"/>
    <w:rsid w:val="00B816AC"/>
    <w:rsid w:val="00B85F44"/>
    <w:rsid w:val="00BA08F9"/>
    <w:rsid w:val="00BD79FB"/>
    <w:rsid w:val="00BE7855"/>
    <w:rsid w:val="00BF3D4C"/>
    <w:rsid w:val="00C02D9F"/>
    <w:rsid w:val="00C036ED"/>
    <w:rsid w:val="00C144AF"/>
    <w:rsid w:val="00C23C49"/>
    <w:rsid w:val="00C251AA"/>
    <w:rsid w:val="00C33FA5"/>
    <w:rsid w:val="00C41FB4"/>
    <w:rsid w:val="00C55CD3"/>
    <w:rsid w:val="00C56564"/>
    <w:rsid w:val="00C659DB"/>
    <w:rsid w:val="00C66521"/>
    <w:rsid w:val="00C766BD"/>
    <w:rsid w:val="00C94A48"/>
    <w:rsid w:val="00CB6792"/>
    <w:rsid w:val="00CC5262"/>
    <w:rsid w:val="00CE6447"/>
    <w:rsid w:val="00CF346D"/>
    <w:rsid w:val="00CF49B8"/>
    <w:rsid w:val="00D047FB"/>
    <w:rsid w:val="00D23F16"/>
    <w:rsid w:val="00D27A76"/>
    <w:rsid w:val="00D348FC"/>
    <w:rsid w:val="00D34A7B"/>
    <w:rsid w:val="00D37CCC"/>
    <w:rsid w:val="00D40440"/>
    <w:rsid w:val="00D4140E"/>
    <w:rsid w:val="00D43A9B"/>
    <w:rsid w:val="00D527E1"/>
    <w:rsid w:val="00D53602"/>
    <w:rsid w:val="00D5536B"/>
    <w:rsid w:val="00D55747"/>
    <w:rsid w:val="00D679A6"/>
    <w:rsid w:val="00D72DE5"/>
    <w:rsid w:val="00D8568C"/>
    <w:rsid w:val="00DA3E05"/>
    <w:rsid w:val="00DB193C"/>
    <w:rsid w:val="00DB4161"/>
    <w:rsid w:val="00DC375E"/>
    <w:rsid w:val="00DD19E8"/>
    <w:rsid w:val="00DE1AA2"/>
    <w:rsid w:val="00DE7A24"/>
    <w:rsid w:val="00DF241E"/>
    <w:rsid w:val="00DF610A"/>
    <w:rsid w:val="00E01FF3"/>
    <w:rsid w:val="00E17F8A"/>
    <w:rsid w:val="00E205C5"/>
    <w:rsid w:val="00E22447"/>
    <w:rsid w:val="00E2296D"/>
    <w:rsid w:val="00E25E58"/>
    <w:rsid w:val="00E3082E"/>
    <w:rsid w:val="00E424E6"/>
    <w:rsid w:val="00E479B4"/>
    <w:rsid w:val="00E51FB4"/>
    <w:rsid w:val="00E551EF"/>
    <w:rsid w:val="00E56C50"/>
    <w:rsid w:val="00E5787E"/>
    <w:rsid w:val="00E6030A"/>
    <w:rsid w:val="00E7740A"/>
    <w:rsid w:val="00E77C21"/>
    <w:rsid w:val="00E82312"/>
    <w:rsid w:val="00E831CB"/>
    <w:rsid w:val="00E8464B"/>
    <w:rsid w:val="00E87139"/>
    <w:rsid w:val="00E95B9E"/>
    <w:rsid w:val="00EA0A0A"/>
    <w:rsid w:val="00EA63A4"/>
    <w:rsid w:val="00EB40F3"/>
    <w:rsid w:val="00ED3C44"/>
    <w:rsid w:val="00ED44B8"/>
    <w:rsid w:val="00EE3AD8"/>
    <w:rsid w:val="00EF1D5F"/>
    <w:rsid w:val="00F00E5E"/>
    <w:rsid w:val="00F06052"/>
    <w:rsid w:val="00F1747F"/>
    <w:rsid w:val="00F20973"/>
    <w:rsid w:val="00F240B3"/>
    <w:rsid w:val="00F27865"/>
    <w:rsid w:val="00F30CBB"/>
    <w:rsid w:val="00F464BC"/>
    <w:rsid w:val="00F570E4"/>
    <w:rsid w:val="00F66ACD"/>
    <w:rsid w:val="00F82C5E"/>
    <w:rsid w:val="00F86CD3"/>
    <w:rsid w:val="00FA64C0"/>
    <w:rsid w:val="00FB1EA2"/>
    <w:rsid w:val="00FB7525"/>
    <w:rsid w:val="00FC20FD"/>
    <w:rsid w:val="00FC26EC"/>
    <w:rsid w:val="00FE332D"/>
    <w:rsid w:val="00FE3FFC"/>
    <w:rsid w:val="00FE7C5E"/>
    <w:rsid w:val="00FF2895"/>
    <w:rsid w:val="00FF3CF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69D"/>
  <w15:docId w15:val="{145CD4B3-CEF8-4D40-8D2D-00473ED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92"/>
  </w:style>
  <w:style w:type="paragraph" w:styleId="2">
    <w:name w:val="heading 2"/>
    <w:basedOn w:val="a"/>
    <w:link w:val="20"/>
    <w:uiPriority w:val="9"/>
    <w:qFormat/>
    <w:rsid w:val="002F7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00B"/>
    <w:rPr>
      <w:b/>
      <w:bCs/>
    </w:rPr>
  </w:style>
  <w:style w:type="paragraph" w:styleId="a4">
    <w:name w:val="Normal (Web)"/>
    <w:basedOn w:val="a"/>
    <w:uiPriority w:val="99"/>
    <w:unhideWhenUsed/>
    <w:rsid w:val="0085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60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7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qFormat/>
    <w:rsid w:val="00826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826B5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4289C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51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E9D"/>
  </w:style>
  <w:style w:type="paragraph" w:customStyle="1" w:styleId="a9">
    <w:name w:val="Аннотация"/>
    <w:basedOn w:val="a"/>
    <w:next w:val="a"/>
    <w:link w:val="aa"/>
    <w:rsid w:val="003F790A"/>
    <w:pPr>
      <w:spacing w:after="0" w:line="240" w:lineRule="auto"/>
      <w:ind w:left="397" w:right="39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Аннотация Знак Знак"/>
    <w:link w:val="a9"/>
    <w:rsid w:val="003F790A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4CDD-9E8A-4A3D-9109-8ED4AF1F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radukgleb2@gmail.com</cp:lastModifiedBy>
  <cp:revision>53</cp:revision>
  <cp:lastPrinted>2022-06-23T16:17:00Z</cp:lastPrinted>
  <dcterms:created xsi:type="dcterms:W3CDTF">2023-11-08T07:17:00Z</dcterms:created>
  <dcterms:modified xsi:type="dcterms:W3CDTF">2024-02-03T14:57:00Z</dcterms:modified>
</cp:coreProperties>
</file>