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DFA" w:rsidRPr="00D928CE" w:rsidRDefault="00984DFA" w:rsidP="00D928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4B9D" w:rsidRDefault="00984DFA" w:rsidP="00D84B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8CE">
        <w:rPr>
          <w:rFonts w:ascii="Times New Roman" w:hAnsi="Times New Roman" w:cs="Times New Roman"/>
          <w:sz w:val="28"/>
          <w:szCs w:val="28"/>
        </w:rPr>
        <w:t>«</w:t>
      </w:r>
      <w:r w:rsidR="00D84B9D">
        <w:rPr>
          <w:rFonts w:ascii="Times New Roman" w:hAnsi="Times New Roman" w:cs="Times New Roman"/>
          <w:b/>
          <w:sz w:val="28"/>
          <w:szCs w:val="28"/>
        </w:rPr>
        <w:t xml:space="preserve">Формирование коммуникативных навыков в рамках учебной </w:t>
      </w:r>
    </w:p>
    <w:p w:rsidR="00984DFA" w:rsidRPr="00D928CE" w:rsidRDefault="00D84B9D" w:rsidP="00D84B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и внеучебной деятельности у младших школьников</w:t>
      </w:r>
      <w:r w:rsidR="00984DFA" w:rsidRPr="00D928CE">
        <w:rPr>
          <w:rFonts w:ascii="Times New Roman" w:hAnsi="Times New Roman" w:cs="Times New Roman"/>
          <w:b/>
          <w:sz w:val="28"/>
          <w:szCs w:val="28"/>
        </w:rPr>
        <w:t>»</w:t>
      </w:r>
    </w:p>
    <w:p w:rsidR="00C2130D" w:rsidRPr="00D928CE" w:rsidRDefault="00C2130D" w:rsidP="00880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8CE">
        <w:rPr>
          <w:rFonts w:ascii="Times New Roman" w:hAnsi="Times New Roman" w:cs="Times New Roman"/>
          <w:color w:val="000000"/>
          <w:sz w:val="28"/>
          <w:szCs w:val="28"/>
        </w:rPr>
        <w:t xml:space="preserve">Начало обучения в школе означает не только старт образовательного процесса. Ребенок становится общественным субъектом, получает обязанности, выполнение которых тесно связано с оценкой его успехов со стороны, именно с этого и начинается социализация школьников. </w:t>
      </w:r>
    </w:p>
    <w:p w:rsidR="00C2130D" w:rsidRPr="00D928CE" w:rsidRDefault="00C2130D" w:rsidP="00880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возрасте происходит ряд психофизических изменений в развитии ребенка; меняются ведущий вид деятельности, социальная группа, в которую входит ребенок, сущность позиции, которую занимает ребенок в глазах окружающих и самого себя.</w:t>
      </w:r>
    </w:p>
    <w:p w:rsidR="00FA5EBA" w:rsidRDefault="00D84B9D" w:rsidP="00880AE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>оммуникативны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и навыки формируются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непосредственном опыте ребенка,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специально организованной деятельности. 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развития социального становления важен опыт активного социального взаимодействия. </w:t>
      </w:r>
      <w:r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качестве </w:t>
      </w:r>
      <w:r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из основных средств формирования навыков общения является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специально организованное взаимодействие между детьми</w:t>
      </w:r>
      <w:r w:rsidR="003A3B7C" w:rsidRPr="00D84B9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3A3B7C" w:rsidRPr="00D84B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Младшего школьника важно научить вступлению в контакт, организации совместной работы, распределению обязанностей, разрешению конфликтов, слушанию другого, запрашиванию помощи и т.д. Эти навыки формируются в групповой работе, которая должна занять достойное место в урочной и внеурочной деятельности детей. </w:t>
      </w:r>
    </w:p>
    <w:p w:rsidR="00D51ED9" w:rsidRPr="00D51ED9" w:rsidRDefault="00D51ED9" w:rsidP="00880AE0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51E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коммуникативных навыков в учебной деятельности</w:t>
      </w:r>
    </w:p>
    <w:p w:rsidR="003A3B7C" w:rsidRPr="00D928CE" w:rsidRDefault="00D84B9D" w:rsidP="00880AE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наиболее э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приемами для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социальных 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считаю 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алгоритм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выполнения заданий, обсужд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 работы, </w:t>
      </w:r>
      <w:r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Вместо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где доминирует учитель,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мною используются</w:t>
      </w:r>
      <w:r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активные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формы работы: работа в парах, группах, дискуссии, доверительные беседы, мозговые штурмы, коллективные обсуждения, ролевые и деловые игры.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Убеждена, что у</w:t>
      </w:r>
      <w:r w:rsidR="003A3B7C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сегодня должен отказаться от монолога и занять позицию сотрудничества во взаимодействии с детьми.</w:t>
      </w:r>
    </w:p>
    <w:p w:rsidR="00846A89" w:rsidRPr="00880AE0" w:rsidRDefault="00C2130D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эффективным для формирования межличностных отношений считаю метод воспитывающих ситуаций. Это те ситуации, в процессе которых ребенок ставится перед необходимостью решить какую-либо проблему. Это может быть проблема нравственного выбора, проблема способа организации деятельности, проблема выбора социальной роли и другие. Для этого необходима организация работы над собой – </w:t>
      </w:r>
      <w:r w:rsidR="00846A89" w:rsidRPr="00880AE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80AE0">
        <w:rPr>
          <w:rFonts w:ascii="Times New Roman" w:hAnsi="Times New Roman" w:cs="Times New Roman"/>
          <w:color w:val="000000"/>
          <w:sz w:val="28"/>
          <w:szCs w:val="28"/>
        </w:rPr>
        <w:t>труд души</w:t>
      </w:r>
      <w:r w:rsidR="00846A89" w:rsidRPr="00880AE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 (В.</w:t>
      </w:r>
      <w:r w:rsidR="00846A89"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А. Сухомлинский). Мной был создан банк воспитывающих ситуаций, которые я классифицировала так: </w:t>
      </w:r>
    </w:p>
    <w:p w:rsidR="00846A89" w:rsidRPr="00880AE0" w:rsidRDefault="00846A89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проблемная – когда идет поиск новых знаний для решения проблемы; </w:t>
      </w:r>
    </w:p>
    <w:p w:rsidR="00846A89" w:rsidRPr="00880AE0" w:rsidRDefault="00846A89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прогностическая – направлена на развитие умений предвидения последствий поступка (своего или чужого); </w:t>
      </w:r>
    </w:p>
    <w:p w:rsidR="00846A89" w:rsidRPr="00880AE0" w:rsidRDefault="00846A89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конструктивная – предполагает проектирование поведения в заданных условиях; </w:t>
      </w:r>
    </w:p>
    <w:p w:rsidR="00C2130D" w:rsidRPr="00880AE0" w:rsidRDefault="00846A89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</w:rPr>
        <w:t xml:space="preserve">оценочно-аналитическая – используется для анализа верных </w:t>
      </w:r>
      <w:r w:rsidR="00D84B9D" w:rsidRPr="00880AE0">
        <w:rPr>
          <w:rFonts w:ascii="Times New Roman" w:hAnsi="Times New Roman" w:cs="Times New Roman"/>
          <w:color w:val="000000"/>
          <w:sz w:val="28"/>
          <w:szCs w:val="28"/>
        </w:rPr>
        <w:t>и ошибочных действий участников.</w:t>
      </w:r>
    </w:p>
    <w:p w:rsidR="00C2130D" w:rsidRDefault="005E6B1B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4919</wp:posOffset>
            </wp:positionH>
            <wp:positionV relativeFrom="paragraph">
              <wp:posOffset>8568</wp:posOffset>
            </wp:positionV>
            <wp:extent cx="3426460" cy="2938780"/>
            <wp:effectExtent l="57150" t="19050" r="40640" b="71120"/>
            <wp:wrapTight wrapText="bothSides">
              <wp:wrapPolygon edited="0">
                <wp:start x="-240" y="-140"/>
                <wp:lineTo x="-360" y="0"/>
                <wp:lineTo x="-360" y="21983"/>
                <wp:lineTo x="-240" y="22123"/>
                <wp:lineTo x="21736" y="22123"/>
                <wp:lineTo x="21856" y="20303"/>
                <wp:lineTo x="21856" y="2240"/>
                <wp:lineTo x="21736" y="140"/>
                <wp:lineTo x="21736" y="-140"/>
                <wp:lineTo x="-240" y="-14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93878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30D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FA5EBA" w:rsidRPr="00D51ED9">
        <w:rPr>
          <w:rFonts w:ascii="Times New Roman" w:hAnsi="Times New Roman" w:cs="Times New Roman"/>
          <w:color w:val="000000"/>
          <w:sz w:val="28"/>
          <w:szCs w:val="28"/>
        </w:rPr>
        <w:t>эффективной формой</w:t>
      </w:r>
      <w:r w:rsidR="00C2130D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для </w:t>
      </w:r>
      <w:r w:rsidR="00D51ED9">
        <w:rPr>
          <w:rFonts w:ascii="Times New Roman" w:hAnsi="Times New Roman" w:cs="Times New Roman"/>
          <w:color w:val="000000"/>
          <w:sz w:val="28"/>
          <w:szCs w:val="28"/>
        </w:rPr>
        <w:t xml:space="preserve">автоматизации коммуникативных навыков у школьников </w:t>
      </w:r>
      <w:r w:rsidR="00FA5EBA" w:rsidRPr="00D51ED9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="00C2130D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 групповая игра.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Участвуя в сюжетно-ролевых </w:t>
      </w:r>
      <w:r w:rsidR="00FA5EBA" w:rsidRPr="0088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FA5EBA" w:rsidRPr="00880AE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деловых</w:t>
      </w:r>
      <w:r w:rsidR="00C2130D" w:rsidRPr="00880AE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="00C2130D" w:rsidRPr="00880AE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играх</w:t>
      </w:r>
      <w:r w:rsidR="00C2130D" w:rsidRPr="00880A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ребенок приобретает навыки специального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взаимодействия и управления людьми, коллегиальности, умение руководить и подчиняться;</w:t>
      </w:r>
      <w:r w:rsidR="00C2130D" w:rsidRPr="00D928C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деловая</w:t>
      </w:r>
      <w:r w:rsidR="00C2130D" w:rsidRPr="00D928C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воспитывает личностные качества, ускоряет процесс социализации учащегося. Игровая форма занятия позволяет детям интеллектуально и эмоционально </w:t>
      </w:r>
      <w:r w:rsidR="001F627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раскрепоститься</w:t>
      </w:r>
      <w:r w:rsidR="001F627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проявить творческую инициативу, развивать практическое мышление.</w:t>
      </w:r>
      <w:r w:rsidR="00C2130D" w:rsidRPr="00D928C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130D" w:rsidRPr="00D928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малая групповая форма проведения подобных занятий способствует</w:t>
      </w:r>
      <w:r w:rsidR="00C2130D" w:rsidRPr="00D928C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2130D" w:rsidRPr="00D928C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укреплению и развитию партнерских отношений в коллективе, улучшению психологического климата в классе</w:t>
      </w:r>
      <w:r w:rsidR="00D51E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94F0B" w:rsidRPr="00D928CE" w:rsidRDefault="005E6B1B" w:rsidP="00880A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3000100</wp:posOffset>
            </wp:positionH>
            <wp:positionV relativeFrom="paragraph">
              <wp:posOffset>82133</wp:posOffset>
            </wp:positionV>
            <wp:extent cx="3481070" cy="2607945"/>
            <wp:effectExtent l="57150" t="19050" r="43180" b="78105"/>
            <wp:wrapTight wrapText="bothSides">
              <wp:wrapPolygon edited="0">
                <wp:start x="-236" y="-158"/>
                <wp:lineTo x="-355" y="0"/>
                <wp:lineTo x="-355" y="22089"/>
                <wp:lineTo x="-236" y="22247"/>
                <wp:lineTo x="21750" y="22247"/>
                <wp:lineTo x="21868" y="20354"/>
                <wp:lineTo x="21868" y="2524"/>
                <wp:lineTo x="21750" y="158"/>
                <wp:lineTo x="21750" y="-158"/>
                <wp:lineTo x="-236" y="-15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0794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ED9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Также, для развития навыков общения</w:t>
      </w:r>
      <w:r w:rsidR="00794F0B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развития у них интереса ко всему происходящему, создания атмосферы доброжелательности, взаимного уважения и доверия, уступчивости и вместе с тем инициативности более всего подходит </w:t>
      </w:r>
      <w:r w:rsidR="00794F0B" w:rsidRPr="00D51ED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малыми группами.</w:t>
      </w:r>
      <w:r w:rsidR="00D51E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4F0B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в малых группах работают по принципу «Знаешь сам, скажи другому», «Умеешь сам, научи другого». Важно также, что в малых группах формируется оценка на «себя». </w:t>
      </w:r>
      <w:r w:rsidR="00D51ED9">
        <w:rPr>
          <w:rFonts w:ascii="Times New Roman" w:eastAsia="Times New Roman" w:hAnsi="Times New Roman" w:cs="Times New Roman"/>
          <w:color w:val="000000"/>
          <w:sz w:val="28"/>
          <w:szCs w:val="28"/>
        </w:rPr>
        <w:t>Так, р</w:t>
      </w:r>
      <w:r w:rsidR="00794F0B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ебенок учится объективно сравнивать собственное умение с умениями сверстников, сопоставлять свое мнение с мнениями других. Первоклассников </w:t>
      </w:r>
      <w:r w:rsidR="00D51ED9">
        <w:rPr>
          <w:rFonts w:ascii="Times New Roman" w:eastAsia="Times New Roman" w:hAnsi="Times New Roman" w:cs="Times New Roman"/>
          <w:color w:val="000000"/>
          <w:sz w:val="28"/>
          <w:szCs w:val="28"/>
        </w:rPr>
        <w:t>я учу</w:t>
      </w:r>
      <w:r w:rsidR="00794F0B" w:rsidRPr="00D928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объединяться сначала в пары, затем в четверки, шестерки для знакомства и сближения, для возникновения общения. Лишь после этого появляется тема для обсуждения и выполнения задания.</w:t>
      </w:r>
    </w:p>
    <w:p w:rsidR="002C08F5" w:rsidRDefault="00794F0B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0AE0">
        <w:rPr>
          <w:color w:val="000000"/>
          <w:sz w:val="28"/>
          <w:szCs w:val="28"/>
        </w:rPr>
        <w:t>Работа в паре</w:t>
      </w:r>
      <w:r w:rsidRPr="00D928CE">
        <w:rPr>
          <w:color w:val="000000"/>
          <w:sz w:val="28"/>
          <w:szCs w:val="28"/>
        </w:rPr>
        <w:t xml:space="preserve"> учит детей слушать и слышать другого, давать и принимать советы, работать дружно и в едином темпе.</w:t>
      </w:r>
      <w:r w:rsidRPr="00D928CE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C08F5" w:rsidRDefault="002C08F5" w:rsidP="00880AE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D51ED9">
        <w:rPr>
          <w:i/>
          <w:color w:val="000000"/>
          <w:sz w:val="28"/>
          <w:szCs w:val="28"/>
        </w:rPr>
        <w:t>Формирование коммуникативных навыков в</w:t>
      </w:r>
      <w:r>
        <w:rPr>
          <w:i/>
          <w:color w:val="000000"/>
          <w:sz w:val="28"/>
          <w:szCs w:val="28"/>
        </w:rPr>
        <w:t>о вне</w:t>
      </w:r>
      <w:r w:rsidRPr="00D51ED9">
        <w:rPr>
          <w:i/>
          <w:color w:val="000000"/>
          <w:sz w:val="28"/>
          <w:szCs w:val="28"/>
        </w:rPr>
        <w:t>учебной деятельности</w:t>
      </w:r>
    </w:p>
    <w:p w:rsidR="005E6B1B" w:rsidRPr="00880AE0" w:rsidRDefault="00794F0B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928CE">
        <w:rPr>
          <w:color w:val="000000"/>
          <w:sz w:val="28"/>
          <w:szCs w:val="28"/>
          <w:shd w:val="clear" w:color="auto" w:fill="FFFFFF"/>
        </w:rPr>
        <w:t xml:space="preserve">Немаловажное место в </w:t>
      </w:r>
      <w:r w:rsidR="00D51ED9">
        <w:rPr>
          <w:color w:val="000000"/>
          <w:sz w:val="28"/>
          <w:szCs w:val="28"/>
          <w:shd w:val="clear" w:color="auto" w:fill="FFFFFF"/>
        </w:rPr>
        <w:t xml:space="preserve">учебном </w:t>
      </w:r>
      <w:r w:rsidRPr="00D928CE">
        <w:rPr>
          <w:color w:val="000000"/>
          <w:sz w:val="28"/>
          <w:szCs w:val="28"/>
          <w:shd w:val="clear" w:color="auto" w:fill="FFFFFF"/>
        </w:rPr>
        <w:t xml:space="preserve">процессе занимает работа по развитию у младших школьников коммуникативных умений </w:t>
      </w:r>
      <w:r w:rsidR="00D51ED9">
        <w:rPr>
          <w:color w:val="000000"/>
          <w:sz w:val="28"/>
          <w:szCs w:val="28"/>
          <w:shd w:val="clear" w:color="auto" w:fill="FFFFFF"/>
        </w:rPr>
        <w:t>в рамках</w:t>
      </w:r>
      <w:r w:rsidRPr="00D928CE">
        <w:rPr>
          <w:color w:val="000000"/>
          <w:sz w:val="28"/>
          <w:szCs w:val="28"/>
          <w:shd w:val="clear" w:color="auto" w:fill="FFFFFF"/>
        </w:rPr>
        <w:t xml:space="preserve"> внеурочной деятельности.</w:t>
      </w:r>
      <w:r w:rsidRPr="00D928CE">
        <w:rPr>
          <w:color w:val="000000"/>
          <w:sz w:val="28"/>
          <w:szCs w:val="28"/>
        </w:rPr>
        <w:t xml:space="preserve"> Мною была опробована </w:t>
      </w:r>
      <w:r w:rsidRPr="00880AE0">
        <w:rPr>
          <w:color w:val="000000"/>
          <w:sz w:val="28"/>
          <w:szCs w:val="28"/>
        </w:rPr>
        <w:t>методика пласти</w:t>
      </w:r>
      <w:r w:rsidR="001F627D" w:rsidRPr="00880AE0">
        <w:rPr>
          <w:color w:val="000000"/>
          <w:sz w:val="28"/>
          <w:szCs w:val="28"/>
        </w:rPr>
        <w:t>л</w:t>
      </w:r>
      <w:r w:rsidRPr="00880AE0">
        <w:rPr>
          <w:color w:val="000000"/>
          <w:sz w:val="28"/>
          <w:szCs w:val="28"/>
        </w:rPr>
        <w:t xml:space="preserve">иновой анимации. </w:t>
      </w:r>
    </w:p>
    <w:p w:rsidR="005E6B1B" w:rsidRPr="00880AE0" w:rsidRDefault="005E6B1B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94F0B" w:rsidRPr="00D928CE" w:rsidRDefault="005E6B1B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Cs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-5715</wp:posOffset>
            </wp:positionV>
            <wp:extent cx="2989580" cy="3984625"/>
            <wp:effectExtent l="57150" t="19050" r="39370" b="73025"/>
            <wp:wrapTight wrapText="bothSides">
              <wp:wrapPolygon edited="0">
                <wp:start x="-275" y="-103"/>
                <wp:lineTo x="-413" y="0"/>
                <wp:lineTo x="-413" y="21893"/>
                <wp:lineTo x="-275" y="21996"/>
                <wp:lineTo x="21747" y="21996"/>
                <wp:lineTo x="21884" y="21480"/>
                <wp:lineTo x="21884" y="1652"/>
                <wp:lineTo x="21747" y="103"/>
                <wp:lineTo x="21747" y="-103"/>
                <wp:lineTo x="-275" y="-10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9846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0B" w:rsidRPr="00D928CE">
        <w:rPr>
          <w:color w:val="000000"/>
          <w:sz w:val="28"/>
          <w:szCs w:val="28"/>
        </w:rPr>
        <w:t>В процессе создания сценария в ходе общего обсуждения идеи дети учатся планированию своих действий в процессе съёмки, распределяют обязанности. Наиболее трудоёмким и, в тоже время, интересным является этап создания персонажей, декораций, фонов для будуще</w:t>
      </w:r>
      <w:r w:rsidR="001F627D" w:rsidRPr="00D928CE">
        <w:rPr>
          <w:color w:val="000000"/>
          <w:sz w:val="28"/>
          <w:szCs w:val="28"/>
        </w:rPr>
        <w:t>го фильма. Именно на этом этапе</w:t>
      </w:r>
      <w:r w:rsidR="00794F0B" w:rsidRPr="00D928CE">
        <w:rPr>
          <w:color w:val="000000"/>
          <w:sz w:val="28"/>
          <w:szCs w:val="28"/>
        </w:rPr>
        <w:t xml:space="preserve">, работая в группах, дети общаются, приучаются к самостоятельности: кто-то руководит, а кто-то выполняет постоянный контроль за происходящим. </w:t>
      </w:r>
    </w:p>
    <w:p w:rsidR="00FF7188" w:rsidRDefault="005E6B1B" w:rsidP="00880A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2508250</wp:posOffset>
            </wp:positionV>
            <wp:extent cx="4375564" cy="2436561"/>
            <wp:effectExtent l="57150" t="19050" r="44450" b="78105"/>
            <wp:wrapTight wrapText="bothSides">
              <wp:wrapPolygon edited="0">
                <wp:start x="-188" y="-169"/>
                <wp:lineTo x="-282" y="0"/>
                <wp:lineTo x="-282" y="21617"/>
                <wp:lineTo x="-188" y="22292"/>
                <wp:lineTo x="21725" y="22292"/>
                <wp:lineTo x="21819" y="21617"/>
                <wp:lineTo x="21819" y="2702"/>
                <wp:lineTo x="21725" y="169"/>
                <wp:lineTo x="21725" y="-169"/>
                <wp:lineTo x="-188" y="-16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64" cy="2436561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ED9" w:rsidRPr="00D51E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мой взгляд, волонтерство также является одним из основных элементов социализации учащихся, позволяет формировать социальные умения, образцы взаимоотношений.</w:t>
      </w:r>
      <w:r w:rsidR="00D51ED9" w:rsidRPr="00D51E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A444A" w:rsidRPr="00D51ED9">
        <w:rPr>
          <w:rFonts w:ascii="Times New Roman" w:hAnsi="Times New Roman" w:cs="Times New Roman"/>
          <w:iCs/>
          <w:sz w:val="28"/>
          <w:szCs w:val="28"/>
        </w:rPr>
        <w:t xml:space="preserve">В рамках ФГОС начального общего образования определены </w:t>
      </w:r>
      <w:r w:rsidR="002A444A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 становления личностных характеристик выпускника на этапе завершения начальной школы: «...ученик овладевает основами умений самостоятельно действовать и отвечать за свои поступки перед семьей и обществом, проявлять инициативу и самостоятельность в разных видах деятельности». Именно самостоятельность в принятии решений и навыки самооценки и призвано развивать волонтерство, </w:t>
      </w:r>
      <w:r w:rsidR="001F627D" w:rsidRPr="00D51ED9">
        <w:rPr>
          <w:rFonts w:ascii="Times New Roman" w:hAnsi="Times New Roman" w:cs="Times New Roman"/>
          <w:color w:val="000000"/>
          <w:sz w:val="28"/>
          <w:szCs w:val="28"/>
        </w:rPr>
        <w:t>направленное,</w:t>
      </w:r>
      <w:r w:rsidR="002A444A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</w:t>
      </w:r>
      <w:r w:rsidR="001F627D" w:rsidRPr="00D51ED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A444A" w:rsidRPr="00D51ED9">
        <w:rPr>
          <w:rFonts w:ascii="Times New Roman" w:hAnsi="Times New Roman" w:cs="Times New Roman"/>
          <w:color w:val="000000"/>
          <w:sz w:val="28"/>
          <w:szCs w:val="28"/>
        </w:rPr>
        <w:t xml:space="preserve"> на социальную сферу деятельности. Участвуя в волонтерских акциях, учащийся получает возможность сопоставления и оценки собственной социальной позиции по отношению к разнообразию со</w:t>
      </w:r>
      <w:r w:rsidR="00D51ED9">
        <w:rPr>
          <w:rFonts w:ascii="Times New Roman" w:hAnsi="Times New Roman" w:cs="Times New Roman"/>
          <w:color w:val="000000"/>
          <w:sz w:val="28"/>
          <w:szCs w:val="28"/>
        </w:rPr>
        <w:t xml:space="preserve">циальных явлений и тенденций. </w:t>
      </w:r>
      <w:r w:rsidR="00D51ED9" w:rsidRPr="00D51ED9">
        <w:rPr>
          <w:rFonts w:ascii="Times New Roman" w:hAnsi="Times New Roman" w:cs="Times New Roman"/>
          <w:color w:val="000000"/>
          <w:sz w:val="28"/>
          <w:szCs w:val="28"/>
        </w:rPr>
        <w:t>Кроме того, в</w:t>
      </w:r>
      <w:r w:rsidR="002A444A" w:rsidRPr="00D51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олонтерство для школьников играет важную роль в формировании характера, учит бескорыстно помогать другим и трудиться на благо общества, проявлять инициативу, легко налаживать контакт с людьми, развивает лидерские способности и удовлетворяет потребность в самореализации.</w:t>
      </w:r>
    </w:p>
    <w:p w:rsidR="005E6B1B" w:rsidRPr="00D928CE" w:rsidRDefault="005E6B1B" w:rsidP="00880AE0">
      <w:pPr>
        <w:spacing w:after="0" w:line="240" w:lineRule="auto"/>
        <w:ind w:firstLine="709"/>
        <w:jc w:val="both"/>
        <w:rPr>
          <w:color w:val="000000"/>
          <w:szCs w:val="28"/>
          <w:shd w:val="clear" w:color="auto" w:fill="FFFFFF"/>
        </w:rPr>
      </w:pPr>
    </w:p>
    <w:p w:rsidR="00064A59" w:rsidRPr="00D928CE" w:rsidRDefault="00C2130D" w:rsidP="00880AE0">
      <w:pPr>
        <w:pStyle w:val="21"/>
        <w:widowControl w:val="0"/>
        <w:spacing w:line="240" w:lineRule="auto"/>
        <w:rPr>
          <w:color w:val="000000"/>
          <w:szCs w:val="28"/>
        </w:rPr>
      </w:pPr>
      <w:r w:rsidRPr="00D928CE">
        <w:rPr>
          <w:szCs w:val="28"/>
        </w:rPr>
        <w:lastRenderedPageBreak/>
        <w:t xml:space="preserve">Включение отдельных составляющих волонтерской деятельности в воспитательную работу в рамках таких мероприятий, как «Клумба для храма», «Агитбригада в детском доме», «Уборка у памятника участникам ВОВ», «Субботник в сельской роще», «Благотворительные </w:t>
      </w:r>
      <w:r w:rsidR="00064A59" w:rsidRPr="00D928CE">
        <w:rPr>
          <w:szCs w:val="28"/>
        </w:rPr>
        <w:t xml:space="preserve">сборы для бездомных </w:t>
      </w:r>
      <w:r w:rsidR="00880AE0"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1022</wp:posOffset>
            </wp:positionH>
            <wp:positionV relativeFrom="paragraph">
              <wp:posOffset>77856</wp:posOffset>
            </wp:positionV>
            <wp:extent cx="3316605" cy="2487295"/>
            <wp:effectExtent l="57150" t="19050" r="36195" b="84455"/>
            <wp:wrapTight wrapText="bothSides">
              <wp:wrapPolygon edited="0">
                <wp:start x="-248" y="-165"/>
                <wp:lineTo x="-372" y="0"/>
                <wp:lineTo x="-372" y="22168"/>
                <wp:lineTo x="-248" y="22333"/>
                <wp:lineTo x="21712" y="22333"/>
                <wp:lineTo x="21836" y="21341"/>
                <wp:lineTo x="21836" y="2647"/>
                <wp:lineTo x="21712" y="165"/>
                <wp:lineTo x="21712" y="-165"/>
                <wp:lineTo x="-248" y="-16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729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9" w:rsidRPr="00D928CE">
        <w:rPr>
          <w:szCs w:val="28"/>
        </w:rPr>
        <w:t>животных»,</w:t>
      </w:r>
      <w:r w:rsidR="00064A59" w:rsidRPr="00D928CE">
        <w:rPr>
          <w:b/>
          <w:szCs w:val="28"/>
        </w:rPr>
        <w:t xml:space="preserve"> </w:t>
      </w:r>
      <w:r w:rsidR="00064A59" w:rsidRPr="00D928CE">
        <w:rPr>
          <w:color w:val="000000"/>
          <w:szCs w:val="28"/>
        </w:rPr>
        <w:t>способствует самоопределению, утверждению себя как личности, развитию способностей и деловых качеств, накопле</w:t>
      </w:r>
      <w:r w:rsidR="00D51ED9">
        <w:rPr>
          <w:color w:val="000000"/>
          <w:szCs w:val="28"/>
        </w:rPr>
        <w:t>нию жизненного и делового опыта.</w:t>
      </w:r>
    </w:p>
    <w:p w:rsidR="005E6B1B" w:rsidRDefault="00880AE0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4130454</wp:posOffset>
            </wp:positionH>
            <wp:positionV relativeFrom="paragraph">
              <wp:posOffset>299555</wp:posOffset>
            </wp:positionV>
            <wp:extent cx="2352040" cy="3175635"/>
            <wp:effectExtent l="57150" t="19050" r="29210" b="81915"/>
            <wp:wrapTight wrapText="bothSides">
              <wp:wrapPolygon edited="0">
                <wp:start x="-350" y="-130"/>
                <wp:lineTo x="-525" y="0"/>
                <wp:lineTo x="-525" y="22028"/>
                <wp:lineTo x="-350" y="22157"/>
                <wp:lineTo x="21693" y="22157"/>
                <wp:lineTo x="21868" y="20861"/>
                <wp:lineTo x="21868" y="2073"/>
                <wp:lineTo x="21693" y="130"/>
                <wp:lineTo x="21693" y="-130"/>
                <wp:lineTo x="-350" y="-13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17563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F5">
        <w:rPr>
          <w:color w:val="000000"/>
          <w:sz w:val="28"/>
          <w:szCs w:val="28"/>
        </w:rPr>
        <w:t>За многолетний опыт работы я также смогла на практике удостовериться, что у</w:t>
      </w:r>
      <w:r w:rsidR="00490D6A" w:rsidRPr="00D928CE">
        <w:rPr>
          <w:color w:val="000000"/>
          <w:sz w:val="28"/>
          <w:szCs w:val="28"/>
        </w:rPr>
        <w:t>ниверсальным средством формирования личностных</w:t>
      </w:r>
      <w:r w:rsidR="002C08F5">
        <w:rPr>
          <w:color w:val="000000"/>
          <w:sz w:val="28"/>
          <w:szCs w:val="28"/>
        </w:rPr>
        <w:t xml:space="preserve"> и</w:t>
      </w:r>
      <w:r w:rsidR="00490D6A" w:rsidRPr="00D928CE">
        <w:rPr>
          <w:color w:val="000000"/>
          <w:sz w:val="28"/>
          <w:szCs w:val="28"/>
        </w:rPr>
        <w:t xml:space="preserve"> социальных </w:t>
      </w:r>
      <w:r w:rsidR="00934729" w:rsidRPr="00D928CE">
        <w:rPr>
          <w:color w:val="000000"/>
          <w:sz w:val="28"/>
          <w:szCs w:val="28"/>
        </w:rPr>
        <w:t xml:space="preserve">навыков и умений является </w:t>
      </w:r>
      <w:r w:rsidR="00934729" w:rsidRPr="00880AE0">
        <w:rPr>
          <w:color w:val="000000"/>
          <w:sz w:val="28"/>
          <w:szCs w:val="28"/>
        </w:rPr>
        <w:t>проектная деятельность</w:t>
      </w:r>
      <w:r w:rsidR="002C08F5">
        <w:rPr>
          <w:color w:val="000000"/>
          <w:sz w:val="28"/>
          <w:szCs w:val="28"/>
        </w:rPr>
        <w:t>, где наиболее эффективным является социальное проектирование.</w:t>
      </w:r>
      <w:r w:rsidR="00934729" w:rsidRPr="00D928CE">
        <w:rPr>
          <w:color w:val="000000"/>
          <w:sz w:val="28"/>
          <w:szCs w:val="28"/>
        </w:rPr>
        <w:t xml:space="preserve"> Учащиеся успешно приняли участие в следующих</w:t>
      </w:r>
      <w:r>
        <w:rPr>
          <w:color w:val="000000"/>
          <w:sz w:val="28"/>
          <w:szCs w:val="28"/>
        </w:rPr>
        <w:t xml:space="preserve"> проектах</w:t>
      </w:r>
      <w:r w:rsidR="00934729" w:rsidRPr="00D928CE">
        <w:rPr>
          <w:color w:val="000000"/>
          <w:sz w:val="28"/>
          <w:szCs w:val="28"/>
        </w:rPr>
        <w:t xml:space="preserve">: «Книжкина больница», </w:t>
      </w:r>
      <w:r w:rsidR="003B615D" w:rsidRPr="00D928CE">
        <w:rPr>
          <w:color w:val="000000"/>
          <w:sz w:val="28"/>
          <w:szCs w:val="28"/>
        </w:rPr>
        <w:t xml:space="preserve">районный проект </w:t>
      </w:r>
      <w:r w:rsidR="00934729" w:rsidRPr="00D928CE">
        <w:rPr>
          <w:color w:val="000000"/>
          <w:sz w:val="28"/>
          <w:szCs w:val="28"/>
        </w:rPr>
        <w:t>«</w:t>
      </w:r>
      <w:r w:rsidR="003B615D" w:rsidRPr="00D928CE">
        <w:rPr>
          <w:color w:val="000000"/>
          <w:sz w:val="28"/>
          <w:szCs w:val="28"/>
        </w:rPr>
        <w:t>Азбука доброты», «Школьная клумба», «</w:t>
      </w:r>
      <w:r w:rsidR="003B615D" w:rsidRPr="00D928CE">
        <w:rPr>
          <w:rStyle w:val="a6"/>
          <w:b w:val="0"/>
          <w:color w:val="000000"/>
          <w:sz w:val="28"/>
          <w:szCs w:val="28"/>
        </w:rPr>
        <w:t>Согреем сердца теплотой и любовью»</w:t>
      </w:r>
      <w:r w:rsidR="002C08F5">
        <w:rPr>
          <w:color w:val="000000"/>
          <w:sz w:val="28"/>
          <w:szCs w:val="28"/>
        </w:rPr>
        <w:t xml:space="preserve">. </w:t>
      </w:r>
    </w:p>
    <w:p w:rsidR="00490D6A" w:rsidRDefault="003B615D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928CE">
        <w:rPr>
          <w:color w:val="000000"/>
          <w:sz w:val="28"/>
          <w:szCs w:val="28"/>
          <w:shd w:val="clear" w:color="auto" w:fill="FFFFFF"/>
        </w:rPr>
        <w:t xml:space="preserve">Получая положительный опыт воздействия на общественно значимую проблему, решая ее, </w:t>
      </w:r>
      <w:r w:rsidR="007C4481" w:rsidRPr="00D928CE">
        <w:rPr>
          <w:color w:val="000000"/>
          <w:sz w:val="28"/>
          <w:szCs w:val="28"/>
          <w:shd w:val="clear" w:color="auto" w:fill="FFFFFF"/>
        </w:rPr>
        <w:t xml:space="preserve">учащиеся представляют свою </w:t>
      </w:r>
      <w:r w:rsidRPr="00D928CE">
        <w:rPr>
          <w:color w:val="000000"/>
          <w:sz w:val="28"/>
          <w:szCs w:val="28"/>
          <w:shd w:val="clear" w:color="auto" w:fill="FFFFFF"/>
        </w:rPr>
        <w:t xml:space="preserve">микромодель гражданского общества. Попутно учащиеся овладевают инструментарием изучения проблемы, методами ее анализа, осваивают процесс целеполагания, получают опыт принятия решений, анализа большого потока информации, узнают способы оценки полученных результатов и </w:t>
      </w:r>
      <w:r w:rsidR="007C4481" w:rsidRPr="00D928CE">
        <w:rPr>
          <w:color w:val="000000"/>
          <w:sz w:val="28"/>
          <w:szCs w:val="28"/>
          <w:shd w:val="clear" w:color="auto" w:fill="FFFFFF"/>
        </w:rPr>
        <w:t>пр</w:t>
      </w:r>
      <w:r w:rsidRPr="00D928CE">
        <w:rPr>
          <w:color w:val="000000"/>
          <w:sz w:val="28"/>
          <w:szCs w:val="28"/>
          <w:shd w:val="clear" w:color="auto" w:fill="FFFFFF"/>
        </w:rPr>
        <w:t>.</w:t>
      </w:r>
    </w:p>
    <w:p w:rsidR="002C08F5" w:rsidRPr="00D928CE" w:rsidRDefault="002C08F5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Конечным результатом формирования у младших школьников коммуникативных навыков им умений я считаю создание основы для дальнейшего поступательного личностного роста в крепком и дружном коллективе, где ребята вооружены полезными знаниями о том, как общаться в кругу семьи, сверстников, с учителями и наставниками. </w:t>
      </w:r>
    </w:p>
    <w:p w:rsidR="007C4481" w:rsidRPr="00D928CE" w:rsidRDefault="007C4481" w:rsidP="00880A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C2130D" w:rsidRPr="00D928CE" w:rsidRDefault="00C2130D" w:rsidP="00880AE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2130D" w:rsidRPr="00D928CE" w:rsidSect="009D5BD0">
      <w:footerReference w:type="default" r:id="rId14"/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506" w:rsidRDefault="00830506" w:rsidP="0094678F">
      <w:pPr>
        <w:spacing w:after="0" w:line="240" w:lineRule="auto"/>
      </w:pPr>
      <w:r>
        <w:separator/>
      </w:r>
    </w:p>
  </w:endnote>
  <w:endnote w:type="continuationSeparator" w:id="0">
    <w:p w:rsidR="00830506" w:rsidRDefault="00830506" w:rsidP="0094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863299"/>
      <w:docPartObj>
        <w:docPartGallery w:val="Page Numbers (Bottom of Page)"/>
        <w:docPartUnique/>
      </w:docPartObj>
    </w:sdtPr>
    <w:sdtEndPr/>
    <w:sdtContent>
      <w:p w:rsidR="0094678F" w:rsidRDefault="00830506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0004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4678F" w:rsidRDefault="009467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506" w:rsidRDefault="00830506" w:rsidP="0094678F">
      <w:pPr>
        <w:spacing w:after="0" w:line="240" w:lineRule="auto"/>
      </w:pPr>
      <w:r>
        <w:separator/>
      </w:r>
    </w:p>
  </w:footnote>
  <w:footnote w:type="continuationSeparator" w:id="0">
    <w:p w:rsidR="00830506" w:rsidRDefault="00830506" w:rsidP="00946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36A03"/>
    <w:multiLevelType w:val="multilevel"/>
    <w:tmpl w:val="73E4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158FC"/>
    <w:multiLevelType w:val="hybridMultilevel"/>
    <w:tmpl w:val="069E601E"/>
    <w:lvl w:ilvl="0" w:tplc="D658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60F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CF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4A4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8E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47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FEC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C2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610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A332C7"/>
    <w:multiLevelType w:val="multilevel"/>
    <w:tmpl w:val="7E92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3336D"/>
    <w:multiLevelType w:val="hybridMultilevel"/>
    <w:tmpl w:val="281C2DE4"/>
    <w:lvl w:ilvl="0" w:tplc="D9AA09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CA1F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D648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787B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109A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825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B2D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2B6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BCA1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BA73A5B"/>
    <w:multiLevelType w:val="hybridMultilevel"/>
    <w:tmpl w:val="769008EC"/>
    <w:lvl w:ilvl="0" w:tplc="FD2AD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2D4EBE"/>
    <w:multiLevelType w:val="hybridMultilevel"/>
    <w:tmpl w:val="12744EA2"/>
    <w:lvl w:ilvl="0" w:tplc="64A8F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CA1F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D648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787B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109AF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7825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B2D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2B64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BCA1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0E312775"/>
    <w:multiLevelType w:val="hybridMultilevel"/>
    <w:tmpl w:val="F104E6CA"/>
    <w:lvl w:ilvl="0" w:tplc="64A8F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EF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EC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E4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0E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0EB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C3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E7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400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12B2A26"/>
    <w:multiLevelType w:val="hybridMultilevel"/>
    <w:tmpl w:val="550651FA"/>
    <w:lvl w:ilvl="0" w:tplc="F6EA30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84ED7"/>
    <w:multiLevelType w:val="hybridMultilevel"/>
    <w:tmpl w:val="87F44190"/>
    <w:lvl w:ilvl="0" w:tplc="B7141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84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AE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06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64B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0D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523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81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A3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7F27D6"/>
    <w:multiLevelType w:val="hybridMultilevel"/>
    <w:tmpl w:val="04EE9BD2"/>
    <w:lvl w:ilvl="0" w:tplc="52B2F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CC5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805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A3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83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8C1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16E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2E3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0A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731C6B"/>
    <w:multiLevelType w:val="multilevel"/>
    <w:tmpl w:val="E694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27195E"/>
    <w:multiLevelType w:val="hybridMultilevel"/>
    <w:tmpl w:val="BE7C3E0E"/>
    <w:lvl w:ilvl="0" w:tplc="1318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83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2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10D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023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23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A2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904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82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1FE706E"/>
    <w:multiLevelType w:val="hybridMultilevel"/>
    <w:tmpl w:val="D7A68A98"/>
    <w:lvl w:ilvl="0" w:tplc="8EBAD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36A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2F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EE6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29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4E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28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057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4843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94C65"/>
    <w:multiLevelType w:val="multilevel"/>
    <w:tmpl w:val="379CACD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43A6094D"/>
    <w:multiLevelType w:val="hybridMultilevel"/>
    <w:tmpl w:val="22FEBAC6"/>
    <w:lvl w:ilvl="0" w:tplc="B4D01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B08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08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C4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1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E3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02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CA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7AC1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F13CBD"/>
    <w:multiLevelType w:val="multilevel"/>
    <w:tmpl w:val="B010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0B7FE5"/>
    <w:multiLevelType w:val="hybridMultilevel"/>
    <w:tmpl w:val="8FCAADF0"/>
    <w:lvl w:ilvl="0" w:tplc="45A08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8C2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788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AD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2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CB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C2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6B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67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9B5DEB"/>
    <w:multiLevelType w:val="hybridMultilevel"/>
    <w:tmpl w:val="9C585FE6"/>
    <w:lvl w:ilvl="0" w:tplc="7250E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037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3AF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E69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29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A2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F4C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C6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645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8E0D82"/>
    <w:multiLevelType w:val="multilevel"/>
    <w:tmpl w:val="C40CB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5E5D4C"/>
    <w:multiLevelType w:val="multilevel"/>
    <w:tmpl w:val="ED86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82F21"/>
    <w:multiLevelType w:val="multilevel"/>
    <w:tmpl w:val="7442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9728DF"/>
    <w:multiLevelType w:val="hybridMultilevel"/>
    <w:tmpl w:val="4F781D66"/>
    <w:lvl w:ilvl="0" w:tplc="35E27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AA7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0F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9A6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2A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845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4E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EE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64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1120136"/>
    <w:multiLevelType w:val="hybridMultilevel"/>
    <w:tmpl w:val="01DCD486"/>
    <w:lvl w:ilvl="0" w:tplc="6256E5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1AB5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2C93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186E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3429A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A00E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C2A8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8CD5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56BB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 w15:restartNumberingAfterBreak="0">
    <w:nsid w:val="7EE26543"/>
    <w:multiLevelType w:val="hybridMultilevel"/>
    <w:tmpl w:val="0C3CB892"/>
    <w:lvl w:ilvl="0" w:tplc="61382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0D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0C2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5C5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2AF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369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8E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BE3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6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21"/>
  </w:num>
  <w:num w:numId="3">
    <w:abstractNumId w:val="8"/>
  </w:num>
  <w:num w:numId="4">
    <w:abstractNumId w:val="3"/>
  </w:num>
  <w:num w:numId="5">
    <w:abstractNumId w:val="7"/>
  </w:num>
  <w:num w:numId="6">
    <w:abstractNumId w:val="9"/>
  </w:num>
  <w:num w:numId="7">
    <w:abstractNumId w:val="12"/>
  </w:num>
  <w:num w:numId="8">
    <w:abstractNumId w:val="23"/>
  </w:num>
  <w:num w:numId="9">
    <w:abstractNumId w:val="16"/>
  </w:num>
  <w:num w:numId="10">
    <w:abstractNumId w:val="17"/>
  </w:num>
  <w:num w:numId="11">
    <w:abstractNumId w:val="6"/>
  </w:num>
  <w:num w:numId="12">
    <w:abstractNumId w:val="11"/>
  </w:num>
  <w:num w:numId="13">
    <w:abstractNumId w:val="1"/>
  </w:num>
  <w:num w:numId="14">
    <w:abstractNumId w:val="13"/>
  </w:num>
  <w:num w:numId="15">
    <w:abstractNumId w:val="15"/>
  </w:num>
  <w:num w:numId="16">
    <w:abstractNumId w:val="22"/>
  </w:num>
  <w:num w:numId="17">
    <w:abstractNumId w:val="4"/>
  </w:num>
  <w:num w:numId="18">
    <w:abstractNumId w:val="10"/>
  </w:num>
  <w:num w:numId="19">
    <w:abstractNumId w:val="19"/>
  </w:num>
  <w:num w:numId="20">
    <w:abstractNumId w:val="0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ADF"/>
    <w:rsid w:val="00000683"/>
    <w:rsid w:val="0000588B"/>
    <w:rsid w:val="00012D5C"/>
    <w:rsid w:val="0001549F"/>
    <w:rsid w:val="0002441A"/>
    <w:rsid w:val="00036FC2"/>
    <w:rsid w:val="00041B66"/>
    <w:rsid w:val="0006114F"/>
    <w:rsid w:val="00064A59"/>
    <w:rsid w:val="000704AF"/>
    <w:rsid w:val="00071EE8"/>
    <w:rsid w:val="0009279A"/>
    <w:rsid w:val="00094FA4"/>
    <w:rsid w:val="00097CEA"/>
    <w:rsid w:val="000A4F97"/>
    <w:rsid w:val="000B4457"/>
    <w:rsid w:val="000D3974"/>
    <w:rsid w:val="000F1712"/>
    <w:rsid w:val="000F33EA"/>
    <w:rsid w:val="000F4139"/>
    <w:rsid w:val="001025A1"/>
    <w:rsid w:val="00104C35"/>
    <w:rsid w:val="00106EC6"/>
    <w:rsid w:val="001114F2"/>
    <w:rsid w:val="0011217A"/>
    <w:rsid w:val="00113F78"/>
    <w:rsid w:val="00135C73"/>
    <w:rsid w:val="00142FFF"/>
    <w:rsid w:val="00163E0A"/>
    <w:rsid w:val="00175E88"/>
    <w:rsid w:val="001771C0"/>
    <w:rsid w:val="00185950"/>
    <w:rsid w:val="00192610"/>
    <w:rsid w:val="001C008C"/>
    <w:rsid w:val="001C4077"/>
    <w:rsid w:val="001C529E"/>
    <w:rsid w:val="001C5A52"/>
    <w:rsid w:val="001D03AE"/>
    <w:rsid w:val="001D1339"/>
    <w:rsid w:val="001D7C15"/>
    <w:rsid w:val="001F627D"/>
    <w:rsid w:val="00200044"/>
    <w:rsid w:val="0022188A"/>
    <w:rsid w:val="002227F7"/>
    <w:rsid w:val="002265D8"/>
    <w:rsid w:val="0023360A"/>
    <w:rsid w:val="0024289D"/>
    <w:rsid w:val="00244E6F"/>
    <w:rsid w:val="002461F5"/>
    <w:rsid w:val="00247122"/>
    <w:rsid w:val="0027236E"/>
    <w:rsid w:val="002727F6"/>
    <w:rsid w:val="00272D17"/>
    <w:rsid w:val="00275333"/>
    <w:rsid w:val="00277800"/>
    <w:rsid w:val="00284D3B"/>
    <w:rsid w:val="00286A88"/>
    <w:rsid w:val="0028759D"/>
    <w:rsid w:val="002A444A"/>
    <w:rsid w:val="002B4EA2"/>
    <w:rsid w:val="002C08F5"/>
    <w:rsid w:val="002C1F33"/>
    <w:rsid w:val="002C61CF"/>
    <w:rsid w:val="002D66B1"/>
    <w:rsid w:val="002D706F"/>
    <w:rsid w:val="002E2565"/>
    <w:rsid w:val="002F0F96"/>
    <w:rsid w:val="00300DBE"/>
    <w:rsid w:val="00306B63"/>
    <w:rsid w:val="00316B3C"/>
    <w:rsid w:val="003228A9"/>
    <w:rsid w:val="00327CD3"/>
    <w:rsid w:val="003304EA"/>
    <w:rsid w:val="00354A00"/>
    <w:rsid w:val="00362421"/>
    <w:rsid w:val="00363DFE"/>
    <w:rsid w:val="003704DA"/>
    <w:rsid w:val="00371488"/>
    <w:rsid w:val="00376CAA"/>
    <w:rsid w:val="003772E3"/>
    <w:rsid w:val="003A3B7C"/>
    <w:rsid w:val="003B3F93"/>
    <w:rsid w:val="003B5BB6"/>
    <w:rsid w:val="003B5D8C"/>
    <w:rsid w:val="003B615D"/>
    <w:rsid w:val="003C1D08"/>
    <w:rsid w:val="003D30D0"/>
    <w:rsid w:val="003F4C00"/>
    <w:rsid w:val="00423BF9"/>
    <w:rsid w:val="00425096"/>
    <w:rsid w:val="00425A08"/>
    <w:rsid w:val="00447472"/>
    <w:rsid w:val="00452F06"/>
    <w:rsid w:val="00453F86"/>
    <w:rsid w:val="0045652E"/>
    <w:rsid w:val="00457B00"/>
    <w:rsid w:val="004673D9"/>
    <w:rsid w:val="0047320C"/>
    <w:rsid w:val="00476E34"/>
    <w:rsid w:val="00481158"/>
    <w:rsid w:val="00481C9B"/>
    <w:rsid w:val="00484CDD"/>
    <w:rsid w:val="004863B1"/>
    <w:rsid w:val="00486BEA"/>
    <w:rsid w:val="00490D6A"/>
    <w:rsid w:val="00493295"/>
    <w:rsid w:val="004A4016"/>
    <w:rsid w:val="004C55FD"/>
    <w:rsid w:val="004C7DD4"/>
    <w:rsid w:val="004E0B26"/>
    <w:rsid w:val="005004E6"/>
    <w:rsid w:val="005101F1"/>
    <w:rsid w:val="00523ACF"/>
    <w:rsid w:val="00523EDA"/>
    <w:rsid w:val="00527519"/>
    <w:rsid w:val="00544033"/>
    <w:rsid w:val="00555DD3"/>
    <w:rsid w:val="00561F25"/>
    <w:rsid w:val="00563183"/>
    <w:rsid w:val="005707D5"/>
    <w:rsid w:val="00584E02"/>
    <w:rsid w:val="005965FC"/>
    <w:rsid w:val="005B0110"/>
    <w:rsid w:val="005B53F6"/>
    <w:rsid w:val="005C3968"/>
    <w:rsid w:val="005D0D0C"/>
    <w:rsid w:val="005D46D9"/>
    <w:rsid w:val="005D7AB5"/>
    <w:rsid w:val="005E6B1B"/>
    <w:rsid w:val="005F46AB"/>
    <w:rsid w:val="006031B6"/>
    <w:rsid w:val="00620739"/>
    <w:rsid w:val="006318D8"/>
    <w:rsid w:val="00635A51"/>
    <w:rsid w:val="00651F20"/>
    <w:rsid w:val="00674791"/>
    <w:rsid w:val="00675A8F"/>
    <w:rsid w:val="00682AC8"/>
    <w:rsid w:val="00690009"/>
    <w:rsid w:val="00695596"/>
    <w:rsid w:val="006955A6"/>
    <w:rsid w:val="006A42A4"/>
    <w:rsid w:val="006A5CF0"/>
    <w:rsid w:val="006D2276"/>
    <w:rsid w:val="006E4294"/>
    <w:rsid w:val="007068CA"/>
    <w:rsid w:val="00706FFA"/>
    <w:rsid w:val="00715787"/>
    <w:rsid w:val="00721993"/>
    <w:rsid w:val="00742889"/>
    <w:rsid w:val="00743086"/>
    <w:rsid w:val="00754BBF"/>
    <w:rsid w:val="00771ED8"/>
    <w:rsid w:val="007903C6"/>
    <w:rsid w:val="00790F84"/>
    <w:rsid w:val="00794F0B"/>
    <w:rsid w:val="007B6DD9"/>
    <w:rsid w:val="007C4481"/>
    <w:rsid w:val="007D126B"/>
    <w:rsid w:val="007D1AE6"/>
    <w:rsid w:val="007D2CF5"/>
    <w:rsid w:val="007D3E1E"/>
    <w:rsid w:val="007E7B79"/>
    <w:rsid w:val="007F19E1"/>
    <w:rsid w:val="00807EBA"/>
    <w:rsid w:val="00813C9D"/>
    <w:rsid w:val="00830506"/>
    <w:rsid w:val="00835D1D"/>
    <w:rsid w:val="00846A89"/>
    <w:rsid w:val="00850588"/>
    <w:rsid w:val="00856F69"/>
    <w:rsid w:val="00864679"/>
    <w:rsid w:val="008663B4"/>
    <w:rsid w:val="008673AA"/>
    <w:rsid w:val="008711A7"/>
    <w:rsid w:val="00875052"/>
    <w:rsid w:val="00880AE0"/>
    <w:rsid w:val="0089552F"/>
    <w:rsid w:val="008A2664"/>
    <w:rsid w:val="008A2737"/>
    <w:rsid w:val="008F5EBC"/>
    <w:rsid w:val="008F7D00"/>
    <w:rsid w:val="00900FEC"/>
    <w:rsid w:val="00913DA4"/>
    <w:rsid w:val="00923807"/>
    <w:rsid w:val="00934729"/>
    <w:rsid w:val="0094678F"/>
    <w:rsid w:val="00963792"/>
    <w:rsid w:val="00972543"/>
    <w:rsid w:val="009742E9"/>
    <w:rsid w:val="00975DD4"/>
    <w:rsid w:val="00977775"/>
    <w:rsid w:val="00984DFA"/>
    <w:rsid w:val="00996AE9"/>
    <w:rsid w:val="009A4491"/>
    <w:rsid w:val="009A77A3"/>
    <w:rsid w:val="009A7BC1"/>
    <w:rsid w:val="009B2878"/>
    <w:rsid w:val="009B4567"/>
    <w:rsid w:val="009D5BD0"/>
    <w:rsid w:val="00A056BB"/>
    <w:rsid w:val="00A05A93"/>
    <w:rsid w:val="00A138C4"/>
    <w:rsid w:val="00A21F50"/>
    <w:rsid w:val="00A40372"/>
    <w:rsid w:val="00A44E9A"/>
    <w:rsid w:val="00A51CCD"/>
    <w:rsid w:val="00A56F25"/>
    <w:rsid w:val="00A75392"/>
    <w:rsid w:val="00A85520"/>
    <w:rsid w:val="00A90217"/>
    <w:rsid w:val="00A945B7"/>
    <w:rsid w:val="00AC1193"/>
    <w:rsid w:val="00AD1075"/>
    <w:rsid w:val="00AD5AAC"/>
    <w:rsid w:val="00AD7F8E"/>
    <w:rsid w:val="00AE25A9"/>
    <w:rsid w:val="00AE6033"/>
    <w:rsid w:val="00AF1ADF"/>
    <w:rsid w:val="00B01926"/>
    <w:rsid w:val="00B05977"/>
    <w:rsid w:val="00B05D36"/>
    <w:rsid w:val="00B105C5"/>
    <w:rsid w:val="00B107AB"/>
    <w:rsid w:val="00B148E7"/>
    <w:rsid w:val="00B35837"/>
    <w:rsid w:val="00B4371B"/>
    <w:rsid w:val="00B508EE"/>
    <w:rsid w:val="00B52C51"/>
    <w:rsid w:val="00B557CB"/>
    <w:rsid w:val="00B8144C"/>
    <w:rsid w:val="00B81794"/>
    <w:rsid w:val="00B81BA6"/>
    <w:rsid w:val="00B947D0"/>
    <w:rsid w:val="00BB0C07"/>
    <w:rsid w:val="00BB1D8E"/>
    <w:rsid w:val="00BB5103"/>
    <w:rsid w:val="00BE0ACB"/>
    <w:rsid w:val="00BE7D87"/>
    <w:rsid w:val="00C0366D"/>
    <w:rsid w:val="00C06F94"/>
    <w:rsid w:val="00C1245E"/>
    <w:rsid w:val="00C17CD3"/>
    <w:rsid w:val="00C2130D"/>
    <w:rsid w:val="00C21CEC"/>
    <w:rsid w:val="00C26CDE"/>
    <w:rsid w:val="00C35EC6"/>
    <w:rsid w:val="00C418E6"/>
    <w:rsid w:val="00C45467"/>
    <w:rsid w:val="00C5161E"/>
    <w:rsid w:val="00C52307"/>
    <w:rsid w:val="00C70FC9"/>
    <w:rsid w:val="00C71F2C"/>
    <w:rsid w:val="00C815F1"/>
    <w:rsid w:val="00CA35A7"/>
    <w:rsid w:val="00CA3EB4"/>
    <w:rsid w:val="00CB082D"/>
    <w:rsid w:val="00CC4209"/>
    <w:rsid w:val="00CD15D9"/>
    <w:rsid w:val="00CD1BF0"/>
    <w:rsid w:val="00CD2F32"/>
    <w:rsid w:val="00CE0CBD"/>
    <w:rsid w:val="00CE422A"/>
    <w:rsid w:val="00CE4594"/>
    <w:rsid w:val="00CE53C4"/>
    <w:rsid w:val="00CF0F00"/>
    <w:rsid w:val="00CF0FAC"/>
    <w:rsid w:val="00D03AF1"/>
    <w:rsid w:val="00D0791F"/>
    <w:rsid w:val="00D13FBB"/>
    <w:rsid w:val="00D16B9E"/>
    <w:rsid w:val="00D21BC8"/>
    <w:rsid w:val="00D25632"/>
    <w:rsid w:val="00D44267"/>
    <w:rsid w:val="00D46C61"/>
    <w:rsid w:val="00D51ED9"/>
    <w:rsid w:val="00D60F9A"/>
    <w:rsid w:val="00D84B9D"/>
    <w:rsid w:val="00D927C5"/>
    <w:rsid w:val="00D928CE"/>
    <w:rsid w:val="00D9314D"/>
    <w:rsid w:val="00DB46DB"/>
    <w:rsid w:val="00DD51C4"/>
    <w:rsid w:val="00DD7139"/>
    <w:rsid w:val="00DE3355"/>
    <w:rsid w:val="00DF5E26"/>
    <w:rsid w:val="00E1351F"/>
    <w:rsid w:val="00E1478A"/>
    <w:rsid w:val="00E17858"/>
    <w:rsid w:val="00E23C17"/>
    <w:rsid w:val="00E26FDD"/>
    <w:rsid w:val="00E27181"/>
    <w:rsid w:val="00E31836"/>
    <w:rsid w:val="00E32ABE"/>
    <w:rsid w:val="00E403FF"/>
    <w:rsid w:val="00E43655"/>
    <w:rsid w:val="00E54601"/>
    <w:rsid w:val="00E64067"/>
    <w:rsid w:val="00E6554E"/>
    <w:rsid w:val="00E74EAF"/>
    <w:rsid w:val="00E908C7"/>
    <w:rsid w:val="00E96E72"/>
    <w:rsid w:val="00EA6CF9"/>
    <w:rsid w:val="00EC047E"/>
    <w:rsid w:val="00EC5835"/>
    <w:rsid w:val="00ED0BA8"/>
    <w:rsid w:val="00ED0C0D"/>
    <w:rsid w:val="00ED4A39"/>
    <w:rsid w:val="00EE061E"/>
    <w:rsid w:val="00EE7E71"/>
    <w:rsid w:val="00EF064F"/>
    <w:rsid w:val="00EF1B8A"/>
    <w:rsid w:val="00EF4882"/>
    <w:rsid w:val="00F129EA"/>
    <w:rsid w:val="00F13688"/>
    <w:rsid w:val="00F145FB"/>
    <w:rsid w:val="00F40F04"/>
    <w:rsid w:val="00F41E6F"/>
    <w:rsid w:val="00F65A02"/>
    <w:rsid w:val="00F7135E"/>
    <w:rsid w:val="00F80C07"/>
    <w:rsid w:val="00F8674C"/>
    <w:rsid w:val="00F932B7"/>
    <w:rsid w:val="00F959B8"/>
    <w:rsid w:val="00FA57E4"/>
    <w:rsid w:val="00FA5EBA"/>
    <w:rsid w:val="00FB437D"/>
    <w:rsid w:val="00FD1576"/>
    <w:rsid w:val="00FD1B76"/>
    <w:rsid w:val="00FE1AE0"/>
    <w:rsid w:val="00FE5D5F"/>
    <w:rsid w:val="00FF494A"/>
    <w:rsid w:val="00FF52A8"/>
    <w:rsid w:val="00FF585A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B02BCC-2C14-4AA9-9D10-CD7BED34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D87"/>
  </w:style>
  <w:style w:type="paragraph" w:styleId="2">
    <w:name w:val="heading 2"/>
    <w:basedOn w:val="a"/>
    <w:link w:val="20"/>
    <w:uiPriority w:val="9"/>
    <w:qFormat/>
    <w:rsid w:val="00E546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3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72D1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B6DD9"/>
    <w:pPr>
      <w:ind w:left="720"/>
      <w:contextualSpacing/>
    </w:pPr>
  </w:style>
  <w:style w:type="character" w:customStyle="1" w:styleId="apple-converted-space">
    <w:name w:val="apple-converted-space"/>
    <w:basedOn w:val="a0"/>
    <w:rsid w:val="00FF52A8"/>
  </w:style>
  <w:style w:type="character" w:customStyle="1" w:styleId="grame">
    <w:name w:val="grame"/>
    <w:basedOn w:val="a0"/>
    <w:rsid w:val="00FF52A8"/>
  </w:style>
  <w:style w:type="character" w:customStyle="1" w:styleId="spelle">
    <w:name w:val="spelle"/>
    <w:basedOn w:val="a0"/>
    <w:rsid w:val="00FF52A8"/>
  </w:style>
  <w:style w:type="paragraph" w:customStyle="1" w:styleId="c9">
    <w:name w:val="c9"/>
    <w:basedOn w:val="a"/>
    <w:rsid w:val="00E17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E17858"/>
  </w:style>
  <w:style w:type="character" w:customStyle="1" w:styleId="20">
    <w:name w:val="Заголовок 2 Знак"/>
    <w:basedOn w:val="a0"/>
    <w:link w:val="2"/>
    <w:uiPriority w:val="9"/>
    <w:rsid w:val="00E5460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Strong"/>
    <w:basedOn w:val="a0"/>
    <w:uiPriority w:val="22"/>
    <w:qFormat/>
    <w:rsid w:val="00E64067"/>
    <w:rPr>
      <w:b/>
      <w:bCs/>
    </w:rPr>
  </w:style>
  <w:style w:type="paragraph" w:styleId="a7">
    <w:name w:val="header"/>
    <w:basedOn w:val="a"/>
    <w:link w:val="a8"/>
    <w:uiPriority w:val="99"/>
    <w:unhideWhenUsed/>
    <w:rsid w:val="0024289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24289D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Emphasis"/>
    <w:basedOn w:val="a0"/>
    <w:uiPriority w:val="20"/>
    <w:qFormat/>
    <w:rsid w:val="00EE061E"/>
    <w:rPr>
      <w:i/>
      <w:iCs/>
    </w:rPr>
  </w:style>
  <w:style w:type="character" w:customStyle="1" w:styleId="c14">
    <w:name w:val="c14"/>
    <w:basedOn w:val="a0"/>
    <w:rsid w:val="005D7AB5"/>
  </w:style>
  <w:style w:type="paragraph" w:customStyle="1" w:styleId="c57">
    <w:name w:val="c57"/>
    <w:basedOn w:val="a"/>
    <w:rsid w:val="005D7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rsid w:val="001C5A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">
    <w:name w:val="c1"/>
    <w:basedOn w:val="a"/>
    <w:rsid w:val="00EC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C047E"/>
  </w:style>
  <w:style w:type="character" w:customStyle="1" w:styleId="c4">
    <w:name w:val="c4"/>
    <w:basedOn w:val="a0"/>
    <w:rsid w:val="00EC047E"/>
  </w:style>
  <w:style w:type="paragraph" w:styleId="3">
    <w:name w:val="Body Text Indent 3"/>
    <w:basedOn w:val="a"/>
    <w:link w:val="30"/>
    <w:unhideWhenUsed/>
    <w:rsid w:val="0027780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77800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9">
    <w:name w:val="Font Style19"/>
    <w:rsid w:val="00277800"/>
    <w:rPr>
      <w:rFonts w:ascii="Times New Roman" w:hAnsi="Times New Roman" w:cs="Times New Roman" w:hint="default"/>
      <w:sz w:val="18"/>
      <w:szCs w:val="18"/>
    </w:rPr>
  </w:style>
  <w:style w:type="character" w:customStyle="1" w:styleId="FontStyle11">
    <w:name w:val="Font Style11"/>
    <w:rsid w:val="00277800"/>
    <w:rPr>
      <w:rFonts w:ascii="Times New Roman" w:hAnsi="Times New Roman" w:cs="Times New Roman" w:hint="default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946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678F"/>
  </w:style>
  <w:style w:type="paragraph" w:customStyle="1" w:styleId="21">
    <w:name w:val="Основной текст 21"/>
    <w:basedOn w:val="a"/>
    <w:rsid w:val="00C2130D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69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77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7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2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3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0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9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17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0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7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13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49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8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29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3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2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42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45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11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8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79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95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46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1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5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36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2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0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8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6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86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98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09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23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0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90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46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9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86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3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30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17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9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8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85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86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17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1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81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26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8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38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9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6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5A0B8-7AD4-4B23-8982-DEBA1967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Diomag</dc:creator>
  <cp:lastModifiedBy>Учетная запись Майкрософт</cp:lastModifiedBy>
  <cp:revision>2</cp:revision>
  <cp:lastPrinted>2015-12-15T18:05:00Z</cp:lastPrinted>
  <dcterms:created xsi:type="dcterms:W3CDTF">2024-02-25T10:15:00Z</dcterms:created>
  <dcterms:modified xsi:type="dcterms:W3CDTF">2024-02-25T10:15:00Z</dcterms:modified>
</cp:coreProperties>
</file>