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Конспект познавательно-исследовательской  деятельности  (математика) в средней группе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«Играем с родителями»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Задачи основной образовательной области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«Познавательное развитие» (математика):  </w:t>
      </w:r>
      <w:r>
        <w:rPr>
          <w:rFonts w:cs="Times New Roman" w:ascii="Times New Roman" w:hAnsi="Times New Roman"/>
          <w:sz w:val="28"/>
          <w:szCs w:val="28"/>
        </w:rPr>
        <w:t>способствовать овладению количественным и порядковым счетом в пределах пяти, умением непосредственно сравнивать предметы по форме и величине, различать части суток, знать их последовательность, ориентироваться в  пространственных и временных отношениях.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Задачи образовательных областей в интегрировании: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«Социально-коммуникативное развитие»: </w:t>
      </w:r>
      <w:r>
        <w:rPr>
          <w:rFonts w:cs="Times New Roman" w:ascii="Times New Roman" w:hAnsi="Times New Roman"/>
          <w:sz w:val="28"/>
          <w:szCs w:val="28"/>
        </w:rPr>
        <w:t>создавать условия для самостоятельного познавательного, интеллектуального общения со взрослыми;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«Речевое развитие»:  </w:t>
      </w:r>
      <w:r>
        <w:rPr>
          <w:rFonts w:cs="Times New Roman" w:ascii="Times New Roman" w:hAnsi="Times New Roman"/>
          <w:sz w:val="28"/>
          <w:szCs w:val="28"/>
        </w:rPr>
        <w:t>продолжать учить детей определять и называть местоположение предмета, время суток, закреплять у детей умения использовать в речи прилагательные (прямоугольный, овальный)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, </w:t>
      </w:r>
      <w:r>
        <w:rPr>
          <w:rFonts w:cs="Times New Roman" w:ascii="Times New Roman" w:hAnsi="Times New Roman"/>
          <w:sz w:val="28"/>
          <w:szCs w:val="28"/>
        </w:rPr>
        <w:t>формировать у детей умение правильно согласовывать слова в предложении.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Художественно-эстетическое развитие: обогащать представления детей об оттенках основных цветов (светло-красный – розовый, темно-красный – малиновый (или бардовый, какой найдешь)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Helvetica-Bold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Технология проведения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tbl>
      <w:tblPr>
        <w:tblStyle w:val="ab"/>
        <w:tblW w:w="147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79"/>
        <w:gridCol w:w="1272"/>
        <w:gridCol w:w="2313"/>
        <w:gridCol w:w="2268"/>
      </w:tblGrid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Деятельность и действия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Деятельность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Оборудование</w:t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1 часть. Мотивация на предстоящую деятельность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: Посмотрите, сколько у нас сегодня родителей. Давайте с ними поздороваемся.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whit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сек.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Дети заходят, встают стайкой в центре группы,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здороваются с гостями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Группа. По периметру группы расставлены столы, за которыми сидят родители. Напротив каждого перед столом стульчик для его ребенка. В центре группы – ковер. </w:t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Разминка.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: В какое ВРЕМЯ СУТОК у нас проходят занятия? </w:t>
            </w:r>
            <w:r>
              <w:rPr>
                <w:rFonts w:eastAsia="Calibri" w:cs="Times New Roman" w:ascii="Times New Roman" w:hAnsi="Times New Roman"/>
                <w:color w:val="0070C0"/>
                <w:sz w:val="28"/>
                <w:szCs w:val="28"/>
                <w:lang w:eastAsia="ru-RU"/>
              </w:rPr>
              <w:t xml:space="preserve">Утром.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Кто скажет, какая сейчас ЧАСТЬ СУТОК? </w:t>
            </w:r>
            <w:r>
              <w:rPr>
                <w:rFonts w:eastAsia="Calibri" w:cs="Times New Roman" w:ascii="Times New Roman" w:hAnsi="Times New Roman"/>
                <w:color w:val="0070C0"/>
                <w:sz w:val="28"/>
                <w:szCs w:val="28"/>
                <w:lang w:eastAsia="ru-RU"/>
              </w:rPr>
              <w:t>Вечер.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 Кто назовет все части суток? (2 реб). Давайте хором назовем.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Какое сейчас время года? Скажи, Настя,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Керим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, Денис.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 мин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Дети называют части суток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Повернитесь лицом к вашим родителям. Внимательно посмотрите, что видите ПЕРЕД столом? Поднимайте руку, чтобы я видела, кто хочет ответить. Что видите ПОД столом? Кого вы видите ЗА столом? Что видите НА столе? 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Дети перечисляют что находится в определенных местах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Коробочки /подносы с палочками Кюизенейра на столах перед родителями</w:t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Возьмите коробочки, садитесь на ковер лицом ко мне.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Берут коробочки/подносы, садятся врассыпную на ковре лицом к воспитателю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: У вас в коробочке палочки Кюизенейра. Слушайте внимательно: надо составить лесенку из палочек снизу вверх от самой длинной до самой короткой.  Кто повторит, что надо сделать? Выполняем.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Какого цвета самая длинная палочка?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Синяя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(Выкладывает на доске).  Палочка какого цвета короче синей?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Зеленая. 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Какого цвета следующая ступенька?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Красная.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Что мы скажем про длину зеленой и красной палочек?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Зеленая длиннее, а красная короче.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Какого цвета будет следующая ступенька?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Желтая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 согласны. Какого цвета последняя ступенька?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Розовая.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7B95C2DE">
                      <wp:simplePos x="0" y="0"/>
                      <wp:positionH relativeFrom="column">
                        <wp:posOffset>8009890</wp:posOffset>
                      </wp:positionH>
                      <wp:positionV relativeFrom="paragraph">
                        <wp:posOffset>246380</wp:posOffset>
                      </wp:positionV>
                      <wp:extent cx="811530" cy="635"/>
                      <wp:effectExtent l="0" t="38100" r="46355" b="38100"/>
                      <wp:wrapNone/>
                      <wp:docPr id="1" name="Прямая соединительная линия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720" cy="0"/>
                              </a:xfrm>
                              <a:prstGeom prst="line">
                                <a:avLst/>
                              </a:prstGeom>
                              <a:ln w="76320">
                                <a:solidFill>
                                  <a:srgbClr val="ff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30.7pt,19.4pt" to="694.5pt,19.4pt" ID="Прямая соединительная линия 3" stroked="t" style="position:absolute" wp14:anchorId="7B95C2DE">
                      <v:stroke color="red" weight="7632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Посчитайте, сколько ступенек? Покажите на пальцах. Настя, сколько у тебя ступенек? Полным ответом скажи.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09AAA34F">
                      <wp:simplePos x="0" y="0"/>
                      <wp:positionH relativeFrom="column">
                        <wp:posOffset>8031480</wp:posOffset>
                      </wp:positionH>
                      <wp:positionV relativeFrom="paragraph">
                        <wp:posOffset>165100</wp:posOffset>
                      </wp:positionV>
                      <wp:extent cx="1185545" cy="8255"/>
                      <wp:effectExtent l="19050" t="38100" r="53975" b="49530"/>
                      <wp:wrapNone/>
                      <wp:docPr id="2" name="Прямая соединительная линия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60" cy="7560"/>
                              </a:xfrm>
                              <a:prstGeom prst="line">
                                <a:avLst/>
                              </a:prstGeom>
                              <a:ln w="7632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32.4pt,12.7pt" to="725.65pt,13.25pt" ID="Прямая соединительная линия 1" stroked="t" style="position:absolute" wp14:anchorId="09AAA34F">
                      <v:stroke color="#0070c0" weight="76320" joinstyle="miter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39146F1">
                      <wp:simplePos x="0" y="0"/>
                      <wp:positionH relativeFrom="column">
                        <wp:posOffset>8025130</wp:posOffset>
                      </wp:positionH>
                      <wp:positionV relativeFrom="paragraph">
                        <wp:posOffset>3810</wp:posOffset>
                      </wp:positionV>
                      <wp:extent cx="986790" cy="1270"/>
                      <wp:effectExtent l="0" t="38100" r="43180" b="38100"/>
                      <wp:wrapNone/>
                      <wp:docPr id="3" name="Прямая соединительная 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040" cy="0"/>
                              </a:xfrm>
                              <a:prstGeom prst="line">
                                <a:avLst/>
                              </a:prstGeom>
                              <a:ln w="76320">
                                <a:solidFill>
                                  <a:srgbClr val="00b05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31.9pt,0.3pt" to="709.5pt,0.3pt" ID="Прямая соединительная линия 2" stroked="t" style="position:absolute" wp14:anchorId="439146F1">
                      <v:stroke color="#00b050" weight="7632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Что мы скажем про длину синей палочки?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Синяя палочка самая длинная.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Какого цвета самая короткая палочка?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Розовая.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Какого цвета палочка НАД красной? Какого цвета палочка ПОД красной?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каком месте СНИЗУ стоит самая длинная палочка?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На первом.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Давайте проверим. Настя, подойди к доске, докажи. На каком месте сверху стоит самая длинная палочка?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На пятом, на последнем.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Давайте проверим. Наиль, подойди к доске, докажи. Разве так бывает, что одна и та же палочка и самая первая, и самая последняя?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Если считать снизу – она первая, если считать сверху – она последняя, пятая.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мин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Выкладывают лесенку, по ней отвечают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58939D7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1278890</wp:posOffset>
                      </wp:positionV>
                      <wp:extent cx="541020" cy="635"/>
                      <wp:effectExtent l="0" t="38100" r="50165" b="38100"/>
                      <wp:wrapNone/>
                      <wp:docPr id="4" name="Прямая соединительная линия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360" cy="0"/>
                              </a:xfrm>
                              <a:prstGeom prst="line">
                                <a:avLst/>
                              </a:prstGeom>
                              <a:ln w="76320">
                                <a:solidFill>
                                  <a:srgbClr val="ffff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.8pt,100.7pt" to="49.3pt,100.7pt" ID="Прямая соединительная линия 4" stroked="t" style="position:absolute" wp14:anchorId="58939D75">
                      <v:stroke color="yellow" weight="76320" joinstyle="miter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6EF2110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1123315</wp:posOffset>
                      </wp:positionV>
                      <wp:extent cx="342900" cy="8255"/>
                      <wp:effectExtent l="19050" t="38100" r="39370" b="49530"/>
                      <wp:wrapNone/>
                      <wp:docPr id="5" name="Прямая соединительная линия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42360" cy="7560"/>
                              </a:xfrm>
                              <a:prstGeom prst="line">
                                <a:avLst/>
                              </a:prstGeom>
                              <a:ln w="76320">
                                <a:solidFill>
                                  <a:srgbClr val="ff99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.65pt,88.15pt" to="35.55pt,88.7pt" ID="Прямая соединительная линия 5" stroked="t" style="position:absolute;flip:y" wp14:anchorId="6EF21105">
                      <v:stroke color="#ff99ff" weight="7632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уберите палочки в коробочку, поставьте их на место. Они нам еще пригодятся.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Ставят на столы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Физминутка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В:</w:t>
            </w:r>
            <w:r>
              <w:rPr>
                <w:color w:val="000000" w:themeColor="text1"/>
                <w:sz w:val="28"/>
                <w:szCs w:val="28"/>
              </w:rPr>
              <w:t xml:space="preserve"> Выберите геометрическую фигуру (с подноса). Внимательно посмотрите, какой формы и цвета ваша геометрическая фигура. Объявляется игра «К домику беги». Посмотрите домики: здесь какие фигуры какой ФОРМЫ живут? А здесь? Здесь какой ЦВЕТ живет? А здесь? Напоминаю правила: Под музыку танцуем, а на окончание музыки бежим к «домику» по моим указаниям.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i/>
                <w:color w:val="000000" w:themeColor="text1"/>
                <w:sz w:val="28"/>
                <w:szCs w:val="28"/>
              </w:rPr>
              <w:t>музыка 10 сек</w:t>
            </w:r>
            <w:r>
              <w:rPr>
                <w:color w:val="000000" w:themeColor="text1"/>
                <w:sz w:val="28"/>
                <w:szCs w:val="28"/>
              </w:rPr>
              <w:t>.)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домику ПО ФОРМЕ беги!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контроль</w:t>
            </w:r>
            <w:r>
              <w:rPr>
                <w:color w:val="000000" w:themeColor="text1"/>
                <w:sz w:val="28"/>
                <w:szCs w:val="28"/>
              </w:rPr>
              <w:t xml:space="preserve">: Какая фигура у вас? </w:t>
            </w:r>
            <w:r>
              <w:rPr>
                <w:color w:val="0070C0"/>
                <w:sz w:val="28"/>
                <w:szCs w:val="28"/>
              </w:rPr>
              <w:t xml:space="preserve"> Прямоугольник </w:t>
            </w:r>
            <w:r>
              <w:rPr>
                <w:color w:val="000000" w:themeColor="text1"/>
                <w:sz w:val="28"/>
                <w:szCs w:val="28"/>
              </w:rPr>
              <w:t xml:space="preserve">Как догадались? </w:t>
            </w:r>
            <w:r>
              <w:rPr>
                <w:color w:val="0070C0"/>
                <w:sz w:val="28"/>
                <w:szCs w:val="28"/>
              </w:rPr>
              <w:t>4 стороны,  4 угла, вытянутая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Какая фигура у вас? </w:t>
            </w:r>
            <w:r>
              <w:rPr>
                <w:color w:val="0070C0"/>
                <w:sz w:val="28"/>
                <w:szCs w:val="28"/>
              </w:rPr>
              <w:t xml:space="preserve">Овал </w:t>
            </w:r>
            <w:r>
              <w:rPr>
                <w:color w:val="000000" w:themeColor="text1"/>
                <w:sz w:val="28"/>
                <w:szCs w:val="28"/>
              </w:rPr>
              <w:t xml:space="preserve">Как догадались? </w:t>
            </w:r>
            <w:r>
              <w:rPr>
                <w:color w:val="0070C0"/>
                <w:sz w:val="28"/>
                <w:szCs w:val="28"/>
              </w:rPr>
              <w:t>Без углов, вытянутая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Играем еще раз. Будьте внимательны (</w:t>
            </w:r>
            <w:r>
              <w:rPr>
                <w:i/>
                <w:color w:val="000000" w:themeColor="text1"/>
                <w:sz w:val="28"/>
                <w:szCs w:val="28"/>
              </w:rPr>
              <w:t>музыка 10 сек</w:t>
            </w:r>
            <w:r>
              <w:rPr>
                <w:color w:val="000000" w:themeColor="text1"/>
                <w:sz w:val="28"/>
                <w:szCs w:val="28"/>
              </w:rPr>
              <w:t>.)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домику ПО ЦВЕТУ беги!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контроль</w:t>
            </w:r>
            <w:r>
              <w:rPr>
                <w:color w:val="000000" w:themeColor="text1"/>
                <w:sz w:val="28"/>
                <w:szCs w:val="28"/>
              </w:rPr>
              <w:t xml:space="preserve">: Какого цвета ваши фигуры? </w:t>
            </w:r>
            <w:r>
              <w:rPr>
                <w:color w:val="0070C0"/>
                <w:sz w:val="28"/>
                <w:szCs w:val="28"/>
              </w:rPr>
              <w:t xml:space="preserve">Розовые. </w:t>
            </w:r>
            <w:r>
              <w:rPr>
                <w:sz w:val="28"/>
                <w:szCs w:val="28"/>
              </w:rPr>
              <w:t xml:space="preserve">Скажите по-другому  </w:t>
            </w:r>
            <w:r>
              <w:rPr>
                <w:color w:val="0070C0"/>
                <w:sz w:val="28"/>
                <w:szCs w:val="28"/>
              </w:rPr>
              <w:t>Светло-красный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Какого цвета ваши фигуры? </w:t>
            </w:r>
            <w:r>
              <w:rPr>
                <w:color w:val="0070C0"/>
                <w:sz w:val="28"/>
                <w:szCs w:val="28"/>
              </w:rPr>
              <w:t xml:space="preserve">Бардовые (или малиновые) </w:t>
            </w:r>
            <w:r>
              <w:rPr>
                <w:sz w:val="28"/>
                <w:szCs w:val="28"/>
              </w:rPr>
              <w:t xml:space="preserve">Скажите по другому  </w:t>
            </w:r>
            <w:r>
              <w:rPr>
                <w:color w:val="0070C0"/>
                <w:sz w:val="28"/>
                <w:szCs w:val="28"/>
              </w:rPr>
              <w:t>Темно-красные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Играют в игру Воспитатель каждый раз проверяет в группах правильность выполнения.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На полу из самоклейки в одном месте приклеен белый овал, в другом месте – белый прямоугольник. В третьем месте приклеена розовая клякса, в четвертом месте – бардовая клякса. Можно приклеить к спинкам стульчиков.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 детей  - розовые прямоугольники и овалы и малиновые(или бардовые) прямоугольники  и овалы. На 24 ребенка надо 6 розоых прямоугольников, 6 малиновых прямоугольников, 6 розовых овалов, 6 малиновых овалов ДВУСТОРОННИХ!</w:t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В: </w:t>
            </w:r>
            <w:r>
              <w:rPr>
                <w:color w:val="000000" w:themeColor="text1"/>
                <w:sz w:val="28"/>
                <w:szCs w:val="28"/>
              </w:rPr>
              <w:t xml:space="preserve">Садитесь за столы напротив родителей. Покажите родителям вашу фигуру. Объявляется игра «Какое что бывает?».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А)</w:t>
            </w:r>
            <w:r>
              <w:rPr>
                <w:color w:val="000000" w:themeColor="text1"/>
                <w:sz w:val="28"/>
                <w:szCs w:val="28"/>
              </w:rPr>
              <w:t xml:space="preserve">  Играем с формой. Ребята, у кого прямоугольники, вы говорите, что бывает прямоугольное, у кого овалы – овальное. Уважаемые родители, запишите ответы ваших детей в книжке. Время – одна минута. Начали!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Стоп игра! Сколько слов ребенок назвал?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у Насти. У кого больше? У кого еще больше? Здорово!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i/>
                <w:i/>
                <w:color w:val="0070C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Б)</w:t>
            </w:r>
            <w:r>
              <w:rPr>
                <w:color w:val="000000" w:themeColor="text1"/>
                <w:sz w:val="28"/>
                <w:szCs w:val="28"/>
              </w:rPr>
              <w:t xml:space="preserve"> Играем с цветом. Что бывает розовое или малиновое (бардовое) Начали! (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розовый, бардовый – </w:t>
            </w:r>
            <w:r>
              <w:rPr>
                <w:i/>
                <w:color w:val="0070C0"/>
                <w:sz w:val="28"/>
                <w:szCs w:val="28"/>
              </w:rPr>
              <w:t>мяч, кофта, зонт, пальто, ботинки и пр)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Стоп игра!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Стоп игра! Сколько слов ребенок назвал?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у Данила. У кого больше? Здорово!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сек + 2,5 мин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У родителей – простые карандаши, тетрадки </w:t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А теперь поиграем в игру «Угадай, что изменилось». Уважаемы родители, у вас есть 1 геометрическая фигура и 5 палочек разного цвета и размера. Возьмите 3 любых предмета  и разложите их в любом порядке. Даем ребятам 10 секунд запомнить расположение. 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запомнили? Закрывайте глаза! Родители сейчас что-то изменят. Открываем глаза. Чей ребенок правильно назвал изменения, поднимите руку. Молодцы!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Добавляем один предмет. Дети, сколько стало предметов? Запоминаем, как они расположены. Запомнили? Закрываем глаза! Родители опять что-то хитро поменяют. Открываем глаза! Кто правильно назвал изменения, поднимите руку.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меняемся местами. Дети будут давать задание. Ребята, разложите предметы, как хотите. Дадим родителям 10 секунд запомнить. Родители, закрывайте глаза! Ребята, поменяйте что-то.  Родители, открывайте глаза! Кто правильно ответил, поднимаем руку!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eastAsia="Calibri" w:eastAsiaTheme="minorHAnsi"/>
                <w:sz w:val="28"/>
                <w:szCs w:val="28"/>
                <w:highlight w:val="white"/>
                <w:lang w:eastAsia="en-US"/>
              </w:rPr>
            </w:pPr>
            <w:r>
              <w:rPr>
                <w:sz w:val="28"/>
                <w:szCs w:val="28"/>
              </w:rPr>
              <w:t>Вот какая веселая занимательная игра!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  мин</w:t>
            </w:r>
            <w:bookmarkStart w:id="0" w:name="_GoBack"/>
            <w:bookmarkEnd w:id="0"/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Дети и родители по очереди задают задание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На столах по одной геометрической фигуре и 5 палочек Кюизенейра</w:t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В: </w:t>
            </w:r>
            <w:r>
              <w:rPr>
                <w:sz w:val="28"/>
                <w:szCs w:val="28"/>
              </w:rPr>
              <w:t xml:space="preserve">Ребята, понравилось играть? Кому понравилось, похлопайте в ладоши. В книжечке у ваших родителей еще есть игры. Вы еще поиграете со своими родителями. Давайте подождем наших родителей на участке. 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8879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Анализ: </w:t>
            </w:r>
            <w:r>
              <w:rPr>
                <w:sz w:val="28"/>
                <w:szCs w:val="28"/>
              </w:rPr>
              <w:t>100% наших детей демонстрируют средний и высокий уровень освоения математических представлений, в чем вы сейчас лично могли убедиться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447824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3de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82193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1b7f38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1b7f38"/>
    <w:rPr/>
  </w:style>
  <w:style w:type="character" w:styleId="Style17">
    <w:name w:val="Интернет-ссылка"/>
    <w:basedOn w:val="DefaultParagraphFont"/>
    <w:uiPriority w:val="99"/>
    <w:semiHidden/>
    <w:unhideWhenUsed/>
    <w:rsid w:val="00834a7c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821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6"/>
    <w:uiPriority w:val="99"/>
    <w:unhideWhenUsed/>
    <w:rsid w:val="001b7f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b7f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ad29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816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Application>LibreOffice/6.2.5.2$Windows_X86_64 LibreOffice_project/1ec314fa52f458adc18c4f025c545a4e8b22c159</Application>
  <Pages>5</Pages>
  <Words>984</Words>
  <Characters>6017</Characters>
  <CharactersWithSpaces>6964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2023-04-30T07:36:00Z</dcterms:created>
  <dc:creator>user</dc:creator>
  <dc:description/>
  <dc:language>ru-RU</dc:language>
  <cp:lastModifiedBy/>
  <cp:lastPrinted>2023-05-04T21:05:00Z</cp:lastPrinted>
  <dcterms:modified xsi:type="dcterms:W3CDTF">2023-10-31T17:18:20Z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