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27" w:rsidRDefault="00BA2258" w:rsidP="00784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B9E">
        <w:rPr>
          <w:rFonts w:ascii="Times New Roman" w:hAnsi="Times New Roman" w:cs="Times New Roman"/>
          <w:b/>
          <w:bCs/>
          <w:sz w:val="24"/>
          <w:szCs w:val="24"/>
        </w:rPr>
        <w:t>Развитие математических способностей детей старшего дошкольного возраста посредством театрализованной деятельности</w:t>
      </w:r>
    </w:p>
    <w:p w:rsidR="00784246" w:rsidRDefault="00784246" w:rsidP="00784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784246" w:rsidRDefault="00784246" w:rsidP="007842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Вавулина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Кристина Георгиевна</w:t>
      </w:r>
    </w:p>
    <w:p w:rsidR="00784246" w:rsidRPr="00784246" w:rsidRDefault="00784246" w:rsidP="007842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№ 45 г. Калуги</w:t>
      </w:r>
    </w:p>
    <w:p w:rsidR="00784246" w:rsidRPr="00784246" w:rsidRDefault="00784246" w:rsidP="00784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BCD" w:rsidRPr="00771B9E" w:rsidRDefault="00CA3BCD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Предмет «математика» настолько серьезен, что полезно не упускать случая</w:t>
      </w:r>
      <w:r w:rsidR="00BA2258" w:rsidRPr="00771B9E">
        <w:rPr>
          <w:rFonts w:ascii="Times New Roman" w:hAnsi="Times New Roman" w:cs="Times New Roman"/>
          <w:sz w:val="24"/>
          <w:szCs w:val="24"/>
        </w:rPr>
        <w:t>,</w:t>
      </w:r>
      <w:r w:rsidRPr="00771B9E">
        <w:rPr>
          <w:rFonts w:ascii="Times New Roman" w:hAnsi="Times New Roman" w:cs="Times New Roman"/>
          <w:sz w:val="24"/>
          <w:szCs w:val="24"/>
        </w:rPr>
        <w:t xml:space="preserve"> делать его немного занимательным, - писал выдающийся ученый 17 века </w:t>
      </w:r>
      <w:proofErr w:type="spellStart"/>
      <w:r w:rsidRPr="00771B9E">
        <w:rPr>
          <w:rFonts w:ascii="Times New Roman" w:hAnsi="Times New Roman" w:cs="Times New Roman"/>
          <w:sz w:val="24"/>
          <w:szCs w:val="24"/>
        </w:rPr>
        <w:t>Блез</w:t>
      </w:r>
      <w:proofErr w:type="spellEnd"/>
      <w:r w:rsidRPr="00771B9E">
        <w:rPr>
          <w:rFonts w:ascii="Times New Roman" w:hAnsi="Times New Roman" w:cs="Times New Roman"/>
          <w:sz w:val="24"/>
          <w:szCs w:val="24"/>
        </w:rPr>
        <w:t xml:space="preserve"> Паскаль. И хотя математика</w:t>
      </w:r>
      <w:r w:rsidR="00BA2258" w:rsidRPr="00771B9E">
        <w:rPr>
          <w:rFonts w:ascii="Times New Roman" w:hAnsi="Times New Roman" w:cs="Times New Roman"/>
          <w:sz w:val="24"/>
          <w:szCs w:val="24"/>
        </w:rPr>
        <w:t>,</w:t>
      </w:r>
      <w:r w:rsidRPr="00771B9E">
        <w:rPr>
          <w:rFonts w:ascii="Times New Roman" w:hAnsi="Times New Roman" w:cs="Times New Roman"/>
          <w:sz w:val="24"/>
          <w:szCs w:val="24"/>
        </w:rPr>
        <w:t xml:space="preserve"> по-прежнему кажется многим не только серьезной, но и даже скучной наукой, иногда в ней проскальзывает озорная улыбка.</w:t>
      </w:r>
    </w:p>
    <w:p w:rsidR="00A76445" w:rsidRPr="00771B9E" w:rsidRDefault="00A76445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Изучать математику с помощью театрализованных игр легче и понятней. Детям интересно не только наблюдать</w:t>
      </w:r>
      <w:r w:rsidR="00BA2258" w:rsidRPr="00771B9E">
        <w:rPr>
          <w:rFonts w:ascii="Times New Roman" w:hAnsi="Times New Roman" w:cs="Times New Roman"/>
          <w:sz w:val="24"/>
          <w:szCs w:val="24"/>
        </w:rPr>
        <w:t>,</w:t>
      </w:r>
      <w:r w:rsidRPr="00771B9E">
        <w:rPr>
          <w:rFonts w:ascii="Times New Roman" w:hAnsi="Times New Roman" w:cs="Times New Roman"/>
          <w:sz w:val="24"/>
          <w:szCs w:val="24"/>
        </w:rPr>
        <w:t xml:space="preserve"> но и участвовать. Творч</w:t>
      </w:r>
      <w:r w:rsidR="00FC470A" w:rsidRPr="00771B9E">
        <w:rPr>
          <w:rFonts w:ascii="Times New Roman" w:hAnsi="Times New Roman" w:cs="Times New Roman"/>
          <w:sz w:val="24"/>
          <w:szCs w:val="24"/>
        </w:rPr>
        <w:t xml:space="preserve">еские игры содействуют переходу детского любопытства </w:t>
      </w:r>
      <w:r w:rsidR="001D0D25" w:rsidRPr="00771B9E">
        <w:rPr>
          <w:rFonts w:ascii="Times New Roman" w:hAnsi="Times New Roman" w:cs="Times New Roman"/>
          <w:sz w:val="24"/>
          <w:szCs w:val="24"/>
        </w:rPr>
        <w:t>в</w:t>
      </w:r>
      <w:r w:rsidR="00FC470A" w:rsidRPr="00771B9E">
        <w:rPr>
          <w:rFonts w:ascii="Times New Roman" w:hAnsi="Times New Roman" w:cs="Times New Roman"/>
          <w:sz w:val="24"/>
          <w:szCs w:val="24"/>
        </w:rPr>
        <w:t xml:space="preserve"> любознательность, развити</w:t>
      </w:r>
      <w:r w:rsidR="00FE54ED" w:rsidRPr="00771B9E">
        <w:rPr>
          <w:rFonts w:ascii="Times New Roman" w:hAnsi="Times New Roman" w:cs="Times New Roman"/>
          <w:sz w:val="24"/>
          <w:szCs w:val="24"/>
        </w:rPr>
        <w:t>ю воображения, смекалки, памяти</w:t>
      </w:r>
      <w:r w:rsidR="00FC470A" w:rsidRPr="00771B9E">
        <w:rPr>
          <w:rFonts w:ascii="Times New Roman" w:hAnsi="Times New Roman" w:cs="Times New Roman"/>
          <w:sz w:val="24"/>
          <w:szCs w:val="24"/>
        </w:rPr>
        <w:t>, речи.</w:t>
      </w:r>
    </w:p>
    <w:p w:rsidR="00412888" w:rsidRPr="00771B9E" w:rsidRDefault="00412888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Ведущим видом деятельности в дошкольном возрасте является игра.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412888" w:rsidRPr="00771B9E" w:rsidRDefault="00412888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 xml:space="preserve">        Духовная жизнь ребёнка полна лишь тогда, когда он живёт в мире сказок, творчества, воображения, фантазии. Но театрально - игровая деятельность является не только ярким эмоциональным средством, воздействующим на воображение ребёнка словом, действием, музыкой и изобразительным искусством, но и в то же время</w:t>
      </w:r>
      <w:r w:rsidR="001D0D25" w:rsidRPr="00771B9E">
        <w:rPr>
          <w:rFonts w:ascii="Times New Roman" w:hAnsi="Times New Roman" w:cs="Times New Roman"/>
          <w:sz w:val="24"/>
          <w:szCs w:val="24"/>
        </w:rPr>
        <w:t>,</w:t>
      </w:r>
      <w:r w:rsidRPr="00771B9E">
        <w:rPr>
          <w:rFonts w:ascii="Times New Roman" w:hAnsi="Times New Roman" w:cs="Times New Roman"/>
          <w:sz w:val="24"/>
          <w:szCs w:val="24"/>
        </w:rPr>
        <w:t xml:space="preserve"> она может быть и средством математического развития. Кукольный театр доставляет детям большое удовольствие, приносит много радости, но восприятие кукольного с</w:t>
      </w:r>
      <w:r w:rsidR="001D0D25" w:rsidRPr="00771B9E">
        <w:rPr>
          <w:rFonts w:ascii="Times New Roman" w:hAnsi="Times New Roman" w:cs="Times New Roman"/>
          <w:sz w:val="24"/>
          <w:szCs w:val="24"/>
        </w:rPr>
        <w:t xml:space="preserve">пектакля является </w:t>
      </w:r>
      <w:r w:rsidRPr="00771B9E">
        <w:rPr>
          <w:rFonts w:ascii="Times New Roman" w:hAnsi="Times New Roman" w:cs="Times New Roman"/>
          <w:sz w:val="24"/>
          <w:szCs w:val="24"/>
        </w:rPr>
        <w:t>сложным психическим</w:t>
      </w:r>
      <w:r w:rsidR="001D0D25" w:rsidRPr="00771B9E">
        <w:rPr>
          <w:rFonts w:ascii="Times New Roman" w:hAnsi="Times New Roman" w:cs="Times New Roman"/>
          <w:sz w:val="24"/>
          <w:szCs w:val="24"/>
        </w:rPr>
        <w:t xml:space="preserve"> процессом, который формирует </w:t>
      </w:r>
      <w:r w:rsidRPr="00771B9E">
        <w:rPr>
          <w:rFonts w:ascii="Times New Roman" w:hAnsi="Times New Roman" w:cs="Times New Roman"/>
          <w:sz w:val="24"/>
          <w:szCs w:val="24"/>
        </w:rPr>
        <w:t>умственные способности детей.</w:t>
      </w:r>
    </w:p>
    <w:p w:rsidR="00412888" w:rsidRPr="00771B9E" w:rsidRDefault="00412888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 xml:space="preserve">  Развитие элементарных математических представлений у дошкольников – это особая область познания, в которой при условии последовательного обучения можно целенаправленно формировать абстрактное логическое мышление, повышать интеллектуальный уровень.</w:t>
      </w:r>
    </w:p>
    <w:p w:rsidR="00412888" w:rsidRPr="00771B9E" w:rsidRDefault="00412888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Человек развивается в деятельности, чем она разнообразнее, тем разнообразнее его личность.</w:t>
      </w:r>
    </w:p>
    <w:p w:rsidR="00412888" w:rsidRPr="00771B9E" w:rsidRDefault="00412888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Театрализованные игры развиваются по заранее подготовленному сценарию, в основе которого – содержание сказки, стихотворения, рассказа</w:t>
      </w:r>
      <w:r w:rsidR="00F34DEC" w:rsidRPr="00771B9E">
        <w:rPr>
          <w:rFonts w:ascii="Times New Roman" w:hAnsi="Times New Roman" w:cs="Times New Roman"/>
          <w:sz w:val="24"/>
          <w:szCs w:val="24"/>
        </w:rPr>
        <w:t xml:space="preserve"> [2]</w:t>
      </w:r>
      <w:r w:rsidRPr="00771B9E">
        <w:rPr>
          <w:rFonts w:ascii="Times New Roman" w:hAnsi="Times New Roman" w:cs="Times New Roman"/>
          <w:sz w:val="24"/>
          <w:szCs w:val="24"/>
        </w:rPr>
        <w:t>. Герои литературных произведений становятся действующими лицами, а их приключения, события жизни, изменённые детс</w:t>
      </w:r>
      <w:r w:rsidR="001D0D25" w:rsidRPr="00771B9E">
        <w:rPr>
          <w:rFonts w:ascii="Times New Roman" w:hAnsi="Times New Roman" w:cs="Times New Roman"/>
          <w:sz w:val="24"/>
          <w:szCs w:val="24"/>
        </w:rPr>
        <w:t xml:space="preserve">кой фантазией </w:t>
      </w:r>
      <w:r w:rsidRPr="00771B9E">
        <w:rPr>
          <w:rFonts w:ascii="Times New Roman" w:hAnsi="Times New Roman" w:cs="Times New Roman"/>
          <w:sz w:val="24"/>
          <w:szCs w:val="24"/>
        </w:rPr>
        <w:t xml:space="preserve">- сюжетом игры. В процессе обучения, воспитатель может перевоплотиться </w:t>
      </w:r>
      <w:proofErr w:type="gramStart"/>
      <w:r w:rsidRPr="00771B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B9E">
        <w:rPr>
          <w:rFonts w:ascii="Times New Roman" w:hAnsi="Times New Roman" w:cs="Times New Roman"/>
          <w:sz w:val="24"/>
          <w:szCs w:val="24"/>
        </w:rPr>
        <w:t>персонаж</w:t>
      </w:r>
      <w:proofErr w:type="gramEnd"/>
      <w:r w:rsidRPr="00771B9E">
        <w:rPr>
          <w:rFonts w:ascii="Times New Roman" w:hAnsi="Times New Roman" w:cs="Times New Roman"/>
          <w:sz w:val="24"/>
          <w:szCs w:val="24"/>
        </w:rPr>
        <w:t>, который помогает лучше усвоить те или иные знания, умения и навыки. Игровая форма способствует раскрепоще</w:t>
      </w:r>
      <w:r w:rsidR="001D0D25" w:rsidRPr="00771B9E">
        <w:rPr>
          <w:rFonts w:ascii="Times New Roman" w:hAnsi="Times New Roman" w:cs="Times New Roman"/>
          <w:sz w:val="24"/>
          <w:szCs w:val="24"/>
        </w:rPr>
        <w:t>нию ребёнка. Например, Незнайка.</w:t>
      </w:r>
      <w:r w:rsidRPr="00771B9E">
        <w:rPr>
          <w:rFonts w:ascii="Times New Roman" w:hAnsi="Times New Roman" w:cs="Times New Roman"/>
          <w:sz w:val="24"/>
          <w:szCs w:val="24"/>
        </w:rPr>
        <w:t xml:space="preserve"> Этот известный всем детям герой сказки всегда ошибается, а перед ребятами ставится задача – объяснить и научить его. В процессе такой работы, дети учатся рассуждать, закрепляют ранее полученные знания.</w:t>
      </w:r>
    </w:p>
    <w:p w:rsidR="00A71E09" w:rsidRPr="00771B9E" w:rsidRDefault="00412888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Для закрепления умения называть числа в прямом и обратном порядке целесообразно использовать считалки. Их заучивание помогает не только развивать память, но и способствует выработке умения вести пересчет предметов, применять в повседневной жизни сформированные навыки.</w:t>
      </w:r>
      <w:r w:rsidR="00CA3BCD" w:rsidRPr="00771B9E">
        <w:rPr>
          <w:rFonts w:ascii="Times New Roman" w:hAnsi="Times New Roman" w:cs="Times New Roman"/>
          <w:sz w:val="24"/>
          <w:szCs w:val="24"/>
        </w:rPr>
        <w:t xml:space="preserve"> Использование в работе театрализованных игр, показало хороший результат. Это выражено в высоком уровне разв</w:t>
      </w:r>
      <w:r w:rsidR="008E766F" w:rsidRPr="00771B9E">
        <w:rPr>
          <w:rFonts w:ascii="Times New Roman" w:hAnsi="Times New Roman" w:cs="Times New Roman"/>
          <w:sz w:val="24"/>
          <w:szCs w:val="24"/>
        </w:rPr>
        <w:t xml:space="preserve">ития по образовательной области «Познавательное развитие». </w:t>
      </w:r>
      <w:r w:rsidR="00CA3BCD" w:rsidRPr="00771B9E">
        <w:rPr>
          <w:rFonts w:ascii="Times New Roman" w:hAnsi="Times New Roman" w:cs="Times New Roman"/>
          <w:sz w:val="24"/>
          <w:szCs w:val="24"/>
        </w:rPr>
        <w:t>Такой подход существенно меняет методы и приёмы обучения в математическом воспитании и обучении, является новым и актуальным.</w:t>
      </w:r>
    </w:p>
    <w:p w:rsidR="00874656" w:rsidRPr="00771B9E" w:rsidRDefault="00874656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 xml:space="preserve">Математика </w:t>
      </w:r>
      <w:proofErr w:type="gramStart"/>
      <w:r w:rsidRPr="00771B9E">
        <w:rPr>
          <w:rFonts w:ascii="Times New Roman" w:hAnsi="Times New Roman" w:cs="Times New Roman"/>
          <w:sz w:val="24"/>
          <w:szCs w:val="24"/>
        </w:rPr>
        <w:t>представляет неисчерпаемые возможности</w:t>
      </w:r>
      <w:proofErr w:type="gramEnd"/>
      <w:r w:rsidRPr="00771B9E">
        <w:rPr>
          <w:rFonts w:ascii="Times New Roman" w:hAnsi="Times New Roman" w:cs="Times New Roman"/>
          <w:sz w:val="24"/>
          <w:szCs w:val="24"/>
        </w:rPr>
        <w:t xml:space="preserve"> для развития живого воображения и математического мышления ребенка.</w:t>
      </w:r>
    </w:p>
    <w:p w:rsidR="00C332AD" w:rsidRPr="00771B9E" w:rsidRDefault="00874656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lastRenderedPageBreak/>
        <w:t>Если подумать, то на первый взгляд, математика и театрализованная деятельность</w:t>
      </w:r>
      <w:r w:rsidR="008E766F" w:rsidRPr="00771B9E">
        <w:rPr>
          <w:rFonts w:ascii="Times New Roman" w:hAnsi="Times New Roman" w:cs="Times New Roman"/>
          <w:sz w:val="24"/>
          <w:szCs w:val="24"/>
        </w:rPr>
        <w:t xml:space="preserve"> - это две не взаимосвязанные</w:t>
      </w:r>
      <w:r w:rsidRPr="00771B9E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8E766F" w:rsidRPr="00771B9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03CF3" w:rsidRPr="00771B9E">
        <w:rPr>
          <w:rFonts w:ascii="Times New Roman" w:hAnsi="Times New Roman" w:cs="Times New Roman"/>
          <w:sz w:val="24"/>
          <w:szCs w:val="24"/>
        </w:rPr>
        <w:t xml:space="preserve">. Я сама люблю перевоплощаться и </w:t>
      </w:r>
      <w:r w:rsidRPr="00771B9E">
        <w:rPr>
          <w:rFonts w:ascii="Times New Roman" w:hAnsi="Times New Roman" w:cs="Times New Roman"/>
          <w:sz w:val="24"/>
          <w:szCs w:val="24"/>
        </w:rPr>
        <w:t xml:space="preserve">играть. Бывали моменты, когда я, переодевшись, приходила на занятия. Один раз я перевоплотилась в «королеву» - </w:t>
      </w:r>
      <w:r w:rsidR="00E03CF3" w:rsidRPr="00771B9E">
        <w:rPr>
          <w:rFonts w:ascii="Times New Roman" w:hAnsi="Times New Roman" w:cs="Times New Roman"/>
          <w:sz w:val="24"/>
          <w:szCs w:val="24"/>
        </w:rPr>
        <w:t>королева математической страны</w:t>
      </w:r>
      <w:r w:rsidRPr="00771B9E">
        <w:rPr>
          <w:rFonts w:ascii="Times New Roman" w:hAnsi="Times New Roman" w:cs="Times New Roman"/>
          <w:sz w:val="24"/>
          <w:szCs w:val="24"/>
        </w:rPr>
        <w:t>, и, не задумываясь, занятие показало свой результат. Итог занятия был на м</w:t>
      </w:r>
      <w:r w:rsidR="00E03CF3" w:rsidRPr="00771B9E">
        <w:rPr>
          <w:rFonts w:ascii="Times New Roman" w:hAnsi="Times New Roman" w:cs="Times New Roman"/>
          <w:sz w:val="24"/>
          <w:szCs w:val="24"/>
        </w:rPr>
        <w:t>ного лучше, чем обычное, традиционное</w:t>
      </w:r>
      <w:r w:rsidRPr="00771B9E">
        <w:rPr>
          <w:rFonts w:ascii="Times New Roman" w:hAnsi="Times New Roman" w:cs="Times New Roman"/>
          <w:sz w:val="24"/>
          <w:szCs w:val="24"/>
        </w:rPr>
        <w:t>. У меня были и такие дети, от которых б</w:t>
      </w:r>
      <w:r w:rsidR="00E03CF3" w:rsidRPr="00771B9E">
        <w:rPr>
          <w:rFonts w:ascii="Times New Roman" w:hAnsi="Times New Roman" w:cs="Times New Roman"/>
          <w:sz w:val="24"/>
          <w:szCs w:val="24"/>
        </w:rPr>
        <w:t xml:space="preserve">ывало и не вытянешь слово, </w:t>
      </w:r>
      <w:r w:rsidRPr="00771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B9E">
        <w:rPr>
          <w:rFonts w:ascii="Times New Roman" w:hAnsi="Times New Roman" w:cs="Times New Roman"/>
          <w:sz w:val="24"/>
          <w:szCs w:val="24"/>
        </w:rPr>
        <w:t>мало активны</w:t>
      </w:r>
      <w:r w:rsidR="00E03CF3" w:rsidRPr="00771B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71B9E">
        <w:rPr>
          <w:rFonts w:ascii="Times New Roman" w:hAnsi="Times New Roman" w:cs="Times New Roman"/>
          <w:sz w:val="24"/>
          <w:szCs w:val="24"/>
        </w:rPr>
        <w:t>. А ту</w:t>
      </w:r>
      <w:r w:rsidR="00E03CF3" w:rsidRPr="00771B9E">
        <w:rPr>
          <w:rFonts w:ascii="Times New Roman" w:hAnsi="Times New Roman" w:cs="Times New Roman"/>
          <w:sz w:val="24"/>
          <w:szCs w:val="24"/>
        </w:rPr>
        <w:t xml:space="preserve">т, наоборот, эти дети проявили и </w:t>
      </w:r>
      <w:r w:rsidRPr="00771B9E">
        <w:rPr>
          <w:rFonts w:ascii="Times New Roman" w:hAnsi="Times New Roman" w:cs="Times New Roman"/>
          <w:sz w:val="24"/>
          <w:szCs w:val="24"/>
        </w:rPr>
        <w:t>показали себя. Они общались не со мной,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 как с воспитателем, а с героем</w:t>
      </w:r>
      <w:r w:rsidRPr="00771B9E">
        <w:rPr>
          <w:rFonts w:ascii="Times New Roman" w:hAnsi="Times New Roman" w:cs="Times New Roman"/>
          <w:sz w:val="24"/>
          <w:szCs w:val="24"/>
        </w:rPr>
        <w:t>. И я понял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а, что математика с использованием </w:t>
      </w:r>
      <w:r w:rsidRPr="00771B9E">
        <w:rPr>
          <w:rFonts w:ascii="Times New Roman" w:hAnsi="Times New Roman" w:cs="Times New Roman"/>
          <w:sz w:val="24"/>
          <w:szCs w:val="24"/>
        </w:rPr>
        <w:t>театрализованной деятельности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 дает лучший результат</w:t>
      </w:r>
      <w:r w:rsidRPr="00771B9E">
        <w:rPr>
          <w:rFonts w:ascii="Times New Roman" w:hAnsi="Times New Roman" w:cs="Times New Roman"/>
          <w:sz w:val="24"/>
          <w:szCs w:val="24"/>
        </w:rPr>
        <w:t>. И с этого момента, я сознательно стала наряжаться, отправляться в сказку. На занятии мы выполняем разные задания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 - </w:t>
      </w:r>
      <w:r w:rsidRPr="00771B9E">
        <w:rPr>
          <w:rFonts w:ascii="Times New Roman" w:hAnsi="Times New Roman" w:cs="Times New Roman"/>
          <w:sz w:val="24"/>
          <w:szCs w:val="24"/>
        </w:rPr>
        <w:t>это и от царя, ба</w:t>
      </w:r>
      <w:r w:rsidR="00560390" w:rsidRPr="00771B9E">
        <w:rPr>
          <w:rFonts w:ascii="Times New Roman" w:hAnsi="Times New Roman" w:cs="Times New Roman"/>
          <w:sz w:val="24"/>
          <w:szCs w:val="24"/>
        </w:rPr>
        <w:t>бы-яги, от Ивана Царевича т.к. Д</w:t>
      </w:r>
      <w:r w:rsidRPr="00771B9E">
        <w:rPr>
          <w:rFonts w:ascii="Times New Roman" w:hAnsi="Times New Roman" w:cs="Times New Roman"/>
          <w:sz w:val="24"/>
          <w:szCs w:val="24"/>
        </w:rPr>
        <w:t>ети лучше раскрываются, играя в сказку, лучше работают, раскрывают творческие скрытые резервы. Но чем не заинтересуешь, как сказкой, ведь дети верят, что сказка творит чудеса и она есть. Лучше и интереснее считать сказочные ларцы, кувшины, чем простые пало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чки и </w:t>
      </w:r>
      <w:r w:rsidRPr="00771B9E">
        <w:rPr>
          <w:rFonts w:ascii="Times New Roman" w:hAnsi="Times New Roman" w:cs="Times New Roman"/>
          <w:sz w:val="24"/>
          <w:szCs w:val="24"/>
        </w:rPr>
        <w:t>шарики. Детям интереснее разг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оваривать со сказочным героем. </w:t>
      </w:r>
      <w:proofErr w:type="gramStart"/>
      <w:r w:rsidR="00560390" w:rsidRPr="00771B9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60390" w:rsidRPr="00771B9E">
        <w:rPr>
          <w:rFonts w:ascii="Times New Roman" w:hAnsi="Times New Roman" w:cs="Times New Roman"/>
          <w:sz w:val="24"/>
          <w:szCs w:val="24"/>
        </w:rPr>
        <w:t xml:space="preserve"> в</w:t>
      </w:r>
      <w:r w:rsidRPr="00771B9E">
        <w:rPr>
          <w:rFonts w:ascii="Times New Roman" w:hAnsi="Times New Roman" w:cs="Times New Roman"/>
          <w:sz w:val="24"/>
          <w:szCs w:val="24"/>
        </w:rPr>
        <w:t>ключение театра в работу, наблюдается лучшее усвоение, запоминание, активность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771B9E">
        <w:rPr>
          <w:rFonts w:ascii="Times New Roman" w:hAnsi="Times New Roman" w:cs="Times New Roman"/>
          <w:sz w:val="24"/>
          <w:szCs w:val="24"/>
        </w:rPr>
        <w:t>. Нет пассивных</w:t>
      </w:r>
      <w:r w:rsidR="00560390" w:rsidRPr="00771B9E">
        <w:rPr>
          <w:rFonts w:ascii="Times New Roman" w:hAnsi="Times New Roman" w:cs="Times New Roman"/>
          <w:sz w:val="24"/>
          <w:szCs w:val="24"/>
        </w:rPr>
        <w:t xml:space="preserve"> дошколят</w:t>
      </w:r>
      <w:r w:rsidRPr="00771B9E">
        <w:rPr>
          <w:rFonts w:ascii="Times New Roman" w:hAnsi="Times New Roman" w:cs="Times New Roman"/>
          <w:sz w:val="24"/>
          <w:szCs w:val="24"/>
        </w:rPr>
        <w:t xml:space="preserve">. Самое главное научить </w:t>
      </w:r>
      <w:r w:rsidR="00560390" w:rsidRPr="00771B9E">
        <w:rPr>
          <w:rFonts w:ascii="Times New Roman" w:hAnsi="Times New Roman" w:cs="Times New Roman"/>
          <w:sz w:val="24"/>
          <w:szCs w:val="24"/>
        </w:rPr>
        <w:t>детей творить, сочинять. Театральная</w:t>
      </w:r>
      <w:r w:rsidR="007B7BD0" w:rsidRPr="00771B9E">
        <w:rPr>
          <w:rFonts w:ascii="Times New Roman" w:hAnsi="Times New Roman" w:cs="Times New Roman"/>
          <w:sz w:val="24"/>
          <w:szCs w:val="24"/>
        </w:rPr>
        <w:t xml:space="preserve"> деятельность помогает детям раскрепоститься и быть активнее на занятии</w:t>
      </w:r>
      <w:r w:rsidRPr="00771B9E">
        <w:rPr>
          <w:rFonts w:ascii="Times New Roman" w:hAnsi="Times New Roman" w:cs="Times New Roman"/>
          <w:sz w:val="24"/>
          <w:szCs w:val="24"/>
        </w:rPr>
        <w:t xml:space="preserve">. Вот так и стала мне помогать театрализованная деятельность. Театр и математика неразрывные </w:t>
      </w:r>
      <w:r w:rsidR="007B7BD0" w:rsidRPr="00771B9E">
        <w:rPr>
          <w:rFonts w:ascii="Times New Roman" w:hAnsi="Times New Roman" w:cs="Times New Roman"/>
          <w:sz w:val="24"/>
          <w:szCs w:val="24"/>
        </w:rPr>
        <w:t>составляющие,</w:t>
      </w:r>
      <w:r w:rsidRPr="00771B9E">
        <w:rPr>
          <w:rFonts w:ascii="Times New Roman" w:hAnsi="Times New Roman" w:cs="Times New Roman"/>
          <w:sz w:val="24"/>
          <w:szCs w:val="24"/>
        </w:rPr>
        <w:t xml:space="preserve"> высшая ступень познания - процесс отражения объективной действительности в представлениях, суждениях, понятиях.</w:t>
      </w:r>
    </w:p>
    <w:p w:rsidR="00917C46" w:rsidRPr="00771B9E" w:rsidRDefault="00ED2641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Большунова Н.Я. подчеркивает, что сказка на всем протяжении обучения должна оставаться для ребенка художественным произведением и ни в коем случае не должна редуцироваться в сугубо дидактическое средство</w:t>
      </w:r>
      <w:r w:rsidR="007B7BD0" w:rsidRPr="00771B9E">
        <w:rPr>
          <w:rFonts w:ascii="Times New Roman" w:hAnsi="Times New Roman" w:cs="Times New Roman"/>
          <w:sz w:val="24"/>
          <w:szCs w:val="24"/>
        </w:rPr>
        <w:t xml:space="preserve"> [1]</w:t>
      </w:r>
      <w:r w:rsidRPr="00771B9E">
        <w:rPr>
          <w:rFonts w:ascii="Times New Roman" w:hAnsi="Times New Roman" w:cs="Times New Roman"/>
          <w:sz w:val="24"/>
          <w:szCs w:val="24"/>
        </w:rPr>
        <w:t xml:space="preserve">. Такой ошибки удается избежать, если воспитатель выступает на занятии не как педагог, а как сказитель, актер и </w:t>
      </w:r>
      <w:r w:rsidR="007B7BD0" w:rsidRPr="00771B9E">
        <w:rPr>
          <w:rFonts w:ascii="Times New Roman" w:hAnsi="Times New Roman" w:cs="Times New Roman"/>
          <w:sz w:val="24"/>
          <w:szCs w:val="24"/>
        </w:rPr>
        <w:t>режиссер сказочного действия</w:t>
      </w:r>
      <w:r w:rsidRPr="00771B9E">
        <w:rPr>
          <w:rFonts w:ascii="Times New Roman" w:hAnsi="Times New Roman" w:cs="Times New Roman"/>
          <w:sz w:val="24"/>
          <w:szCs w:val="24"/>
        </w:rPr>
        <w:t>, активными участникам</w:t>
      </w:r>
      <w:r w:rsidR="007B7BD0" w:rsidRPr="00771B9E">
        <w:rPr>
          <w:rFonts w:ascii="Times New Roman" w:hAnsi="Times New Roman" w:cs="Times New Roman"/>
          <w:sz w:val="24"/>
          <w:szCs w:val="24"/>
        </w:rPr>
        <w:t>,</w:t>
      </w:r>
      <w:r w:rsidRPr="00771B9E">
        <w:rPr>
          <w:rFonts w:ascii="Times New Roman" w:hAnsi="Times New Roman" w:cs="Times New Roman"/>
          <w:sz w:val="24"/>
          <w:szCs w:val="24"/>
        </w:rPr>
        <w:t xml:space="preserve"> которого </w:t>
      </w:r>
      <w:proofErr w:type="gramStart"/>
      <w:r w:rsidRPr="00771B9E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771B9E">
        <w:rPr>
          <w:rFonts w:ascii="Times New Roman" w:hAnsi="Times New Roman" w:cs="Times New Roman"/>
          <w:sz w:val="24"/>
          <w:szCs w:val="24"/>
        </w:rPr>
        <w:t xml:space="preserve"> прежде всего дети.</w:t>
      </w:r>
    </w:p>
    <w:p w:rsidR="00ED2641" w:rsidRPr="00771B9E" w:rsidRDefault="007B7BD0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Необходимо отметить, что:</w:t>
      </w:r>
    </w:p>
    <w:p w:rsidR="00ED2641" w:rsidRPr="00771B9E" w:rsidRDefault="00ED2641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1. Особенностью дошкольного периода, отличающей его от последующих этапов развития, является то, что он обеспечивает общее развитие детей, служащее фундаментом для приобретения в дальнейшем любых специальных знаний и навыков усвоения различных видов деятельности.</w:t>
      </w:r>
    </w:p>
    <w:p w:rsidR="007B7BD0" w:rsidRPr="00771B9E" w:rsidRDefault="00ED2641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 xml:space="preserve">2. Под математическим развитием следует понимать сдвиги и изменения в познавательной деятельности личности, которые происходят в результате формирования математических представлений и связанных с ними логических операций. </w:t>
      </w:r>
    </w:p>
    <w:p w:rsidR="00ED2641" w:rsidRPr="00771B9E" w:rsidRDefault="007B7BD0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 xml:space="preserve">3. </w:t>
      </w:r>
      <w:r w:rsidR="00ED2641" w:rsidRPr="00771B9E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 - это целенаправленный и организованный процесс передачи и усвоения знаний, приёмов и способов умственной деятельности, предусмотренных программными требованиями. Основная его цель - не только подготовка к успешному овладению математикой в школе, но и всестороннее развитие детей.</w:t>
      </w:r>
    </w:p>
    <w:p w:rsidR="00ED2641" w:rsidRPr="00771B9E" w:rsidRDefault="007B7BD0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 xml:space="preserve">4. </w:t>
      </w:r>
      <w:r w:rsidR="00ED2641" w:rsidRPr="00771B9E">
        <w:rPr>
          <w:rFonts w:ascii="Times New Roman" w:hAnsi="Times New Roman" w:cs="Times New Roman"/>
          <w:sz w:val="24"/>
          <w:szCs w:val="24"/>
        </w:rPr>
        <w:t>Основной вид деятельности детей дошкольного возраста - игра, в процессе которой развиваются духовные и физические силы ребенка: его внимание, память, воображение, дисциплинированность, ловкость и т.д. Театрализованная игра позволяет решать многие задачи программы детского сада: от ознакомления с общественными явлениями, формирования элементарных математических знаний до физического совершенства.</w:t>
      </w:r>
    </w:p>
    <w:p w:rsidR="00ED2641" w:rsidRPr="00771B9E" w:rsidRDefault="00ED2641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Таким образом: теоретический анализ литературы по проблеме развития математических представлений у детей старшего дошкольного возраста в процессе театрализованных игр-занятий позволяет сделать нам следующие выводы.</w:t>
      </w:r>
    </w:p>
    <w:p w:rsidR="00ED2641" w:rsidRPr="00771B9E" w:rsidRDefault="00ED2641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lastRenderedPageBreak/>
        <w:t>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ED2641" w:rsidRPr="00771B9E" w:rsidRDefault="00ED2641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 у дошкольников - это целенаправленный и организованный процесс передачи и усвоения знаний, приёмов и способов умственной деятельности, предусмотренных программными требованиями. Основная его цель - не только подготовка к успешному овладению математикой в школе, но и всестороннее развитие детей.</w:t>
      </w:r>
    </w:p>
    <w:p w:rsidR="00ED2641" w:rsidRPr="00771B9E" w:rsidRDefault="00ED2641" w:rsidP="0077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Математическая подготовка детей к школе предполагает не только усвоение детьми определённых знаний, формирование у них количественных пространственных и временных представлений. Наиболее важным является развитие у дошкольников мыслительных способностей, умение решать различные задачи.</w:t>
      </w:r>
    </w:p>
    <w:p w:rsidR="00ED2641" w:rsidRPr="00771B9E" w:rsidRDefault="00ED2641" w:rsidP="00771B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B9E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ED2641" w:rsidRPr="00771B9E" w:rsidRDefault="006A2041" w:rsidP="00771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B9E">
        <w:rPr>
          <w:rFonts w:ascii="Times New Roman" w:hAnsi="Times New Roman" w:cs="Times New Roman"/>
          <w:sz w:val="24"/>
          <w:szCs w:val="24"/>
        </w:rPr>
        <w:t>Большунова</w:t>
      </w:r>
      <w:proofErr w:type="spellEnd"/>
      <w:r w:rsidRPr="00771B9E">
        <w:rPr>
          <w:rFonts w:ascii="Times New Roman" w:hAnsi="Times New Roman" w:cs="Times New Roman"/>
          <w:sz w:val="24"/>
          <w:szCs w:val="24"/>
        </w:rPr>
        <w:t xml:space="preserve"> Н.Я. Место сказки в дошкольном образовании// Вопросы психологии. - 2005. - № 2</w:t>
      </w:r>
    </w:p>
    <w:p w:rsidR="006A2041" w:rsidRPr="00771B9E" w:rsidRDefault="006A2041" w:rsidP="00771B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9E">
        <w:rPr>
          <w:rFonts w:ascii="Times New Roman" w:hAnsi="Times New Roman" w:cs="Times New Roman"/>
          <w:sz w:val="24"/>
          <w:szCs w:val="24"/>
        </w:rPr>
        <w:t>Артемова Л.В. Театрализованные игры дошкольников.</w:t>
      </w:r>
    </w:p>
    <w:sectPr w:rsidR="006A2041" w:rsidRPr="0077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185"/>
    <w:multiLevelType w:val="hybridMultilevel"/>
    <w:tmpl w:val="05C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45"/>
    <w:rsid w:val="001D0D25"/>
    <w:rsid w:val="00412888"/>
    <w:rsid w:val="00560390"/>
    <w:rsid w:val="006A2041"/>
    <w:rsid w:val="00771B9E"/>
    <w:rsid w:val="00784246"/>
    <w:rsid w:val="007B7BD0"/>
    <w:rsid w:val="00874656"/>
    <w:rsid w:val="008E766F"/>
    <w:rsid w:val="00917C46"/>
    <w:rsid w:val="00A71E09"/>
    <w:rsid w:val="00A76445"/>
    <w:rsid w:val="00AA540F"/>
    <w:rsid w:val="00BA2258"/>
    <w:rsid w:val="00C332AD"/>
    <w:rsid w:val="00CA3BCD"/>
    <w:rsid w:val="00D60927"/>
    <w:rsid w:val="00E03CF3"/>
    <w:rsid w:val="00ED2641"/>
    <w:rsid w:val="00F34DEC"/>
    <w:rsid w:val="00FC470A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metodist</cp:lastModifiedBy>
  <cp:revision>6</cp:revision>
  <dcterms:created xsi:type="dcterms:W3CDTF">2022-11-26T17:10:00Z</dcterms:created>
  <dcterms:modified xsi:type="dcterms:W3CDTF">2022-11-28T05:06:00Z</dcterms:modified>
</cp:coreProperties>
</file>