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99" w:type="dxa"/>
        <w:jc w:val="center"/>
        <w:tblInd w:w="-1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2302"/>
        <w:gridCol w:w="11690"/>
      </w:tblGrid>
      <w:tr w:rsidR="006306E6" w:rsidRPr="006306E6" w:rsidTr="00F87028">
        <w:trPr>
          <w:jc w:val="center"/>
        </w:trPr>
        <w:tc>
          <w:tcPr>
            <w:tcW w:w="639" w:type="dxa"/>
            <w:shd w:val="clear" w:color="auto" w:fill="auto"/>
          </w:tcPr>
          <w:p w:rsidR="006306E6" w:rsidRPr="006306E6" w:rsidRDefault="006306E6" w:rsidP="00F87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4" w:type="dxa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Ф.И.О. автора </w:t>
            </w:r>
          </w:p>
        </w:tc>
        <w:tc>
          <w:tcPr>
            <w:tcW w:w="11276" w:type="dxa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Колобова Елена Викторовна</w:t>
            </w:r>
          </w:p>
        </w:tc>
      </w:tr>
      <w:tr w:rsidR="006306E6" w:rsidRPr="006306E6" w:rsidTr="00F87028">
        <w:trPr>
          <w:jc w:val="center"/>
        </w:trPr>
        <w:tc>
          <w:tcPr>
            <w:tcW w:w="639" w:type="dxa"/>
            <w:shd w:val="clear" w:color="auto" w:fill="auto"/>
          </w:tcPr>
          <w:p w:rsidR="006306E6" w:rsidRPr="006306E6" w:rsidRDefault="006306E6" w:rsidP="00F87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4" w:type="dxa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11276" w:type="dxa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Падунская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средняя общеобразовательная школа имени Заслуженного учителя школы РСФСР И.Е. 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Хребтова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филиал Муниципального автономного общеобразовательного учреждения 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Заводоуковского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городского округа «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Заводоуковская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средняя общеобразовательная школа №4 имени Заслуженного учителя РСФСР, Почетного гражданина 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.З</w:t>
            </w:r>
            <w:proofErr w:type="gram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аводоуковска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Агафонова Леонида Устиновича"</w:t>
            </w:r>
          </w:p>
        </w:tc>
      </w:tr>
      <w:tr w:rsidR="006306E6" w:rsidRPr="006306E6" w:rsidTr="00F87028">
        <w:trPr>
          <w:jc w:val="center"/>
        </w:trPr>
        <w:tc>
          <w:tcPr>
            <w:tcW w:w="639" w:type="dxa"/>
            <w:shd w:val="clear" w:color="auto" w:fill="auto"/>
          </w:tcPr>
          <w:p w:rsidR="006306E6" w:rsidRPr="006306E6" w:rsidRDefault="006306E6" w:rsidP="00F87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4" w:type="dxa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Название работы</w:t>
            </w:r>
          </w:p>
        </w:tc>
        <w:tc>
          <w:tcPr>
            <w:tcW w:w="11276" w:type="dxa"/>
            <w:shd w:val="clear" w:color="auto" w:fill="auto"/>
          </w:tcPr>
          <w:p w:rsidR="006306E6" w:rsidRPr="006306E6" w:rsidRDefault="006306E6" w:rsidP="006306E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Интегрированный урок «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Симметрия в математике и геометрии</w:t>
            </w:r>
            <w:r w:rsidRPr="006306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» (геометрия + биология) с использованием технологии «перевернутый класс» </w:t>
            </w:r>
          </w:p>
        </w:tc>
      </w:tr>
      <w:tr w:rsidR="006306E6" w:rsidRPr="006306E6" w:rsidTr="00F87028">
        <w:trPr>
          <w:jc w:val="center"/>
        </w:trPr>
        <w:tc>
          <w:tcPr>
            <w:tcW w:w="639" w:type="dxa"/>
            <w:shd w:val="clear" w:color="auto" w:fill="auto"/>
          </w:tcPr>
          <w:p w:rsidR="006306E6" w:rsidRPr="006306E6" w:rsidRDefault="006306E6" w:rsidP="00F87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4" w:type="dxa"/>
            <w:shd w:val="clear" w:color="auto" w:fill="auto"/>
          </w:tcPr>
          <w:p w:rsidR="006306E6" w:rsidRPr="006306E6" w:rsidRDefault="006306E6" w:rsidP="00630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Перечень </w:t>
            </w:r>
            <w:proofErr w:type="gramStart"/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используемых</w:t>
            </w:r>
            <w:proofErr w:type="gramEnd"/>
            <w:r w:rsidRPr="006306E6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 xml:space="preserve"> ЦОР </w:t>
            </w:r>
          </w:p>
        </w:tc>
        <w:tc>
          <w:tcPr>
            <w:tcW w:w="11276" w:type="dxa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Домашнее задание  учащимся: </w:t>
            </w:r>
            <w:hyperlink r:id="rId7" w:history="1"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.youtube.com/watch?v=ewj6QucWx8k</w:t>
              </w:r>
            </w:hyperlink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видеоурок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«Осевая и центральная симметрия»)</w:t>
            </w:r>
          </w:p>
          <w:p w:rsidR="006306E6" w:rsidRPr="006306E6" w:rsidRDefault="006306E6" w:rsidP="00F870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https://yandex.ua/video/search?filmId=17815319405529757547&amp;text=симметрия%20в%20биологии%208%20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ласс</w:t>
              </w:r>
            </w:hyperlink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(видеоролик «Симметрия вокруг нас»</w:t>
            </w:r>
            <w:proofErr w:type="gram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6306E6" w:rsidRPr="006306E6" w:rsidRDefault="006306E6" w:rsidP="00F870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уроке:  1. Презентация  </w:t>
            </w:r>
          </w:p>
          <w:p w:rsidR="006306E6" w:rsidRPr="006306E6" w:rsidRDefault="006306E6" w:rsidP="00F87028">
            <w:pPr>
              <w:rPr>
                <w:rStyle w:val="a7"/>
                <w:rFonts w:ascii="Times New Roman" w:hAnsi="Times New Roman" w:cs="Times New Roman"/>
                <w:color w:val="660099"/>
                <w:sz w:val="24"/>
                <w:szCs w:val="24"/>
                <w:shd w:val="clear" w:color="auto" w:fill="FFFFFF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Видеоролик «Симметрия вокруг нас»,   фрагмент из авторского видеоролика 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"https://www.youtube.com/watch?v=fbJEG_klEvg" </w:instrTex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6306E6" w:rsidRPr="006306E6" w:rsidRDefault="006306E6" w:rsidP="00F87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.youtub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306E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.com/watch?v=fbJEG_klEvg</w:t>
              </w:r>
            </w:hyperlink>
            <w:hyperlink r:id="rId10" w:history="1">
              <w:r w:rsidRPr="006306E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object w:dxaOrig="2881" w:dyaOrig="81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in;height:40.5pt">
                    <v:imagedata r:id="rId11" o:title=""/>
                  </v:shape>
                </w:object>
              </w:r>
            </w:hyperlink>
          </w:p>
          <w:p w:rsidR="006306E6" w:rsidRPr="006306E6" w:rsidRDefault="006306E6" w:rsidP="00F8702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  Работа в программе 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Геогебра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2" w:history="1">
              <w:r w:rsidRPr="006306E6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object w:dxaOrig="1344" w:dyaOrig="816">
                  <v:shape id="_x0000_i1026" type="#_x0000_t75" style="width:67.5pt;height:40.5pt" o:ole="">
                    <v:imagedata r:id="rId13" o:title=""/>
                  </v:shape>
                  <o:OLEObject Type="Embed" ProgID="Package" ShapeID="_x0000_i1026" DrawAspect="Content" ObjectID="_1758735672" r:id="rId14"/>
                </w:object>
              </w:r>
            </w:hyperlink>
          </w:p>
          <w:p w:rsidR="006306E6" w:rsidRPr="006306E6" w:rsidRDefault="006306E6" w:rsidP="00F87028">
            <w:pPr>
              <w:pStyle w:val="a3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proofErr w:type="spellStart"/>
            <w:r w:rsidRPr="006306E6">
              <w:rPr>
                <w:b/>
                <w:bCs/>
              </w:rPr>
              <w:t>GeoGebra</w:t>
            </w:r>
            <w:proofErr w:type="spellEnd"/>
            <w:r w:rsidRPr="006306E6">
              <w:t> — бесплатная  динамическая математическая программа</w:t>
            </w:r>
            <w:r w:rsidRPr="006306E6">
              <w:rPr>
                <w:color w:val="000000"/>
              </w:rPr>
              <w:t xml:space="preserve">                                       </w:t>
            </w:r>
          </w:p>
        </w:tc>
      </w:tr>
    </w:tbl>
    <w:p w:rsidR="006306E6" w:rsidRPr="006306E6" w:rsidRDefault="006306E6" w:rsidP="006306E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6E6" w:rsidRPr="006306E6" w:rsidRDefault="006306E6" w:rsidP="006306E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6E6" w:rsidRPr="006306E6" w:rsidRDefault="006306E6" w:rsidP="006306E6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6E6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записка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10539"/>
      </w:tblGrid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Учитель         </w:t>
            </w:r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>Колобова Елена Викторовна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урока 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630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Интегрируемые предметы 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Геометрия и биология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630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интегрируемых предметов 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симметрия (геометрия, 8 класс)</w:t>
            </w:r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Симметрия в морфологии растений и животных (биология, 6,7 классы)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6306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Общее количество часов 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06E6">
              <w:rPr>
                <w:b/>
              </w:rPr>
              <w:t>Содержание и компоненты интеграции:</w:t>
            </w:r>
          </w:p>
          <w:p w:rsidR="006306E6" w:rsidRPr="006306E6" w:rsidRDefault="006306E6" w:rsidP="00F87028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06E6">
              <w:rPr>
                <w:b/>
              </w:rPr>
              <w:t xml:space="preserve">- </w:t>
            </w:r>
            <w:proofErr w:type="spellStart"/>
            <w:r w:rsidRPr="006306E6">
              <w:rPr>
                <w:b/>
              </w:rPr>
              <w:t>внутрипредметная</w:t>
            </w:r>
            <w:proofErr w:type="spellEnd"/>
            <w:r w:rsidRPr="006306E6">
              <w:rPr>
                <w:b/>
              </w:rPr>
              <w:t>;</w:t>
            </w:r>
          </w:p>
          <w:p w:rsidR="006306E6" w:rsidRPr="006306E6" w:rsidRDefault="006306E6" w:rsidP="00F87028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06E6">
              <w:rPr>
                <w:b/>
              </w:rPr>
              <w:t xml:space="preserve">- </w:t>
            </w:r>
            <w:proofErr w:type="spellStart"/>
            <w:r w:rsidRPr="006306E6">
              <w:rPr>
                <w:b/>
              </w:rPr>
              <w:t>межпредметная</w:t>
            </w:r>
            <w:proofErr w:type="spellEnd"/>
          </w:p>
          <w:p w:rsidR="006306E6" w:rsidRPr="006306E6" w:rsidRDefault="006306E6" w:rsidP="006306E6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06E6">
              <w:rPr>
                <w:b/>
              </w:rPr>
              <w:t xml:space="preserve"> 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pStyle w:val="a3"/>
              <w:spacing w:before="0" w:beforeAutospacing="0" w:after="0" w:afterAutospacing="0"/>
              <w:rPr>
                <w:bCs/>
              </w:rPr>
            </w:pPr>
            <w:proofErr w:type="spellStart"/>
            <w:r w:rsidRPr="006306E6">
              <w:rPr>
                <w:bCs/>
              </w:rPr>
              <w:t>межпредметная</w:t>
            </w:r>
            <w:proofErr w:type="spellEnd"/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 – образовательный результат: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Постановка целей урока/занятия:</w:t>
            </w:r>
          </w:p>
          <w:p w:rsidR="006306E6" w:rsidRPr="006306E6" w:rsidRDefault="006306E6" w:rsidP="00F87028">
            <w:pPr>
              <w:spacing w:line="240" w:lineRule="auto"/>
              <w:ind w:left="2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306E6">
              <w:rPr>
                <w:rStyle w:val="a4"/>
                <w:rFonts w:eastAsiaTheme="minorHAnsi"/>
                <w:b/>
                <w:bCs/>
              </w:rPr>
              <w:t xml:space="preserve">дидактическая:                                                                                                                                       </w:t>
            </w: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  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показать исключительную роль принципа симметрии в научном познании мира и научить различать многообразные проявления симметрии в окружающем мире.</w:t>
            </w:r>
            <w:proofErr w:type="gramEnd"/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образовательная: 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помочь сформировать представления о видах симметрии в геометрии и биологии;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научить распознавать виды симметрии.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развивающая: 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обеспечить развитие умений сравнивать виды симметрии в биологии и геометрии;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содействовать развитию умений использовать методы познания (наблюдение, сравнение);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- помочь учащимся обосновать значение симметрии в биологии и геометрии, в природе и жизни 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человека;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активизировать творческую деятельность учащихся.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воспитательная: </w:t>
            </w:r>
          </w:p>
          <w:p w:rsidR="006306E6" w:rsidRPr="006306E6" w:rsidRDefault="006306E6" w:rsidP="00F87028">
            <w:pPr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воспитывать личностные качества, обеспечивающие успешную творческую деятельность.</w:t>
            </w:r>
          </w:p>
          <w:p w:rsidR="006306E6" w:rsidRPr="006306E6" w:rsidRDefault="006306E6" w:rsidP="00F87028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-  воспитывать чувства само и взаимоуважения при работе в малых группах.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Проектирование образовательных результатов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результаты:</w:t>
            </w:r>
          </w:p>
          <w:p w:rsidR="006306E6" w:rsidRPr="006306E6" w:rsidRDefault="006306E6" w:rsidP="00F87028">
            <w:pPr>
              <w:suppressAutoHyphens/>
              <w:spacing w:after="0" w:line="240" w:lineRule="auto"/>
              <w:ind w:lef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Предметные: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навыки распознавания, научить учащихся находить на рисунках фигуры, имеющие ось симметрии, и в окружающем мире объекты, имеющие ось симметрии. </w:t>
            </w:r>
          </w:p>
          <w:p w:rsidR="006306E6" w:rsidRPr="006306E6" w:rsidRDefault="006306E6" w:rsidP="00F87028">
            <w:pPr>
              <w:tabs>
                <w:tab w:val="left" w:pos="150"/>
              </w:tabs>
              <w:suppressAutoHyphens/>
              <w:spacing w:after="0" w:line="240" w:lineRule="auto"/>
              <w:ind w:left="19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06E6" w:rsidRPr="006306E6" w:rsidRDefault="006306E6" w:rsidP="00F87028">
            <w:pPr>
              <w:ind w:lef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познавательный интерес к математике, умение использовать приобретенные знания в практической деятельности.</w:t>
            </w:r>
          </w:p>
          <w:p w:rsidR="006306E6" w:rsidRPr="006306E6" w:rsidRDefault="006306E6" w:rsidP="00F87028">
            <w:pPr>
              <w:ind w:lef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корректировать свои</w:t>
            </w:r>
            <w:r w:rsidRPr="006306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 в соответствии с изменяющейся ситуацией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Информационно-образовательная среда урока/занятия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и электронные средства обучения:</w:t>
            </w:r>
          </w:p>
          <w:p w:rsidR="006306E6" w:rsidRPr="006306E6" w:rsidRDefault="006306E6" w:rsidP="00F87028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 xml:space="preserve">ИКТ (компьютерный класс) </w:t>
            </w:r>
          </w:p>
          <w:p w:rsidR="006306E6" w:rsidRPr="006306E6" w:rsidRDefault="006306E6" w:rsidP="00F87028">
            <w:pPr>
              <w:pStyle w:val="a3"/>
              <w:shd w:val="clear" w:color="auto" w:fill="FFFFFF"/>
              <w:spacing w:before="120" w:beforeAutospacing="0" w:after="120" w:afterAutospacing="0"/>
              <w:ind w:left="253"/>
              <w:rPr>
                <w:color w:val="222222"/>
              </w:rPr>
            </w:pPr>
            <w:r w:rsidRPr="006306E6">
              <w:t xml:space="preserve">образовательные платформы:  </w:t>
            </w:r>
            <w:proofErr w:type="spellStart"/>
            <w:r w:rsidRPr="006306E6">
              <w:rPr>
                <w:b/>
                <w:bCs/>
              </w:rPr>
              <w:t>GeoGebra</w:t>
            </w:r>
            <w:proofErr w:type="spellEnd"/>
            <w:r w:rsidRPr="006306E6">
              <w:t> — бесплатная  динамическая математическая программа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keepLines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этапе домашнего задания просмотр </w:t>
            </w:r>
            <w:proofErr w:type="spellStart"/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>видеоурока</w:t>
            </w:r>
            <w:proofErr w:type="spellEnd"/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просмотр видеоролика является основополагающим в рамках технологии «перевернутый класс» для ознакомления с материалом урока.</w:t>
            </w:r>
          </w:p>
          <w:p w:rsidR="006306E6" w:rsidRPr="006306E6" w:rsidRDefault="006306E6" w:rsidP="00F87028">
            <w:pPr>
              <w:keepLines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 этапах актуализации и рефлексии </w:t>
            </w:r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презентация, созданная мной для урока, помогла заинтересовать, сконцентрировать внимание учащихся, отделить этапы урока.</w:t>
            </w:r>
          </w:p>
          <w:p w:rsidR="006306E6" w:rsidRPr="006306E6" w:rsidRDefault="006306E6" w:rsidP="00F87028">
            <w:pPr>
              <w:keepLines/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этапе </w:t>
            </w:r>
            <w:r w:rsidRPr="006306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исследования проблемной ситуации  видеоролик помог акцентировать внимание учащихся </w:t>
            </w:r>
            <w:r w:rsidRPr="006306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на виды симметрии в природе, выделить главное для правильного выполнения заданий практической работы, а математическая программа </w:t>
            </w:r>
            <w:proofErr w:type="spellStart"/>
            <w:r w:rsidRPr="006306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GeoGebra</w:t>
            </w:r>
            <w:proofErr w:type="spellEnd"/>
            <w:r w:rsidRPr="006306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помогла учащимся понять принципы построения центрально-симметричных и фигур, симметричных относительно прямой.</w:t>
            </w:r>
          </w:p>
        </w:tc>
      </w:tr>
      <w:tr w:rsidR="006306E6" w:rsidRPr="006306E6" w:rsidTr="00F87028">
        <w:tc>
          <w:tcPr>
            <w:tcW w:w="1436" w:type="pct"/>
            <w:shd w:val="clear" w:color="auto" w:fill="auto"/>
          </w:tcPr>
          <w:p w:rsidR="006306E6" w:rsidRPr="006306E6" w:rsidRDefault="006306E6" w:rsidP="00F87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Методические приемы, технологии</w:t>
            </w:r>
          </w:p>
        </w:tc>
        <w:tc>
          <w:tcPr>
            <w:tcW w:w="3564" w:type="pct"/>
            <w:shd w:val="clear" w:color="auto" w:fill="auto"/>
          </w:tcPr>
          <w:p w:rsidR="006306E6" w:rsidRPr="006306E6" w:rsidRDefault="006306E6" w:rsidP="00F87028">
            <w:pPr>
              <w:pStyle w:val="a3"/>
            </w:pPr>
            <w:r w:rsidRPr="006306E6">
              <w:t>словесные методы  (беседа),</w:t>
            </w:r>
          </w:p>
          <w:p w:rsidR="006306E6" w:rsidRPr="006306E6" w:rsidRDefault="006306E6" w:rsidP="00F87028">
            <w:pPr>
              <w:pStyle w:val="a3"/>
            </w:pPr>
            <w:r w:rsidRPr="006306E6">
              <w:t>наглядные (демонстрация презентации, видео),</w:t>
            </w:r>
          </w:p>
          <w:p w:rsidR="006306E6" w:rsidRPr="006306E6" w:rsidRDefault="006306E6" w:rsidP="00F87028">
            <w:pPr>
              <w:pStyle w:val="a3"/>
            </w:pPr>
            <w:r w:rsidRPr="006306E6">
              <w:t>проблемно-поисковый,</w:t>
            </w:r>
          </w:p>
          <w:p w:rsidR="006306E6" w:rsidRPr="006306E6" w:rsidRDefault="006306E6" w:rsidP="00F87028">
            <w:pPr>
              <w:pStyle w:val="a3"/>
            </w:pPr>
            <w:r w:rsidRPr="006306E6">
              <w:t>метод рефлексивной самоорганизации (</w:t>
            </w:r>
            <w:proofErr w:type="spellStart"/>
            <w:r w:rsidRPr="006306E6">
              <w:t>деятельностный</w:t>
            </w:r>
            <w:proofErr w:type="spellEnd"/>
            <w:r w:rsidRPr="006306E6">
              <w:t xml:space="preserve"> метод).</w:t>
            </w:r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sz w:val="24"/>
                <w:szCs w:val="24"/>
              </w:rPr>
              <w:t>Прием ТРКМ (технология развития критического мышления)</w:t>
            </w:r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в сотрудничестве,</w:t>
            </w:r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элементы проблемной и прогрессивной технологий,</w:t>
            </w:r>
          </w:p>
          <w:p w:rsidR="006306E6" w:rsidRPr="006306E6" w:rsidRDefault="006306E6" w:rsidP="00F870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здоровьесберегающая</w:t>
            </w:r>
            <w:proofErr w:type="spellEnd"/>
            <w:r w:rsidRPr="00630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технология.</w:t>
            </w:r>
          </w:p>
        </w:tc>
      </w:tr>
    </w:tbl>
    <w:p w:rsidR="006306E6" w:rsidRDefault="006306E6" w:rsidP="006306E6">
      <w:pPr>
        <w:ind w:firstLine="567"/>
        <w:jc w:val="both"/>
        <w:rPr>
          <w:rStyle w:val="a5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06E6" w:rsidRPr="00DE0808" w:rsidRDefault="006306E6" w:rsidP="006306E6">
      <w:pPr>
        <w:jc w:val="center"/>
        <w:rPr>
          <w:rFonts w:ascii="Times New Roman" w:hAnsi="Times New Roman"/>
          <w:b/>
          <w:sz w:val="24"/>
          <w:szCs w:val="24"/>
        </w:rPr>
      </w:pPr>
      <w:r w:rsidRPr="00DE0808">
        <w:rPr>
          <w:rFonts w:ascii="Times New Roman" w:hAnsi="Times New Roman"/>
          <w:b/>
          <w:sz w:val="24"/>
          <w:szCs w:val="24"/>
        </w:rPr>
        <w:t>Технологическая карта урока по теме «</w:t>
      </w:r>
      <w:r>
        <w:rPr>
          <w:rFonts w:ascii="Times New Roman" w:hAnsi="Times New Roman"/>
          <w:b/>
          <w:sz w:val="24"/>
          <w:szCs w:val="24"/>
        </w:rPr>
        <w:t>Симметрия в математике и геометрии</w:t>
      </w:r>
      <w:bookmarkStart w:id="0" w:name="_GoBack"/>
      <w:bookmarkEnd w:id="0"/>
      <w:r w:rsidRPr="00DE0808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4983" w:type="dxa"/>
        <w:tblInd w:w="-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3"/>
      </w:tblGrid>
      <w:tr w:rsidR="006306E6" w:rsidRPr="005102F7" w:rsidTr="00F87028">
        <w:trPr>
          <w:trHeight w:val="1822"/>
        </w:trPr>
        <w:tc>
          <w:tcPr>
            <w:tcW w:w="1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306E6" w:rsidRPr="00DE0808" w:rsidRDefault="006306E6" w:rsidP="00F87028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 w:rsidRPr="00DE0808">
              <w:rPr>
                <w:rFonts w:ascii="Times New Roman" w:hAnsi="Times New Roman"/>
                <w:sz w:val="24"/>
                <w:szCs w:val="24"/>
              </w:rPr>
              <w:t xml:space="preserve">Предмет: </w:t>
            </w:r>
            <w:r>
              <w:rPr>
                <w:rFonts w:ascii="Times New Roman" w:hAnsi="Times New Roman"/>
                <w:sz w:val="24"/>
                <w:szCs w:val="24"/>
              </w:rPr>
              <w:t>геометрия, биология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 xml:space="preserve">                    Класс: </w:t>
            </w:r>
            <w:r>
              <w:rPr>
                <w:rFonts w:ascii="Times New Roman" w:hAnsi="Times New Roman"/>
                <w:sz w:val="24"/>
                <w:szCs w:val="24"/>
              </w:rPr>
              <w:t>8Б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6306E6" w:rsidRDefault="006306E6" w:rsidP="00F87028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Тип урока: 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24C8">
              <w:rPr>
                <w:rFonts w:ascii="Times New Roman" w:hAnsi="Times New Roman"/>
                <w:sz w:val="24"/>
                <w:szCs w:val="24"/>
              </w:rPr>
              <w:t xml:space="preserve">урок комплексного </w:t>
            </w:r>
            <w:r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Pr="00A324C8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06E6" w:rsidRPr="00DE0808" w:rsidRDefault="006306E6" w:rsidP="00F87028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Технология: смешанного обучения (перевернутый класс)</w:t>
            </w:r>
          </w:p>
          <w:p w:rsidR="006306E6" w:rsidRDefault="006306E6" w:rsidP="00F87028">
            <w:pPr>
              <w:spacing w:after="0" w:line="240" w:lineRule="auto"/>
              <w:ind w:firstLine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работы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>: индивидуальные задания, работа в группах</w:t>
            </w:r>
            <w:r>
              <w:rPr>
                <w:rFonts w:ascii="Times New Roman" w:hAnsi="Times New Roman"/>
                <w:sz w:val="24"/>
                <w:szCs w:val="24"/>
              </w:rPr>
              <w:t>, практическая работа.</w:t>
            </w:r>
          </w:p>
          <w:p w:rsidR="006306E6" w:rsidRPr="009255BC" w:rsidRDefault="006306E6" w:rsidP="00F87028">
            <w:pPr>
              <w:ind w:left="180" w:hanging="18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E22E9D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proofErr w:type="gramStart"/>
            <w:r w:rsidRPr="00E22E9D">
              <w:rPr>
                <w:rFonts w:ascii="Times New Roman" w:hAnsi="Times New Roman"/>
                <w:bCs/>
                <w:sz w:val="24"/>
                <w:szCs w:val="24"/>
              </w:rPr>
              <w:t xml:space="preserve">Используемые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методы и </w:t>
            </w:r>
            <w:r w:rsidRPr="00E22E9D">
              <w:rPr>
                <w:rFonts w:ascii="Times New Roman" w:hAnsi="Times New Roman"/>
                <w:bCs/>
                <w:sz w:val="24"/>
                <w:szCs w:val="24"/>
              </w:rPr>
              <w:t>приемы:</w:t>
            </w:r>
            <w:r w:rsidRPr="00E22E9D">
              <w:rPr>
                <w:rFonts w:ascii="Times New Roman" w:hAnsi="Times New Roman"/>
                <w:sz w:val="24"/>
                <w:szCs w:val="24"/>
              </w:rPr>
              <w:t xml:space="preserve">  технология  ТРКМ,</w:t>
            </w:r>
            <w:r w:rsidRPr="00E22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обучение в сотрудничестве,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22E9D">
              <w:rPr>
                <w:rFonts w:ascii="Times New Roman" w:hAnsi="Times New Roman"/>
                <w:color w:val="000000"/>
                <w:sz w:val="24"/>
                <w:szCs w:val="24"/>
              </w:rPr>
              <w:t>элементы проблемной и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грессивной</w:t>
            </w:r>
            <w:r w:rsidRPr="00E22E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технология.</w:t>
            </w:r>
            <w:proofErr w:type="gramEnd"/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Pr="00BB66E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Оборудование:</w:t>
            </w:r>
            <w:r w:rsidRPr="00BB66E4">
              <w:rPr>
                <w:rFonts w:ascii="Times New Roman" w:hAnsi="Times New Roman"/>
                <w:sz w:val="24"/>
                <w:szCs w:val="24"/>
              </w:rPr>
              <w:t xml:space="preserve"> компьютер, проектор, </w:t>
            </w:r>
            <w:r>
              <w:rPr>
                <w:rFonts w:ascii="Times New Roman" w:hAnsi="Times New Roman"/>
                <w:sz w:val="24"/>
                <w:szCs w:val="24"/>
              </w:rPr>
              <w:t>компьютеры для работы в программе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геогебра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BB66E4">
              <w:rPr>
                <w:rFonts w:ascii="Times New Roman" w:hAnsi="Times New Roman"/>
                <w:sz w:val="24"/>
                <w:szCs w:val="24"/>
              </w:rPr>
              <w:t>наглядные пособия, раздаточный материал.</w:t>
            </w:r>
            <w:r>
              <w:t xml:space="preserve">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>
              <w:rPr>
                <w:rFonts w:ascii="Times New Roman" w:hAnsi="Times New Roman"/>
                <w:sz w:val="24"/>
                <w:szCs w:val="24"/>
              </w:rPr>
              <w:t>Колобова Е.В.</w:t>
            </w:r>
            <w:r w:rsidRPr="00DE080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</w:p>
          <w:tbl>
            <w:tblPr>
              <w:tblW w:w="1514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75"/>
              <w:gridCol w:w="4918"/>
              <w:gridCol w:w="3182"/>
              <w:gridCol w:w="2306"/>
              <w:gridCol w:w="2759"/>
            </w:tblGrid>
            <w:tr w:rsidR="006306E6" w:rsidRPr="005102F7" w:rsidTr="00F87028">
              <w:trPr>
                <w:trHeight w:val="285"/>
              </w:trPr>
              <w:tc>
                <w:tcPr>
                  <w:tcW w:w="1514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A324C8" w:rsidRDefault="006306E6" w:rsidP="00F87028">
                  <w:pPr>
                    <w:spacing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Цель: </w:t>
                  </w: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показать исключительную роль принципа симметрии в научном познании мира и научить различать многообразные проявления симметрии в окружающем мире.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Задачи: 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образовательные: 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помочь сформировать представления о видах симметрии в геометрии и биологии;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научить распознавать виды симметрии.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развивающие: 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обеспечить развитие умений сравнивать виды симметрии в биологии и геометрии;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содействовать развитию умений использовать методы познания (наблюдение, сравнение);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помочь учащимся обосновать значение симметрии в биологии и геометрии, в природе и жизни человека;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активизировать творческую деятельность учащихся.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воспитательные: 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воспитывать личностные качества, обеспечивающие успешную творческую деятельность.</w:t>
                  </w:r>
                </w:p>
                <w:p w:rsidR="006306E6" w:rsidRPr="00A324C8" w:rsidRDefault="006306E6" w:rsidP="00F87028">
                  <w:pPr>
                    <w:spacing w:after="0" w:line="240" w:lineRule="auto"/>
                    <w:ind w:left="175"/>
                  </w:pPr>
                  <w:r w:rsidRPr="00A324C8">
                    <w:rPr>
                      <w:rFonts w:ascii="Times New Roman" w:hAnsi="Times New Roman"/>
                      <w:sz w:val="24"/>
                      <w:szCs w:val="24"/>
                    </w:rPr>
                    <w:t>-  Воспитывать чувства само и взаимоуважения при работе в малых группах.</w:t>
                  </w:r>
                </w:p>
              </w:tc>
            </w:tr>
            <w:tr w:rsidR="006306E6" w:rsidRPr="005102F7" w:rsidTr="00F87028">
              <w:trPr>
                <w:trHeight w:val="1770"/>
              </w:trPr>
              <w:tc>
                <w:tcPr>
                  <w:tcW w:w="68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lastRenderedPageBreak/>
                    <w:t xml:space="preserve">       </w:t>
                  </w: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Целеполагание для ученика:</w:t>
                  </w:r>
                </w:p>
                <w:p w:rsidR="006306E6" w:rsidRPr="00DE0808" w:rsidRDefault="006306E6" w:rsidP="006306E6">
                  <w:pPr>
                    <w:widowControl w:val="0"/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Закрепить понятие  симметрии.</w:t>
                  </w:r>
                </w:p>
                <w:p w:rsidR="006306E6" w:rsidRPr="00DE0808" w:rsidRDefault="006306E6" w:rsidP="006306E6">
                  <w:pPr>
                    <w:widowControl w:val="0"/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Находить ось симметрии и центр симметрии у геометрических фигур.</w:t>
                  </w:r>
                </w:p>
                <w:p w:rsidR="006306E6" w:rsidRPr="00DE0808" w:rsidRDefault="006306E6" w:rsidP="006306E6">
                  <w:pPr>
                    <w:widowControl w:val="0"/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Наблюдать за симметричными фигурами в окружающем нас мире.</w:t>
                  </w:r>
                </w:p>
                <w:p w:rsidR="006306E6" w:rsidRPr="00DE0808" w:rsidRDefault="006306E6" w:rsidP="006306E6">
                  <w:pPr>
                    <w:widowControl w:val="0"/>
                    <w:numPr>
                      <w:ilvl w:val="0"/>
                      <w:numId w:val="1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Научиться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определять вид симметрии у представителей растительного и животного мира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24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   </w:t>
                  </w: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Целеполагание для учителя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6306E6" w:rsidRPr="00DE0808" w:rsidRDefault="006306E6" w:rsidP="006306E6">
                  <w:pPr>
                    <w:numPr>
                      <w:ilvl w:val="0"/>
                      <w:numId w:val="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Предметные: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закрепить навыки распознавания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, научить учащихся находить на рисунках фигуры, имеющие ось симметрии, и в окружающем мире объекты, имеющие ось симметрии. </w:t>
                  </w:r>
                </w:p>
                <w:p w:rsidR="006306E6" w:rsidRPr="00DE0808" w:rsidRDefault="006306E6" w:rsidP="006306E6">
                  <w:pPr>
                    <w:numPr>
                      <w:ilvl w:val="0"/>
                      <w:numId w:val="2"/>
                    </w:numPr>
                    <w:tabs>
                      <w:tab w:val="left" w:pos="150"/>
                    </w:tabs>
                    <w:suppressAutoHyphens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Личностные: формировать умение корректировать свои</w:t>
                  </w: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DE08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действия в соответствии с изменяющейся ситуацией,</w:t>
                  </w:r>
                </w:p>
                <w:p w:rsidR="006306E6" w:rsidRPr="00DE0808" w:rsidRDefault="006306E6" w:rsidP="006306E6">
                  <w:pPr>
                    <w:numPr>
                      <w:ilvl w:val="0"/>
                      <w:numId w:val="2"/>
                    </w:numPr>
                    <w:suppressAutoHyphens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Метапредметные</w:t>
                  </w:r>
                  <w:proofErr w:type="spellEnd"/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: развивать познавательный интерес к математике, умение использовать приобретенные знания в практической деятельности. </w:t>
                  </w:r>
                </w:p>
              </w:tc>
            </w:tr>
            <w:tr w:rsidR="006306E6" w:rsidRPr="005102F7" w:rsidTr="00F87028">
              <w:trPr>
                <w:trHeight w:val="518"/>
              </w:trPr>
              <w:tc>
                <w:tcPr>
                  <w:tcW w:w="68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Планируемы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е</w:t>
                  </w: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результат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ы</w:t>
                  </w: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824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tabs>
                      <w:tab w:val="left" w:pos="302"/>
                    </w:tabs>
                    <w:snapToGrid w:val="0"/>
                    <w:spacing w:after="0"/>
                    <w:ind w:left="302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E6A2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Личностные</w:t>
                  </w:r>
                  <w:r w:rsidRPr="00DE08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: осознание симметричности предметов в пространстве.</w:t>
                  </w:r>
                </w:p>
                <w:p w:rsidR="006306E6" w:rsidRPr="00DE0808" w:rsidRDefault="006306E6" w:rsidP="00F87028">
                  <w:pPr>
                    <w:tabs>
                      <w:tab w:val="left" w:pos="302"/>
                    </w:tabs>
                    <w:spacing w:after="0"/>
                    <w:ind w:left="302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E6A2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Познавательные</w:t>
                  </w:r>
                  <w:r w:rsidRPr="00DE08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: осмысление понятия «симметрия» на предметно-конкретном уровне.</w:t>
                  </w:r>
                </w:p>
                <w:p w:rsidR="006306E6" w:rsidRPr="00DE0808" w:rsidRDefault="006306E6" w:rsidP="00F87028">
                  <w:pPr>
                    <w:tabs>
                      <w:tab w:val="left" w:pos="302"/>
                    </w:tabs>
                    <w:spacing w:after="0"/>
                    <w:ind w:left="302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proofErr w:type="gramStart"/>
                  <w:r w:rsidRPr="000E6A2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Коммуникативные</w:t>
                  </w:r>
                  <w:proofErr w:type="gramEnd"/>
                  <w:r w:rsidRPr="00DE08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: выполнение осознанных речевых действий с использованием математических терминов, работать в 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группах</w:t>
                  </w:r>
                  <w:r w:rsidRPr="00DE080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  <w:tr w:rsidR="006306E6" w:rsidRPr="005102F7" w:rsidTr="00F87028">
              <w:trPr>
                <w:trHeight w:val="285"/>
              </w:trPr>
              <w:tc>
                <w:tcPr>
                  <w:tcW w:w="689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Опорные понятия, термины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треугольник, прямоугольник, квадрат, многоугольник</w:t>
                  </w:r>
                </w:p>
              </w:tc>
              <w:tc>
                <w:tcPr>
                  <w:tcW w:w="824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Default="006306E6" w:rsidP="00F87028">
                  <w:pPr>
                    <w:spacing w:after="0" w:line="240" w:lineRule="auto"/>
                    <w:ind w:firstLine="30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Новые понятия, термины: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Осевая симметрия, Центральная симметрия,  </w:t>
                  </w:r>
                </w:p>
                <w:p w:rsidR="006306E6" w:rsidRPr="00DE0808" w:rsidRDefault="006306E6" w:rsidP="00F8702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Сферическая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симметрия,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Переносная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симметрия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</w:p>
                <w:p w:rsidR="006306E6" w:rsidRPr="00DE0808" w:rsidRDefault="006306E6" w:rsidP="00F87028">
                  <w:pPr>
                    <w:spacing w:after="0" w:line="240" w:lineRule="auto"/>
                    <w:ind w:firstLine="30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Зеркальная симметрия, Радиальная симметрия, Билатеральная симметрия</w:t>
                  </w:r>
                </w:p>
                <w:p w:rsidR="006306E6" w:rsidRPr="00DE0808" w:rsidRDefault="006306E6" w:rsidP="00F87028">
                  <w:pPr>
                    <w:spacing w:after="0" w:line="240" w:lineRule="auto"/>
                    <w:ind w:firstLine="30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Винтовая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симметрия</w:t>
                  </w:r>
                </w:p>
              </w:tc>
            </w:tr>
            <w:tr w:rsidR="006306E6" w:rsidRPr="005102F7" w:rsidTr="00F87028">
              <w:trPr>
                <w:trHeight w:val="170"/>
              </w:trPr>
              <w:tc>
                <w:tcPr>
                  <w:tcW w:w="1514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F06D1E" w:rsidRDefault="006306E6" w:rsidP="00F87028">
                  <w:pPr>
                    <w:pStyle w:val="a3"/>
                    <w:shd w:val="clear" w:color="auto" w:fill="FFFFFF"/>
                    <w:spacing w:before="120" w:beforeAutospacing="0" w:after="120" w:afterAutospacing="0"/>
                    <w:rPr>
                      <w:rFonts w:ascii="Calibri" w:hAnsi="Calibri" w:cs="Arial"/>
                      <w:color w:val="222222"/>
                    </w:rPr>
                  </w:pPr>
                  <w:r w:rsidRPr="00F06D1E">
                    <w:rPr>
                      <w:rFonts w:ascii="Calibri" w:hAnsi="Calibri"/>
                    </w:rPr>
                    <w:t xml:space="preserve">Образовательные ресурсы: </w:t>
                  </w:r>
                  <w:proofErr w:type="spellStart"/>
                  <w:r w:rsidRPr="00F06D1E">
                    <w:rPr>
                      <w:rFonts w:ascii="Calibri" w:hAnsi="Calibri"/>
                    </w:rPr>
                    <w:t>видеоурок</w:t>
                  </w:r>
                  <w:proofErr w:type="spellEnd"/>
                  <w:r w:rsidRPr="00F06D1E">
                    <w:rPr>
                      <w:rFonts w:ascii="Calibri" w:hAnsi="Calibri"/>
                    </w:rPr>
                    <w:t xml:space="preserve"> по теме, видеоролики по теме, мультимедийная презентация, раздаточный материал, модели представителей животного и растительного мира, работа в программе </w:t>
                  </w:r>
                  <w:r w:rsidRPr="00F06D1E">
                    <w:rPr>
                      <w:rFonts w:ascii="Calibri" w:hAnsi="Calibri" w:cs="Arial"/>
                      <w:b/>
                      <w:bCs/>
                      <w:color w:val="222222"/>
                    </w:rPr>
                    <w:t xml:space="preserve"> </w:t>
                  </w:r>
                  <w:proofErr w:type="spellStart"/>
                  <w:r w:rsidRPr="00F06D1E">
                    <w:rPr>
                      <w:rFonts w:ascii="Calibri" w:hAnsi="Calibri" w:cs="Arial"/>
                      <w:b/>
                      <w:bCs/>
                      <w:color w:val="222222"/>
                    </w:rPr>
                    <w:t>GeoGebra</w:t>
                  </w:r>
                  <w:proofErr w:type="spellEnd"/>
                  <w:r w:rsidRPr="00F06D1E">
                    <w:rPr>
                      <w:rFonts w:ascii="Calibri" w:hAnsi="Calibri" w:cs="Arial"/>
                      <w:color w:val="222222"/>
                    </w:rPr>
                    <w:t> — бесплатной  динамической математической программы</w:t>
                  </w:r>
                </w:p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306E6" w:rsidRPr="005102F7" w:rsidTr="00F87028">
              <w:trPr>
                <w:trHeight w:val="322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Этап урока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Содержание материала</w: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Деятельность учителя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Деятельность учащихся</w:t>
                  </w:r>
                </w:p>
                <w:p w:rsidR="006306E6" w:rsidRPr="00DE0808" w:rsidRDefault="006306E6" w:rsidP="00F87028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306E6" w:rsidRPr="005102F7" w:rsidTr="00F87028">
              <w:trPr>
                <w:trHeight w:val="880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1.Огр</w:t>
                  </w:r>
                  <w:proofErr w:type="gramStart"/>
                  <w:r w:rsidRPr="00DE08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.м</w:t>
                  </w:r>
                  <w:proofErr w:type="gramEnd"/>
                  <w:r w:rsidRPr="00DE08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омент      (2 мин)</w:t>
                  </w:r>
                </w:p>
                <w:p w:rsidR="006306E6" w:rsidRPr="00DE0808" w:rsidRDefault="006306E6" w:rsidP="00F87028">
                  <w:pPr>
                    <w:ind w:left="34" w:firstLine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Приветствие</w:t>
                  </w:r>
                </w:p>
                <w:p w:rsidR="006306E6" w:rsidRPr="00171767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left="180"/>
                    <w:rPr>
                      <w:color w:val="333333"/>
                    </w:rPr>
                  </w:pPr>
                  <w:r w:rsidRPr="00171767">
                    <w:rPr>
                      <w:color w:val="333333"/>
                    </w:rPr>
                    <w:t>- Сегодня на уроке мы прикоснемся к удивительному математическому понятию – симметрии.</w:t>
                  </w:r>
                </w:p>
                <w:p w:rsidR="006306E6" w:rsidRPr="002B70C5" w:rsidRDefault="006306E6" w:rsidP="00F87028">
                  <w:pPr>
                    <w:pStyle w:val="a3"/>
                    <w:shd w:val="clear" w:color="auto" w:fill="FFFFFF"/>
                    <w:spacing w:before="0" w:beforeAutospacing="0" w:after="0" w:afterAutospacing="0" w:line="192" w:lineRule="atLeast"/>
                    <w:ind w:left="180"/>
                    <w:rPr>
                      <w:color w:val="333333"/>
                    </w:rPr>
                  </w:pPr>
                  <w:r w:rsidRPr="00171767">
                    <w:t xml:space="preserve">- </w:t>
                  </w:r>
                  <w:proofErr w:type="gramStart"/>
                  <w:r w:rsidRPr="00171767">
                    <w:t>О</w:t>
                  </w:r>
                  <w:proofErr w:type="gramEnd"/>
                  <w:r w:rsidRPr="00171767">
                    <w:t xml:space="preserve"> симметрия! Тебе я гимн пою!</w:t>
                  </w:r>
                  <w:r w:rsidRPr="00171767">
                    <w:br/>
                  </w:r>
                  <w:r w:rsidRPr="00171767">
                    <w:lastRenderedPageBreak/>
                    <w:t>Тебя повсюду в мире узнаю.</w:t>
                  </w:r>
                  <w:r w:rsidRPr="00171767">
                    <w:br/>
                    <w:t>Ты в Эйфелевой башне, в малой мошке,</w:t>
                  </w:r>
                  <w:r w:rsidRPr="00171767">
                    <w:br/>
                    <w:t>Ты в елочке, что у лесной дорожки.</w:t>
                  </w:r>
                  <w:r w:rsidRPr="00171767">
                    <w:br/>
                    <w:t>С тобою в дружбе и тюльпан, и роза,</w:t>
                  </w:r>
                  <w:r w:rsidRPr="00171767">
                    <w:br/>
                    <w:t xml:space="preserve">И снежный рой - творение мороза! </w: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Приветствует обучающихся, проверяет их готовность к уроку 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Приветствуют учителя проверяют</w:t>
                  </w:r>
                  <w:proofErr w:type="gramEnd"/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свою готовность к уроку </w:t>
                  </w:r>
                </w:p>
                <w:p w:rsidR="006306E6" w:rsidRPr="00DE0808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2. Восприятие и осмысление учащимися материала </w:t>
                  </w:r>
                </w:p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(4 мин)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rPr>
                      <w:color w:val="333333"/>
                    </w:rPr>
                  </w:pPr>
                  <w:r w:rsidRPr="00DE0808">
                    <w:rPr>
                      <w:i/>
                    </w:rPr>
                    <w:t xml:space="preserve"> </w:t>
                  </w:r>
                  <w:r w:rsidRPr="00DE0808">
                    <w:t xml:space="preserve"> </w:t>
                  </w:r>
                  <w:r>
                    <w:rPr>
                      <w:color w:val="333333"/>
                    </w:rPr>
                    <w:t>Выскажите предположения относительно темы урока (учащиеся говорят)</w:t>
                  </w:r>
                </w:p>
                <w:p w:rsidR="006306E6" w:rsidRPr="00171767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Записывают тему урока.  Попробуйте определить цели урока </w:t>
                  </w:r>
                </w:p>
                <w:p w:rsidR="006306E6" w:rsidRPr="001956DE" w:rsidRDefault="006306E6" w:rsidP="00F87028">
                  <w:pPr>
                    <w:ind w:firstLine="18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956DE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Вы дома изучили понятие симметрии с помощью </w:t>
                  </w:r>
                  <w:proofErr w:type="spellStart"/>
                  <w:r w:rsidRPr="001956DE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видеоурока</w:t>
                  </w:r>
                  <w:proofErr w:type="spellEnd"/>
                  <w:r w:rsidRPr="001956DE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и видеоролика. </w:t>
                  </w:r>
                </w:p>
                <w:p w:rsidR="006306E6" w:rsidRPr="00126C6D" w:rsidRDefault="006306E6" w:rsidP="00F87028">
                  <w:pPr>
                    <w:ind w:firstLine="18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26C6D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Давайте повторим:  </w:t>
                  </w:r>
                  <w:r w:rsidRPr="00126C6D">
                    <w:rPr>
                      <w:rFonts w:ascii="Times New Roman" w:hAnsi="Times New Roman"/>
                      <w:sz w:val="24"/>
                      <w:szCs w:val="24"/>
                    </w:rPr>
                    <w:t>Что означает слово «Симметрия»?</w:t>
                  </w:r>
                </w:p>
                <w:p w:rsidR="006306E6" w:rsidRPr="00A81656" w:rsidRDefault="006306E6" w:rsidP="00F87028">
                  <w:pPr>
                    <w:ind w:left="180" w:hanging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12F6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 В древности слово "симметрия" употреблялась как "красота", "гармония". </w:t>
                  </w:r>
                  <w:proofErr w:type="gramStart"/>
                  <w:r w:rsidRPr="00E12F6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Термин "гармония" в переводе с гречес</w:t>
                  </w:r>
                  <w:r>
                    <w:rPr>
                      <w:iCs/>
                    </w:rPr>
                    <w:t xml:space="preserve">кого обозначает "соразмерность, </w:t>
                  </w:r>
                  <w:r w:rsidRPr="00E12F62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одинаковость в расположении частей"</w:t>
                  </w:r>
                  <w:r>
                    <w:rPr>
                      <w:iCs/>
                    </w:rPr>
                    <w:t xml:space="preserve">          </w:t>
                  </w:r>
                  <w:r w:rsidRPr="00DE08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Презентация</w:t>
                  </w:r>
                  <w:r w:rsidRPr="00A81656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hyperlink r:id="rId15" w:history="1">
                    <w:r w:rsidRPr="00A81656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object w:dxaOrig="1680" w:dyaOrig="816">
                        <v:shape id="_x0000_i1027" type="#_x0000_t75" style="width:84pt;height:40.5pt">
                          <v:imagedata r:id="rId16" o:title=""/>
                        </v:shape>
                      </w:object>
                    </w:r>
                  </w:hyperlink>
                  <w:proofErr w:type="gramEnd"/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after="0" w:line="192" w:lineRule="atLeast"/>
                    <w:ind w:left="360" w:hanging="180"/>
                  </w:pPr>
                  <w:r w:rsidRPr="00E12F62">
                    <w:t xml:space="preserve">Какие виды симметрии вы готовы назвать? (В течение всего урока мы будем заполнять кластер – он лежит у каждого на столе) </w:t>
                  </w:r>
                  <w:r>
                    <w:t xml:space="preserve">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after="0" w:line="192" w:lineRule="atLeast"/>
                    <w:ind w:left="360" w:hanging="180"/>
                  </w:pPr>
                  <w:r>
                    <w:lastRenderedPageBreak/>
                    <w:t xml:space="preserve">    </w:t>
                  </w:r>
                  <w:r>
                    <w:object w:dxaOrig="11160" w:dyaOrig="7308">
                      <v:shape id="_x0000_i1028" type="#_x0000_t75" style="width:306pt;height:199.5pt" o:ole="">
                        <v:imagedata r:id="rId17" o:title=""/>
                      </v:shape>
                      <o:OLEObject Type="Embed" ProgID="PBrush" ShapeID="_x0000_i1028" DrawAspect="Content" ObjectID="_1758735673" r:id="rId18"/>
                    </w:objec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after="0" w:line="192" w:lineRule="atLeast"/>
                    <w:ind w:left="360" w:hanging="180"/>
                  </w:pPr>
                </w:p>
                <w:p w:rsidR="006306E6" w:rsidRPr="00383A77" w:rsidRDefault="006306E6" w:rsidP="00F87028">
                  <w:pPr>
                    <w:pStyle w:val="a3"/>
                    <w:shd w:val="clear" w:color="auto" w:fill="FFFFFF"/>
                    <w:spacing w:before="0" w:after="0" w:line="192" w:lineRule="atLeast"/>
                    <w:rPr>
                      <w:iCs/>
                    </w:rPr>
                  </w:pPr>
                  <w:r>
                    <w:t xml:space="preserve">  </w:t>
                  </w:r>
                  <w:r w:rsidRPr="00E12F62">
                    <w:t>Учащиеся называют, все записывают в кружочки.</w:t>
                  </w:r>
                  <w:r>
                    <w:t xml:space="preserve">                                                  – </w:t>
                  </w:r>
                  <w:r w:rsidRPr="00E12F62">
                    <w:t xml:space="preserve"> осевая</w:t>
                  </w:r>
                  <w:proofErr w:type="gramStart"/>
                  <w:r>
                    <w:t xml:space="preserve">                                                                                                                         </w:t>
                  </w:r>
                  <w:r w:rsidRPr="00E12F62">
                    <w:t xml:space="preserve">- </w:t>
                  </w:r>
                  <w:r>
                    <w:t xml:space="preserve"> -  </w:t>
                  </w:r>
                  <w:proofErr w:type="gramEnd"/>
                  <w:r w:rsidRPr="00E12F62">
                    <w:t>центральная (лучевая)</w:t>
                  </w:r>
                  <w:r>
                    <w:t xml:space="preserve">                                                                                               </w: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Активизировать    мыслительные операции, внимание, память и т.д., стимулировать к активной работе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171767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>учащиеся самостоятельно определяют тему урока.</w:t>
                  </w:r>
                </w:p>
                <w:p w:rsidR="006306E6" w:rsidRPr="00DE0808" w:rsidRDefault="006306E6" w:rsidP="00F87028">
                  <w:pPr>
                    <w:ind w:left="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ind w:left="108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1956DE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определяют цели урока.</w:t>
                  </w:r>
                </w:p>
                <w:p w:rsidR="006306E6" w:rsidRDefault="006306E6" w:rsidP="00F87028">
                  <w:pPr>
                    <w:ind w:left="108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Отвечают на вопросы учителя.</w:t>
                  </w:r>
                </w:p>
                <w:p w:rsidR="006306E6" w:rsidRDefault="006306E6" w:rsidP="00F87028">
                  <w:pPr>
                    <w:ind w:left="108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ind w:left="108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ind w:left="108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Заполняют кластер</w:t>
                  </w:r>
                </w:p>
                <w:p w:rsidR="006306E6" w:rsidRPr="001956DE" w:rsidRDefault="006306E6" w:rsidP="00F87028">
                  <w:pPr>
                    <w:ind w:left="10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383A77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lastRenderedPageBreak/>
                    <w:t>Входной контроль</w:t>
                  </w:r>
                </w:p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(5 мин)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383A77" w:rsidRDefault="006306E6" w:rsidP="00F87028">
                  <w:pPr>
                    <w:ind w:left="18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Сейчас я вам предлагаю ответить на вопросы теста. Запишите ответы в тетрадь.</w:t>
                  </w:r>
                </w:p>
                <w:p w:rsidR="006306E6" w:rsidRDefault="006306E6" w:rsidP="00F87028">
                  <w:pPr>
                    <w:pStyle w:val="1"/>
                    <w:ind w:left="180"/>
                  </w:pPr>
                  <w:r>
                    <w:object w:dxaOrig="10656" w:dyaOrig="8256">
                      <v:shape id="_x0000_i1029" type="#_x0000_t75" style="width:387pt;height:279pt" o:ole="">
                        <v:imagedata r:id="rId19" o:title=""/>
                      </v:shape>
                      <o:OLEObject Type="Embed" ProgID="PBrush" ShapeID="_x0000_i1029" DrawAspect="Content" ObjectID="_1758735674" r:id="rId20"/>
                    </w:object>
                  </w:r>
                </w:p>
                <w:p w:rsidR="006306E6" w:rsidRDefault="006306E6" w:rsidP="00F87028">
                  <w:pPr>
                    <w:pStyle w:val="1"/>
                    <w:ind w:left="180"/>
                  </w:pPr>
                </w:p>
                <w:p w:rsidR="006306E6" w:rsidRPr="00383A77" w:rsidRDefault="006306E6" w:rsidP="00F87028">
                  <w:pPr>
                    <w:pStyle w:val="1"/>
                    <w:ind w:left="180"/>
                    <w:rPr>
                      <w:rFonts w:eastAsia="Times New Roman"/>
                      <w:b/>
                      <w:noProof/>
                      <w:sz w:val="24"/>
                      <w:szCs w:val="24"/>
                    </w:rPr>
                  </w:pPr>
                  <w:r w:rsidRPr="00383A77">
                    <w:rPr>
                      <w:sz w:val="24"/>
                      <w:szCs w:val="24"/>
                    </w:rPr>
                    <w:t>Когда тесты сданы, учитель: (</w:t>
                  </w:r>
                  <w:r w:rsidRPr="00383A77">
                    <w:rPr>
                      <w:rFonts w:eastAsia="Times New Roman"/>
                      <w:noProof/>
                      <w:sz w:val="24"/>
                      <w:szCs w:val="24"/>
                    </w:rPr>
                    <w:t xml:space="preserve">Структура </w:t>
                  </w:r>
                  <w:r w:rsidRPr="00383A77">
                    <w:rPr>
                      <w:rFonts w:eastAsia="Times New Roman"/>
                      <w:b/>
                      <w:noProof/>
                      <w:sz w:val="24"/>
                      <w:szCs w:val="24"/>
                    </w:rPr>
                    <w:t>ТЭЙК ОФ-ТАЧ ДАУН)</w:t>
                  </w:r>
                </w:p>
                <w:p w:rsidR="006306E6" w:rsidRPr="00383A77" w:rsidRDefault="006306E6" w:rsidP="00F87028">
                  <w:pPr>
                    <w:ind w:left="18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Выполнявшие 1 вариант, кто из вас получили в ответе</w:t>
                  </w:r>
                  <w:proofErr w:type="gramStart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, А, Б – встаньте.</w:t>
                  </w:r>
                </w:p>
                <w:p w:rsidR="006306E6" w:rsidRPr="00383A77" w:rsidRDefault="006306E6" w:rsidP="00F87028">
                  <w:pPr>
                    <w:ind w:left="18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Выполнявшие 2 вариант, кто из вас получили в ответе</w:t>
                  </w:r>
                  <w:proofErr w:type="gramStart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, Б, А – встаньте.</w:t>
                  </w:r>
                </w:p>
                <w:p w:rsidR="006306E6" w:rsidRPr="00DE0808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rPr>
                      <w:i/>
                    </w:rPr>
                  </w:pP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Проверить уровень усвоения нового материала учащимися в процессе домашней работы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hanging="1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Проверить количественно уровень усвоения нового материала учащимися</w:t>
                  </w:r>
                </w:p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lastRenderedPageBreak/>
                    <w:t xml:space="preserve">  Отвечают на вопросы теста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</w:t>
                  </w:r>
                  <w:r w:rsidRPr="00383A77">
                    <w:rPr>
                      <w:color w:val="333333"/>
                    </w:rPr>
                    <w:t>тесты сдают учителю</w:t>
                  </w: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126C6D" w:rsidRDefault="006306E6" w:rsidP="00F87028">
                  <w:pPr>
                    <w:ind w:left="175"/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126C6D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lastRenderedPageBreak/>
                    <w:t xml:space="preserve">II. Постановка учебной проблемы. </w:t>
                  </w:r>
                </w:p>
                <w:p w:rsidR="006306E6" w:rsidRPr="00126C6D" w:rsidRDefault="006306E6" w:rsidP="00F87028">
                  <w:pPr>
                    <w:ind w:left="175"/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126C6D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(5 мин)</w:t>
                  </w: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126C6D" w:rsidRDefault="006306E6" w:rsidP="00F87028">
                  <w:pPr>
                    <w:snapToGri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126C6D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Физкультминутка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    </w:t>
                  </w:r>
                  <w:r w:rsidRPr="00126C6D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 (1 мин)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 xml:space="preserve">Вначале поговорим о симметрии в математике. 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Как определить, сколько осей симметрии у данной фигуры. Вызвать ученика. Возьми в руки ромб и согни пополам. Разверни. Что вы, ребята, видите</w:t>
                  </w:r>
                  <w:proofErr w:type="gramStart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?. </w:t>
                  </w:r>
                  <w:proofErr w:type="gramEnd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Линия сгиба – ось симметрии.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>Сколько раз и как еще можно согнуть ромб пополам? …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Сколько таких осей симметрии у ромба?  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Когда фигура будет симметричной относительно прямой? – Когда точка, симметричная любой точке фигуры относительно прямой, будет принадлежать этой фигуре</w:t>
                  </w:r>
                  <w:proofErr w:type="gramStart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.</w:t>
                  </w:r>
                  <w:proofErr w:type="gramEnd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(</w:t>
                  </w:r>
                  <w:proofErr w:type="gramStart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с</w:t>
                  </w:r>
                  <w:proofErr w:type="gramEnd"/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лайд)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Не обязательно каждый раз сгибать фигуру. Достаточно мысленно провести такую прямую.</w:t>
                  </w:r>
                </w:p>
                <w:p w:rsidR="006306E6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383A77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Определите теперь, есть ли у ромба центр симметрии? Где он находится? Когда фигура будет симметричной относительно точки? Показать на примере ромба. 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«Потрудились - отдохнем, 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встанем, глубоко вздохнем.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Руки в стороны, вперед,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влево, вправо поворот.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Плечи выше, руки вниз</w:t>
                  </w:r>
                </w:p>
                <w:p w:rsidR="006306E6" w:rsidRPr="00E522FB" w:rsidRDefault="006306E6" w:rsidP="00F87028">
                  <w:pPr>
                    <w:spacing w:line="240" w:lineRule="auto"/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И за парты вновь садись!</w:t>
                  </w:r>
                </w:p>
                <w:p w:rsidR="006306E6" w:rsidRPr="00383A77" w:rsidRDefault="006306E6" w:rsidP="00F87028">
                  <w:pPr>
                    <w:ind w:left="360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</w:p>
                <w:p w:rsidR="006306E6" w:rsidRPr="00DE0808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jc w:val="center"/>
                    <w:rPr>
                      <w:i/>
                    </w:rPr>
                  </w:pP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snapToGrid w:val="0"/>
                    <w:spacing w:after="0" w:line="240" w:lineRule="auto"/>
                    <w:ind w:left="277" w:right="146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Построить  процесс осознанного представления об осевой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центральной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симметри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ях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277" w:right="146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Цель – снятие напряжения, </w:t>
                  </w:r>
                </w:p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left="277" w:right="146" w:hanging="22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перегрузки учащихся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lastRenderedPageBreak/>
                    <w:t xml:space="preserve">  Отвечают на вопросы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   учителя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Ученик у доски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lastRenderedPageBreak/>
                    <w:t xml:space="preserve">  работает с моделью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Выполняют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физкультминутку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lastRenderedPageBreak/>
                    <w:t>III. Исследование проблемной ситуации</w:t>
                  </w: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 </w:t>
                  </w:r>
                </w:p>
                <w:p w:rsidR="006306E6" w:rsidRPr="009D6931" w:rsidRDefault="006306E6" w:rsidP="00F87028">
                  <w:pPr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 xml:space="preserve"> </w:t>
                  </w:r>
                  <w:r w:rsidRPr="009D6931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(7 мин)</w:t>
                  </w:r>
                </w:p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D6931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(10 мин)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E522FB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 xml:space="preserve">  Расходимся за компьютеры по 2 человека. Будем работать в программе </w:t>
                  </w:r>
                  <w:proofErr w:type="spellStart"/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GeoGebra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. Один из вас строит </w:t>
                  </w:r>
                  <w:proofErr w:type="spellStart"/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центральносимметричную</w:t>
                  </w:r>
                  <w:proofErr w:type="spellEnd"/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фигуру для произвольного треугольника, а другой полученную с помощью оси 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>симметрии.</w:t>
                  </w:r>
                </w:p>
                <w:p w:rsidR="006306E6" w:rsidRDefault="006306E6" w:rsidP="00F87028"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 </w:t>
                  </w:r>
                  <w:r>
                    <w:object w:dxaOrig="11892" w:dyaOrig="8880">
                      <v:shape id="_x0000_i1030" type="#_x0000_t75" style="width:273.75pt;height:203.25pt" o:ole="">
                        <v:imagedata r:id="rId21" o:title=""/>
                      </v:shape>
                      <o:OLEObject Type="Embed" ProgID="PBrush" ShapeID="_x0000_i1030" DrawAspect="Content" ObjectID="_1758735675" r:id="rId22"/>
                    </w:objec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t xml:space="preserve">   </w:t>
                  </w:r>
                  <w:r>
                    <w:object w:dxaOrig="11964" w:dyaOrig="8904">
                      <v:shape id="_x0000_i1031" type="#_x0000_t75" style="width:272.25pt;height:201.75pt" o:ole="">
                        <v:imagedata r:id="rId23" o:title=""/>
                      </v:shape>
                      <o:OLEObject Type="Embed" ProgID="PBrush" ShapeID="_x0000_i1031" DrawAspect="Content" ObjectID="_1758735676" r:id="rId24"/>
                    </w:object>
                  </w:r>
                </w:p>
                <w:p w:rsidR="006306E6" w:rsidRPr="007E4D8C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lastRenderedPageBreak/>
                    <w:t xml:space="preserve"> А сейчас р</w:t>
                  </w: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аботаем в группах.</w:t>
                  </w:r>
                </w:p>
                <w:p w:rsidR="006306E6" w:rsidRPr="007E4D8C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Поговорим</w:t>
                  </w: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о симметрии в биологии</w:t>
                  </w:r>
                  <w:proofErr w:type="gramStart"/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.</w:t>
                  </w:r>
                  <w:proofErr w:type="gramEnd"/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</w:t>
                  </w:r>
                  <w:r w:rsidRPr="007E4D8C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(</w:t>
                  </w:r>
                  <w:proofErr w:type="gramStart"/>
                  <w:r w:rsidRPr="007E4D8C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р</w:t>
                  </w:r>
                  <w:proofErr w:type="gramEnd"/>
                  <w:r w:rsidRPr="007E4D8C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олик) (3 мин)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Учитель задает вопрос классу, показывая макеты: каким видом симметрии </w:t>
                  </w:r>
                  <w:r w:rsidRPr="00E522FB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обладает каждый представитель -  растительного и животного мира: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- зеркальная или  билатеральная (двухсторонняя)                                               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 -  </w:t>
                  </w:r>
                  <w:proofErr w:type="gramStart"/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>поворотная</w:t>
                  </w:r>
                  <w:proofErr w:type="gramEnd"/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 (у растений)   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  - переносная (трансляционная)                                                                                  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- винтовая </w:t>
                  </w:r>
                </w:p>
                <w:p w:rsidR="006306E6" w:rsidRPr="00E522FB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522F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- сферическая</w:t>
                  </w:r>
                </w:p>
                <w:p w:rsidR="006306E6" w:rsidRPr="007E4D8C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Заполнение кластера до конца.</w:t>
                  </w:r>
                </w:p>
                <w:p w:rsidR="006306E6" w:rsidRPr="007E4D8C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Практическая работа. Необходимо определить,  каким видом симметрии обладает каждый организм, </w:t>
                  </w:r>
                  <w:proofErr w:type="gramStart"/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изображенная</w:t>
                  </w:r>
                  <w:proofErr w:type="gramEnd"/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в карточке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. </w:t>
                  </w:r>
                  <w:r w:rsidRPr="007E4D8C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Кластеры послужат вам своеобразной опорной схемой для выполнения задания.</w:t>
                  </w:r>
                </w:p>
                <w:p w:rsidR="006306E6" w:rsidRPr="00DE0808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rPr>
                      <w:i/>
                    </w:rPr>
                  </w:pPr>
                  <w:r>
                    <w:object w:dxaOrig="10164" w:dyaOrig="7980">
                      <v:shape id="_x0000_i1032" type="#_x0000_t75" style="width:324pt;height:234pt" o:ole="">
                        <v:imagedata r:id="rId25" o:title=""/>
                      </v:shape>
                      <o:OLEObject Type="Embed" ProgID="PBrush" ShapeID="_x0000_i1032" DrawAspect="Content" ObjectID="_1758735677" r:id="rId26"/>
                    </w:objec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Контролирует выполнение работы, оказывает помощь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hanging="1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>Контролирует выполнение работы, оказывает помощь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Показывает видеоролик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Демонстрирует модели растений и животных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Контролирует 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Заполнение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left="180" w:right="146"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кластера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E0808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Контролирует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выполнение 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практической </w:t>
                  </w:r>
                </w:p>
                <w:p w:rsidR="006306E6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работы</w:t>
                  </w:r>
                </w:p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firstLine="5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7E4D8C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Выполняют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задание</w: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8C76EF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</w:pPr>
                  <w:r>
                    <w:lastRenderedPageBreak/>
                    <w:t xml:space="preserve">  </w:t>
                  </w:r>
                  <w:r>
                    <w:rPr>
                      <w:color w:val="333333"/>
                    </w:rPr>
                    <w:t>Смотрят видеоролик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Отвечают на вопросы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 учителя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 Заполняют кластер</w: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4D8C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Выполняют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практическую работу </w:t>
                  </w: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306E6" w:rsidRPr="007E4D8C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lastRenderedPageBreak/>
                    <w:t xml:space="preserve">IV. Обобщение и систематизация </w:t>
                  </w:r>
                  <w:proofErr w:type="gramStart"/>
                  <w:r w:rsidRPr="00E46F53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E46F5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защита своей работы).</w:t>
                  </w:r>
                </w:p>
                <w:p w:rsidR="006306E6" w:rsidRPr="00A81656" w:rsidRDefault="006306E6" w:rsidP="00F87028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(5 мин)</w:t>
                  </w: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E46F53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ind w:firstLine="180"/>
                    <w:rPr>
                      <w:iCs/>
                    </w:rPr>
                  </w:pPr>
                  <w:r w:rsidRPr="00E46F53">
                    <w:rPr>
                      <w:iCs/>
                    </w:rPr>
                    <w:t xml:space="preserve">Сейчас </w:t>
                  </w:r>
                  <w:r>
                    <w:rPr>
                      <w:iCs/>
                    </w:rPr>
                    <w:t xml:space="preserve">подведем итог вашей работы в группах. Заслушаем представителей групп. Слушаем внимательно. Кто не </w:t>
                  </w:r>
                  <w:proofErr w:type="gramStart"/>
                  <w:r>
                    <w:rPr>
                      <w:iCs/>
                    </w:rPr>
                    <w:t>согласен</w:t>
                  </w:r>
                  <w:proofErr w:type="gramEnd"/>
                  <w:r>
                    <w:rPr>
                      <w:iCs/>
                    </w:rPr>
                    <w:t xml:space="preserve"> к какими либо утверждениями, поднимаем руку.</w: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left="180" w:right="146" w:hanging="1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Контролирует и направляет выступающих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Pr="00A81656" w:rsidRDefault="006306E6" w:rsidP="00F87028">
                  <w:pP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bCs/>
                      <w:iCs/>
                    </w:rPr>
                    <w:t xml:space="preserve">  </w:t>
                  </w:r>
                  <w:r w:rsidRPr="00A81656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Представитель одной из групп рассказывает по слайду  о результатах практической работы 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V. Рефлексия</w:t>
                  </w:r>
                  <w:r w:rsidRPr="00E46F53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</w:t>
                  </w:r>
                </w:p>
                <w:p w:rsidR="006306E6" w:rsidRPr="00E46F53" w:rsidRDefault="006306E6" w:rsidP="00F87028">
                  <w:pP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>4</w:t>
                  </w:r>
                  <w:r w:rsidRPr="00E46F53"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  <w:t xml:space="preserve"> мин)</w:t>
                  </w:r>
                </w:p>
                <w:p w:rsidR="006306E6" w:rsidRPr="00DE0808" w:rsidRDefault="006306E6" w:rsidP="00F87028">
                  <w:pPr>
                    <w:snapToGrid w:val="0"/>
                    <w:ind w:left="1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E46F53" w:rsidRDefault="006306E6" w:rsidP="00F87028">
                  <w:pPr>
                    <w:pStyle w:val="a3"/>
                    <w:shd w:val="clear" w:color="auto" w:fill="FFFFFF"/>
                    <w:spacing w:after="108"/>
                    <w:ind w:firstLine="180"/>
                    <w:rPr>
                      <w:b/>
                      <w:bCs/>
                      <w:i/>
                    </w:rPr>
                  </w:pPr>
                  <w:proofErr w:type="spellStart"/>
                  <w:r>
                    <w:rPr>
                      <w:b/>
                      <w:bCs/>
                      <w:i/>
                    </w:rPr>
                    <w:t>Высскажи</w:t>
                  </w:r>
                  <w:proofErr w:type="spellEnd"/>
                  <w:r>
                    <w:rPr>
                      <w:b/>
                      <w:bCs/>
                      <w:i/>
                    </w:rPr>
                    <w:t xml:space="preserve"> мнение: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мне понравилось…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было трудно…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я понял, что…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сегодня я узнал...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я научился…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я смог…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было интересно узнать, что…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lastRenderedPageBreak/>
                    <w:t>меня удивило…</w:t>
                  </w:r>
                </w:p>
                <w:p w:rsidR="006306E6" w:rsidRPr="000025F4" w:rsidRDefault="006306E6" w:rsidP="006306E6">
                  <w:pPr>
                    <w:pStyle w:val="a3"/>
                    <w:numPr>
                      <w:ilvl w:val="4"/>
                      <w:numId w:val="3"/>
                    </w:numPr>
                    <w:shd w:val="clear" w:color="auto" w:fill="FFFFFF"/>
                    <w:spacing w:after="108"/>
                    <w:rPr>
                      <w:iCs/>
                    </w:rPr>
                  </w:pPr>
                  <w:r w:rsidRPr="000025F4">
                    <w:rPr>
                      <w:iCs/>
                    </w:rPr>
                    <w:t>мне захотелось…</w:t>
                  </w: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left="180" w:right="146" w:hanging="1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Организует ответы учащихся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Говорят свои мнения по уроку</w:t>
                  </w:r>
                </w:p>
              </w:tc>
            </w:tr>
            <w:tr w:rsidR="006306E6" w:rsidRPr="005102F7" w:rsidTr="00F87028">
              <w:trPr>
                <w:trHeight w:val="688"/>
              </w:trPr>
              <w:tc>
                <w:tcPr>
                  <w:tcW w:w="1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E46F53" w:rsidRDefault="006306E6" w:rsidP="00F87028">
                  <w:pPr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lastRenderedPageBreak/>
                    <w:t xml:space="preserve">  </w:t>
                  </w:r>
                  <w:r w:rsidRPr="00E46F53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>VI. Домашнее задание:</w:t>
                  </w:r>
                </w:p>
                <w:p w:rsidR="006306E6" w:rsidRPr="00E46F53" w:rsidRDefault="006306E6" w:rsidP="00F87028">
                  <w:pPr>
                    <w:rPr>
                      <w:rStyle w:val="c0"/>
                      <w:rFonts w:ascii="Times New Roman" w:hAnsi="Times New Roman"/>
                      <w:color w:val="666666"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  <w:t xml:space="preserve"> (2 мин)</w:t>
                  </w:r>
                </w:p>
                <w:p w:rsidR="006306E6" w:rsidRPr="00E46F53" w:rsidRDefault="006306E6" w:rsidP="00F87028">
                  <w:pPr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</w:rPr>
                  </w:pPr>
                </w:p>
              </w:tc>
              <w:tc>
                <w:tcPr>
                  <w:tcW w:w="81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E46F53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Геометрия</w:t>
                  </w:r>
                  <w:r w:rsidRPr="00E46F53">
                    <w:rPr>
                      <w:rFonts w:ascii="Times New Roman" w:hAnsi="Times New Roman"/>
                      <w:sz w:val="24"/>
                      <w:szCs w:val="24"/>
                    </w:rPr>
                    <w:t>: учебник п. 47, № 416, 421.</w:t>
                  </w:r>
                </w:p>
                <w:p w:rsidR="006306E6" w:rsidRPr="00E46F53" w:rsidRDefault="006306E6" w:rsidP="00F8702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6F53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Биология:</w:t>
                  </w:r>
                  <w:r w:rsidRPr="00E46F53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Сообщение на выбор «Симметрия в искусстве», «Симметрия в физике», «Симметрия в химии»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«Симметрия в архитектуре»</w:t>
                  </w:r>
                </w:p>
                <w:p w:rsidR="006306E6" w:rsidRDefault="006306E6" w:rsidP="00F87028">
                  <w:pPr>
                    <w:pStyle w:val="a3"/>
                    <w:shd w:val="clear" w:color="auto" w:fill="FFFFFF"/>
                    <w:spacing w:after="108"/>
                    <w:ind w:firstLine="180"/>
                    <w:rPr>
                      <w:b/>
                      <w:bCs/>
                      <w:i/>
                    </w:rPr>
                  </w:pPr>
                </w:p>
              </w:tc>
              <w:tc>
                <w:tcPr>
                  <w:tcW w:w="2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FFFFF"/>
                </w:tcPr>
                <w:p w:rsidR="006306E6" w:rsidRPr="00DE0808" w:rsidRDefault="006306E6" w:rsidP="00F87028">
                  <w:pPr>
                    <w:snapToGrid w:val="0"/>
                    <w:spacing w:after="0" w:line="240" w:lineRule="auto"/>
                    <w:ind w:left="180" w:right="146" w:hanging="1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Сообщает домашнее задание</w:t>
                  </w:r>
                </w:p>
              </w:tc>
              <w:tc>
                <w:tcPr>
                  <w:tcW w:w="2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6306E6" w:rsidRDefault="006306E6" w:rsidP="00F87028">
                  <w:pPr>
                    <w:pStyle w:val="a3"/>
                    <w:shd w:val="clear" w:color="auto" w:fill="FFFFFF"/>
                    <w:spacing w:before="0" w:beforeAutospacing="0" w:after="108" w:afterAutospacing="0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 xml:space="preserve">   Записывают домашнее задание</w:t>
                  </w:r>
                </w:p>
              </w:tc>
            </w:tr>
          </w:tbl>
          <w:p w:rsidR="006306E6" w:rsidRPr="00DE0808" w:rsidRDefault="006306E6" w:rsidP="00F87028">
            <w:pPr>
              <w:widowControl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306E6" w:rsidRPr="00DE0808" w:rsidRDefault="006306E6" w:rsidP="006306E6">
      <w:pPr>
        <w:rPr>
          <w:rFonts w:ascii="Times New Roman" w:hAnsi="Times New Roman"/>
          <w:sz w:val="24"/>
          <w:szCs w:val="24"/>
        </w:rPr>
      </w:pPr>
    </w:p>
    <w:p w:rsidR="00A62E87" w:rsidRDefault="00A62E87"/>
    <w:sectPr w:rsidR="00A62E87" w:rsidSect="006306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</w:abstractNum>
  <w:abstractNum w:abstractNumId="1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6456075E"/>
    <w:multiLevelType w:val="hybridMultilevel"/>
    <w:tmpl w:val="845A0FF0"/>
    <w:lvl w:ilvl="0" w:tplc="D7E2B8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A2C34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9E946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34FD7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4854CA">
      <w:start w:val="65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E045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E68521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6D6A03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298994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87"/>
    <w:rsid w:val="006306E6"/>
    <w:rsid w:val="0088529D"/>
    <w:rsid w:val="00A6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63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6306E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6306E6"/>
  </w:style>
  <w:style w:type="character" w:styleId="a5">
    <w:name w:val="Strong"/>
    <w:qFormat/>
    <w:rsid w:val="006306E6"/>
    <w:rPr>
      <w:b/>
      <w:bCs/>
      <w:color w:val="555555"/>
    </w:rPr>
  </w:style>
  <w:style w:type="character" w:styleId="a6">
    <w:name w:val="Emphasis"/>
    <w:qFormat/>
    <w:rsid w:val="006306E6"/>
    <w:rPr>
      <w:i/>
      <w:iCs/>
    </w:rPr>
  </w:style>
  <w:style w:type="character" w:styleId="a7">
    <w:name w:val="Hyperlink"/>
    <w:basedOn w:val="a0"/>
    <w:rsid w:val="006306E6"/>
    <w:rPr>
      <w:color w:val="0000FF"/>
      <w:u w:val="single"/>
    </w:rPr>
  </w:style>
  <w:style w:type="character" w:customStyle="1" w:styleId="a4">
    <w:name w:val="Обычный (веб) Знак"/>
    <w:basedOn w:val="a0"/>
    <w:link w:val="a3"/>
    <w:rsid w:val="006306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63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6306E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6306E6"/>
  </w:style>
  <w:style w:type="character" w:styleId="a5">
    <w:name w:val="Strong"/>
    <w:qFormat/>
    <w:rsid w:val="006306E6"/>
    <w:rPr>
      <w:b/>
      <w:bCs/>
      <w:color w:val="555555"/>
    </w:rPr>
  </w:style>
  <w:style w:type="character" w:styleId="a6">
    <w:name w:val="Emphasis"/>
    <w:qFormat/>
    <w:rsid w:val="006306E6"/>
    <w:rPr>
      <w:i/>
      <w:iCs/>
    </w:rPr>
  </w:style>
  <w:style w:type="character" w:styleId="a7">
    <w:name w:val="Hyperlink"/>
    <w:basedOn w:val="a0"/>
    <w:rsid w:val="006306E6"/>
    <w:rPr>
      <w:color w:val="0000FF"/>
      <w:u w:val="single"/>
    </w:rPr>
  </w:style>
  <w:style w:type="character" w:customStyle="1" w:styleId="a4">
    <w:name w:val="Обычный (веб) Знак"/>
    <w:basedOn w:val="a0"/>
    <w:link w:val="a3"/>
    <w:rsid w:val="006306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ua/video/search?filmId=17815319405529757547&amp;text=&#1089;&#1080;&#1084;&#1084;&#1077;&#1090;&#1088;&#1080;&#1103;%20&#1074;%20&#1073;&#1080;&#1086;&#1083;&#1086;&#1075;&#1080;&#1080;%208%20&#1082;&#1083;&#1072;&#1089;&#1089;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s://www.youtube.com/watch?v=ewj6QucWx8k" TargetMode="External"/><Relationship Id="rId12" Type="http://schemas.openxmlformats.org/officeDocument/2006/relationships/hyperlink" Target="../GeoGebra.ln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yperlink" Target="&#1089;&#1080;&#1084;&#1084;&#1077;&#1090;&#1088;&#1080;&#1103;.pptx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&#1057;&#1080;&#1084;&#1084;&#1077;&#1090;&#1088;&#1080;&#1103;%20&#1074;&#1086;&#1082;&#1088;&#1091;&#1075;%20&#1085;&#1072;&#1089;.mp4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fbJEG_klEvg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B5C89-5644-405D-B0C9-A722D776B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2102</Words>
  <Characters>11983</Characters>
  <Application>Microsoft Office Word</Application>
  <DocSecurity>0</DocSecurity>
  <Lines>99</Lines>
  <Paragraphs>28</Paragraphs>
  <ScaleCrop>false</ScaleCrop>
  <Company/>
  <LinksUpToDate>false</LinksUpToDate>
  <CharactersWithSpaces>14057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2023-10-13T17:46:00Z</dcterms:created>
  <dcterms:modified xsi:type="dcterms:W3CDTF">2023-10-13T17:55:00Z</dcterms:modified>
</cp:coreProperties>
</file>