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иностранного языка у учителя есть масса возможностей организовать проектную и исследовательскую деятельность обучающихся, выработать стратегии исследовательского поведения. Это обусловлено выбором тем и коммуникативной направленностью данного учебного предмета.</w:t>
      </w:r>
    </w:p>
    <w:p w:rsidR="009C42C1" w:rsidRPr="00BD372F" w:rsidRDefault="009C42C1" w:rsidP="009C42C1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72F">
        <w:rPr>
          <w:rFonts w:ascii="Times New Roman" w:hAnsi="Times New Roman" w:cs="Times New Roman"/>
          <w:sz w:val="28"/>
          <w:szCs w:val="28"/>
        </w:rPr>
        <w:t xml:space="preserve">Проектная работа учитывается при разработке программ начального и основного общего образования. Одним из аспектов, по которым ученик допускается к ОГЭ, является индивидуальный итоговый учебный проект. Потому навыки работы над проектом надо отрабатывать, начиная с начальной школы. </w:t>
      </w:r>
    </w:p>
    <w:p w:rsidR="009C42C1" w:rsidRPr="00BD372F" w:rsidRDefault="009C42C1" w:rsidP="009C42C1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оектная деятельность помогает уча</w:t>
      </w:r>
      <w:r w:rsidRPr="00BD372F">
        <w:rPr>
          <w:rFonts w:ascii="Times New Roman" w:hAnsi="Times New Roman" w:cs="Times New Roman"/>
          <w:sz w:val="28"/>
          <w:szCs w:val="28"/>
        </w:rPr>
        <w:t>щимся преодолеть сложности в общении и овладеть всеми аспектами речевой деятельности.</w:t>
      </w:r>
    </w:p>
    <w:p w:rsidR="009C42C1" w:rsidRPr="00BD372F" w:rsidRDefault="009C42C1" w:rsidP="009C42C1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Несомненно, это очень сложный и трудоемкий процесс – научить работать над проектом, соблюдая все этапы проектной деятельности: 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2F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(выявление проблемы, создание проектной группы, при необходимости);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Поисковый (конкретизация темы проекта, анализ, постановка цели проекта);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Аналитический (анализ ресурсов и имеющейся информации по выбранной теме; выбор способа достижения цели проекта; составление плана работы над проектом);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2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(выполнение запланированных действий по работе над проектом, осуществление текущего контроля за качеством проекта, внесение корректировок при необходимости);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2F">
        <w:rPr>
          <w:rFonts w:ascii="Times New Roman" w:hAnsi="Times New Roman" w:cs="Times New Roman"/>
          <w:sz w:val="28"/>
          <w:szCs w:val="28"/>
        </w:rPr>
        <w:t>Презентационный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(подготовка презентации, сама презентация проекта, актуализация результатов проекта);</w:t>
      </w:r>
    </w:p>
    <w:p w:rsidR="009C42C1" w:rsidRPr="00BD372F" w:rsidRDefault="009C42C1" w:rsidP="009C42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Контрольный (рефлексия, анализ результатов, оценка качества проделанной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C1" w:rsidRPr="00583468" w:rsidRDefault="009C42C1" w:rsidP="009C42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468">
        <w:rPr>
          <w:rFonts w:ascii="Times New Roman" w:hAnsi="Times New Roman" w:cs="Times New Roman"/>
          <w:sz w:val="28"/>
          <w:szCs w:val="28"/>
        </w:rPr>
        <w:t xml:space="preserve">Несомненно, чем младше ступень обучения, тем более трудоемким является процесс подготовки проекта для учителя и учащихся. Однако на </w:t>
      </w:r>
      <w:r w:rsidRPr="00583468">
        <w:rPr>
          <w:rFonts w:ascii="Times New Roman" w:hAnsi="Times New Roman" w:cs="Times New Roman"/>
          <w:sz w:val="28"/>
          <w:szCs w:val="28"/>
        </w:rPr>
        <w:lastRenderedPageBreak/>
        <w:t>средней ступени обучения у детей уже выработаны определенные качества, сформированы на определенном уровне регулятивные и личностные УУД, развиваются познавательные УУД.</w:t>
      </w:r>
    </w:p>
    <w:p w:rsidR="009C42C1" w:rsidRPr="00583468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468">
        <w:rPr>
          <w:rFonts w:ascii="Times New Roman" w:hAnsi="Times New Roman" w:cs="Times New Roman"/>
          <w:sz w:val="28"/>
          <w:szCs w:val="28"/>
        </w:rPr>
        <w:t>Еще одной несомненной трудностью является использование неродного языка в процессе работы над проектом. Особенно на начальной ступени обучения. Как мы используем русский язык для объяснения грамматики, так нам приходится обращаться к родному языку, работая над этапами проекта.</w:t>
      </w:r>
    </w:p>
    <w:p w:rsidR="009C42C1" w:rsidRPr="00583468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468">
        <w:rPr>
          <w:rFonts w:ascii="Times New Roman" w:hAnsi="Times New Roman" w:cs="Times New Roman"/>
          <w:sz w:val="28"/>
          <w:szCs w:val="28"/>
        </w:rPr>
        <w:t>Не все дети имеют равные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583468">
        <w:rPr>
          <w:rFonts w:ascii="Times New Roman" w:hAnsi="Times New Roman" w:cs="Times New Roman"/>
          <w:sz w:val="28"/>
          <w:szCs w:val="28"/>
        </w:rPr>
        <w:t>. Поэтому проектная деятельность должна носить дифференцированный характер. Н</w:t>
      </w:r>
      <w:r>
        <w:rPr>
          <w:rFonts w:ascii="Times New Roman" w:hAnsi="Times New Roman" w:cs="Times New Roman"/>
          <w:sz w:val="28"/>
          <w:szCs w:val="28"/>
        </w:rPr>
        <w:t>ачиная со второго класса (</w:t>
      </w:r>
      <w:r w:rsidRPr="00583468">
        <w:rPr>
          <w:rFonts w:ascii="Times New Roman" w:hAnsi="Times New Roman" w:cs="Times New Roman"/>
          <w:sz w:val="28"/>
          <w:szCs w:val="28"/>
        </w:rPr>
        <w:t>начало обучения первому иностранному языку) мини-проекты делятся по уровню сложности.</w:t>
      </w:r>
    </w:p>
    <w:p w:rsidR="009C42C1" w:rsidRPr="00583468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468">
        <w:rPr>
          <w:rFonts w:ascii="Times New Roman" w:hAnsi="Times New Roman" w:cs="Times New Roman"/>
          <w:sz w:val="28"/>
          <w:szCs w:val="28"/>
        </w:rPr>
        <w:t>Одной из главных трудностей можно назвать огромный объем информации в различных источни</w:t>
      </w:r>
      <w:r>
        <w:rPr>
          <w:rFonts w:ascii="Times New Roman" w:hAnsi="Times New Roman" w:cs="Times New Roman"/>
          <w:sz w:val="28"/>
          <w:szCs w:val="28"/>
        </w:rPr>
        <w:t>ках, доступных детям, и неумение</w:t>
      </w:r>
      <w:r w:rsidRPr="00583468">
        <w:rPr>
          <w:rFonts w:ascii="Times New Roman" w:hAnsi="Times New Roman" w:cs="Times New Roman"/>
          <w:sz w:val="28"/>
          <w:szCs w:val="28"/>
        </w:rPr>
        <w:t xml:space="preserve"> детей ориентироваться в этом пот</w:t>
      </w:r>
      <w:r>
        <w:rPr>
          <w:rFonts w:ascii="Times New Roman" w:hAnsi="Times New Roman" w:cs="Times New Roman"/>
          <w:sz w:val="28"/>
          <w:szCs w:val="28"/>
        </w:rPr>
        <w:t>оке информации и работать с ней.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Еще одна проблема связана с неумением работать в команде, с неумением договариваться, решать коммуникативную задачу (как в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>, так и в иностранных языках). Именно поэтому проекты могут быть индивидуальными, парными и групповыми.</w:t>
      </w:r>
    </w:p>
    <w:p w:rsidR="009C42C1" w:rsidRPr="004E7311" w:rsidRDefault="009C42C1" w:rsidP="009C42C1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К концу средней ступени обучения посредством применения технологии проектного обучения у выпускников 9 класса формируется коммуникативная компетенция в разных видах речевой деятельности (письмо, аудирование, устная речь, чтение) с соблюдением произносительных, лексических и грамматических норм. Также на достаточном уровне формируются УУД, связанные с навыками работы над проектом – регулятивные, познавательные, личностные, коммуникативные. 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72F">
        <w:rPr>
          <w:rFonts w:ascii="Times New Roman" w:hAnsi="Times New Roman" w:cs="Times New Roman"/>
          <w:sz w:val="28"/>
          <w:szCs w:val="28"/>
        </w:rPr>
        <w:t>Разумеется, мы выполняем небольшие проектные задания, прописанные в программе по предмету. Но первый серьезный проект второклассники выполняют, когда мы завершаем знакомство с английским алфавитом.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оформить свой личный листок «Любимых букв», связанных с именем и фамилией ребенка (это допустимый уровень сложности). А также оформить творчески английский алфавит (в форме книжки,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72F">
        <w:rPr>
          <w:rFonts w:ascii="Times New Roman" w:hAnsi="Times New Roman" w:cs="Times New Roman"/>
          <w:sz w:val="28"/>
          <w:szCs w:val="28"/>
        </w:rPr>
        <w:t>напоминалки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72F">
        <w:rPr>
          <w:rFonts w:ascii="Times New Roman" w:hAnsi="Times New Roman" w:cs="Times New Roman"/>
          <w:sz w:val="28"/>
          <w:szCs w:val="28"/>
        </w:rPr>
        <w:t>, плаката) (это повышенный уровень сложности).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Для группового (парного) проекта: дети называют по порядку все буквы алфавита, поделив его пополам, или чередуя буквы. </w:t>
      </w:r>
      <w:r w:rsidRPr="00BD372F">
        <w:rPr>
          <w:rFonts w:ascii="Times New Roman" w:hAnsi="Times New Roman" w:cs="Times New Roman"/>
          <w:sz w:val="28"/>
          <w:szCs w:val="28"/>
          <w:lang w:val="en-US"/>
        </w:rPr>
        <w:t xml:space="preserve">This is the English Alphabet. My </w:t>
      </w:r>
      <w:proofErr w:type="spellStart"/>
      <w:r w:rsidRPr="00BD372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372F">
        <w:rPr>
          <w:rFonts w:ascii="Times New Roman" w:hAnsi="Times New Roman" w:cs="Times New Roman"/>
          <w:sz w:val="28"/>
          <w:szCs w:val="28"/>
          <w:lang w:val="en-US"/>
        </w:rPr>
        <w:t xml:space="preserve"> letters are… (1). </w:t>
      </w:r>
      <w:proofErr w:type="gramStart"/>
      <w:r w:rsidRPr="00BD372F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BD3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72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D372F">
        <w:rPr>
          <w:rFonts w:ascii="Times New Roman" w:hAnsi="Times New Roman" w:cs="Times New Roman"/>
          <w:sz w:val="28"/>
          <w:szCs w:val="28"/>
          <w:lang w:val="en-US"/>
        </w:rPr>
        <w:t xml:space="preserve"> letters are…. </w:t>
      </w:r>
      <w:r w:rsidRPr="00BD372F">
        <w:rPr>
          <w:rFonts w:ascii="Times New Roman" w:hAnsi="Times New Roman" w:cs="Times New Roman"/>
          <w:sz w:val="28"/>
          <w:szCs w:val="28"/>
        </w:rPr>
        <w:t>(2).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2F">
        <w:rPr>
          <w:rFonts w:ascii="Times New Roman" w:hAnsi="Times New Roman" w:cs="Times New Roman"/>
          <w:sz w:val="28"/>
          <w:szCs w:val="28"/>
        </w:rPr>
        <w:t>Создаем выставку работ, индивидуальных и групповых.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i/>
          <w:sz w:val="28"/>
          <w:szCs w:val="28"/>
        </w:rPr>
        <w:t>Продукт проекта</w:t>
      </w:r>
      <w:r w:rsidRPr="00BD372F">
        <w:rPr>
          <w:rFonts w:ascii="Times New Roman" w:hAnsi="Times New Roman" w:cs="Times New Roman"/>
          <w:sz w:val="28"/>
          <w:szCs w:val="28"/>
        </w:rPr>
        <w:t>: ученические листки «Любимые буквы» и творческие работы «Наш алфавит» после выставки работ используются при введении темы «Алфавит» в 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Pr="00BD372F">
        <w:rPr>
          <w:rFonts w:ascii="Times New Roman" w:hAnsi="Times New Roman" w:cs="Times New Roman"/>
          <w:sz w:val="28"/>
          <w:szCs w:val="28"/>
        </w:rPr>
        <w:t xml:space="preserve"> 2го класса в последующие годы на новых второклассниках.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Проектная деятельность может затрагивать одновременно несколько предметов. В конц</w:t>
      </w:r>
      <w:r>
        <w:rPr>
          <w:rFonts w:ascii="Times New Roman" w:hAnsi="Times New Roman" w:cs="Times New Roman"/>
          <w:sz w:val="28"/>
          <w:szCs w:val="28"/>
        </w:rPr>
        <w:t>е ноября 2021 года в разговоре моя коллега</w:t>
      </w:r>
      <w:r w:rsidRPr="00BD372F">
        <w:rPr>
          <w:rFonts w:ascii="Times New Roman" w:hAnsi="Times New Roman" w:cs="Times New Roman"/>
          <w:sz w:val="28"/>
          <w:szCs w:val="28"/>
        </w:rPr>
        <w:t xml:space="preserve"> упомянула о том, что на уроках в 5Б классе они 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BD372F">
        <w:rPr>
          <w:rFonts w:ascii="Times New Roman" w:hAnsi="Times New Roman" w:cs="Times New Roman"/>
          <w:sz w:val="28"/>
          <w:szCs w:val="28"/>
        </w:rPr>
        <w:t xml:space="preserve"> эпистолярный жанр. </w:t>
      </w:r>
      <w:r>
        <w:rPr>
          <w:rFonts w:ascii="Times New Roman" w:hAnsi="Times New Roman" w:cs="Times New Roman"/>
          <w:sz w:val="28"/>
          <w:szCs w:val="28"/>
        </w:rPr>
        <w:t xml:space="preserve">Так родилась идея </w:t>
      </w:r>
      <w:r w:rsidRPr="00BD372F">
        <w:rPr>
          <w:rFonts w:ascii="Times New Roman" w:hAnsi="Times New Roman" w:cs="Times New Roman"/>
          <w:sz w:val="28"/>
          <w:szCs w:val="28"/>
        </w:rPr>
        <w:t xml:space="preserve">написать письма не просто так,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никуда, а реальному другу по переписке. 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И в тот же вечер, в одном из учительских сообществ, я наткнулась на интересное предложение – устроить обмен новогодними письмами и открытками между учениками и учителями из разных регионов России. Прямо под постом предлагалось найти себе друзей по переписке. Мы договорились об обмене письмами с учителем русского языка из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>. Кондопога (республика Карелия) Ольгой Александровной Роговой и ее 5 классом</w:t>
      </w:r>
      <w:r>
        <w:rPr>
          <w:rFonts w:ascii="Times New Roman" w:hAnsi="Times New Roman" w:cs="Times New Roman"/>
          <w:sz w:val="28"/>
          <w:szCs w:val="28"/>
        </w:rPr>
        <w:t xml:space="preserve">, и подготовили школьный </w:t>
      </w:r>
      <w:r w:rsidRPr="00BD372F">
        <w:rPr>
          <w:rFonts w:ascii="Times New Roman" w:hAnsi="Times New Roman" w:cs="Times New Roman"/>
          <w:sz w:val="28"/>
          <w:szCs w:val="28"/>
        </w:rPr>
        <w:t>проект «Письма из Карелии», который имел выход и на более высоком уровне.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году проект продолжил свое существование под названием «Письма: расширяем географию». Мы обменялись письмами с ребятами из Красноярского края и Нижегородской области (на русском языке)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Астрахань (на английском языке, частный языковой центр). Помимо писем,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и педагоги обменялись сувенирами, рассказывающими об истории региона.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2F">
        <w:rPr>
          <w:rFonts w:ascii="Times New Roman" w:hAnsi="Times New Roman" w:cs="Times New Roman"/>
          <w:sz w:val="28"/>
          <w:szCs w:val="28"/>
        </w:rPr>
        <w:t>Ещё один проект касается и английского, и французского языка. «Туристический маршрут по родному городу». Тема «Достопримечательности» встречается нам в 6 классе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(рамках повторения темы «Взгляд в прошлое»)</w:t>
      </w:r>
      <w:r w:rsidRPr="00BD372F">
        <w:rPr>
          <w:rFonts w:ascii="Times New Roman" w:hAnsi="Times New Roman" w:cs="Times New Roman"/>
          <w:sz w:val="28"/>
          <w:szCs w:val="28"/>
        </w:rPr>
        <w:t xml:space="preserve"> и в 8 классе на уроках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(в конце раздела «Гражданин мира», в рамках урока отведенного на проектную деятельность под темой География)  и </w:t>
      </w:r>
      <w:r w:rsidRPr="00BD372F">
        <w:rPr>
          <w:rFonts w:ascii="Times New Roman" w:hAnsi="Times New Roman" w:cs="Times New Roman"/>
          <w:sz w:val="28"/>
          <w:szCs w:val="28"/>
        </w:rPr>
        <w:t>второго иностранного языка, 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(в рамках темы «Туризм»)</w:t>
      </w:r>
      <w:r w:rsidRPr="00BD3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Естественно, при выполнении проекта в 8 классе мы наблюдаем более высокий уровень сформированности коммуникативных навыков. </w:t>
      </w:r>
      <w:r w:rsidRPr="00BD372F">
        <w:rPr>
          <w:rFonts w:ascii="Times New Roman" w:hAnsi="Times New Roman" w:cs="Times New Roman"/>
          <w:sz w:val="28"/>
          <w:szCs w:val="28"/>
        </w:rPr>
        <w:t>Одним из важных коммуникативных умений является умение рассказать о своей стране иностранцам, умение представить свою страну. И такой рассказ можно начать с повествования о своем родном городе.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темы, обучающимся </w:t>
      </w:r>
      <w:r w:rsidRPr="00BD372F">
        <w:rPr>
          <w:rFonts w:ascii="Times New Roman" w:hAnsi="Times New Roman" w:cs="Times New Roman"/>
          <w:sz w:val="28"/>
          <w:szCs w:val="28"/>
        </w:rPr>
        <w:t xml:space="preserve">предлагается выполнить парный или групповой проект, создав туристический маршрут по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>. Вязьма. Направленность может быть разной. Так как мы обсуждаем достопримечательности раз</w:t>
      </w:r>
      <w:r>
        <w:rPr>
          <w:rFonts w:ascii="Times New Roman" w:hAnsi="Times New Roman" w:cs="Times New Roman"/>
          <w:sz w:val="28"/>
          <w:szCs w:val="28"/>
        </w:rPr>
        <w:t xml:space="preserve">ного плана, 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есть выбор.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Это может быть поход по музеям (историко-краеведческий, музей Неизвестного солдата, музей «Богородицкое поле»), или экскурсии по действующим или заброшенным храмам, а может, по старинным усадьбам Вяземского и соседних районов, или по местам боевой славы).</w:t>
      </w:r>
      <w:proofErr w:type="gramEnd"/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Рассказ от детей требовался небольшой, но он должен был сопровождаться картой местности (города или района/районов) и иллюстрациями обсуждаемых достопримечательностей. 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D372F">
        <w:rPr>
          <w:rFonts w:ascii="Times New Roman" w:hAnsi="Times New Roman" w:cs="Times New Roman"/>
          <w:i/>
          <w:sz w:val="28"/>
          <w:szCs w:val="28"/>
        </w:rPr>
        <w:t>цель данного проекта</w:t>
      </w:r>
      <w:r w:rsidRPr="00BD372F"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 компетенции в области устной и письменной речи в ходе подготовки туристического буклета</w:t>
      </w:r>
      <w:r w:rsidRPr="00F140E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туристического маршрута</w:t>
      </w:r>
      <w:r w:rsidRPr="00BD372F">
        <w:rPr>
          <w:rFonts w:ascii="Times New Roman" w:hAnsi="Times New Roman" w:cs="Times New Roman"/>
          <w:sz w:val="28"/>
          <w:szCs w:val="28"/>
        </w:rPr>
        <w:t xml:space="preserve"> о родном городе.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D372F">
        <w:rPr>
          <w:rFonts w:ascii="Times New Roman" w:hAnsi="Times New Roman" w:cs="Times New Roman"/>
          <w:sz w:val="28"/>
          <w:szCs w:val="28"/>
        </w:rPr>
        <w:t xml:space="preserve">еобходимо подвести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к мысли о том, что туристическая область в Вяземском районе развита недостаточно. У туристов из-за границы </w:t>
      </w:r>
      <w:r w:rsidRPr="00BD372F">
        <w:rPr>
          <w:rFonts w:ascii="Times New Roman" w:hAnsi="Times New Roman" w:cs="Times New Roman"/>
          <w:sz w:val="28"/>
          <w:szCs w:val="28"/>
        </w:rPr>
        <w:lastRenderedPageBreak/>
        <w:t xml:space="preserve">может возникнуть масса проблем при посещении города и района. Но мы можем им помочь, разработав туристические маршруты по интересам. 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На мой взгляд, данный проект должен выполняться группой детей. Поэтому детей разбиваем на проектные группы. Они определяются с темой проекта. Распределяют роли в работе над проектом.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Также мы обсуждаем возможности практического применения данного проекта. Вязьма в этом году вошла в число городов Большого Золотого кольца России, поэтому, возможно, в скором времени российские и иностранные туристы посетят достопримечательности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. Вязьма, и им помогут сориентироваться наши туристические маршруты. 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1826895</wp:posOffset>
            </wp:positionV>
            <wp:extent cx="229298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ight>
            <wp:docPr id="2" name="Рисунок 5" descr="C:\Users\User\Desktop\хмелита готово\Хмелита ПРОЕКТ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мелита готово\Хмелита ПРОЕКТ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1823720</wp:posOffset>
            </wp:positionV>
            <wp:extent cx="2295525" cy="1620972"/>
            <wp:effectExtent l="0" t="0" r="0" b="0"/>
            <wp:wrapTight wrapText="bothSides">
              <wp:wrapPolygon edited="0">
                <wp:start x="0" y="0"/>
                <wp:lineTo x="0" y="21329"/>
                <wp:lineTo x="21331" y="21329"/>
                <wp:lineTo x="21331" y="0"/>
                <wp:lineTo x="0" y="0"/>
              </wp:wrapPolygon>
            </wp:wrapTight>
            <wp:docPr id="3" name="Рисунок 4" descr="C:\Users\User\Desktop\хмелита готово\Хмелита ПРОЕКТ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мелита готово\Хмелита ПРОЕКТ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72F">
        <w:rPr>
          <w:rFonts w:ascii="Times New Roman" w:hAnsi="Times New Roman" w:cs="Times New Roman"/>
          <w:sz w:val="28"/>
          <w:szCs w:val="28"/>
        </w:rPr>
        <w:t xml:space="preserve">Продуктом проекта являются туристические буклеты с маршрутами различной тематики.  </w:t>
      </w:r>
      <w:r>
        <w:rPr>
          <w:rFonts w:ascii="Times New Roman" w:hAnsi="Times New Roman" w:cs="Times New Roman"/>
          <w:sz w:val="28"/>
          <w:szCs w:val="28"/>
        </w:rPr>
        <w:t>Данный проект  был представлен на открытом уроке в рамках районного и областного конкурса «Учитель года-2022».</w:t>
      </w:r>
    </w:p>
    <w:p w:rsidR="009C42C1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Что касается практического применения результатов данно</w:t>
      </w:r>
      <w:r>
        <w:rPr>
          <w:rFonts w:ascii="Times New Roman" w:hAnsi="Times New Roman" w:cs="Times New Roman"/>
          <w:sz w:val="28"/>
          <w:szCs w:val="28"/>
        </w:rPr>
        <w:t>го проекта, несколько учащихся 7А, 8</w:t>
      </w:r>
      <w:r w:rsidRPr="00BD372F">
        <w:rPr>
          <w:rFonts w:ascii="Times New Roman" w:hAnsi="Times New Roman" w:cs="Times New Roman"/>
          <w:sz w:val="28"/>
          <w:szCs w:val="28"/>
        </w:rPr>
        <w:t xml:space="preserve">А и 9 класса отправили свои работы на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BD372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BD372F">
        <w:rPr>
          <w:rFonts w:ascii="Times New Roman" w:hAnsi="Times New Roman" w:cs="Times New Roman"/>
          <w:sz w:val="28"/>
          <w:szCs w:val="28"/>
        </w:rPr>
        <w:t xml:space="preserve">«Расскажи миру о своей Родине». </w:t>
      </w:r>
      <w:r>
        <w:rPr>
          <w:rFonts w:ascii="Times New Roman" w:hAnsi="Times New Roman" w:cs="Times New Roman"/>
          <w:sz w:val="28"/>
          <w:szCs w:val="28"/>
        </w:rPr>
        <w:t xml:space="preserve">Вот работа ученицы 7 класса. </w:t>
      </w:r>
      <w:r w:rsidRPr="00BD372F">
        <w:rPr>
          <w:rFonts w:ascii="Times New Roman" w:hAnsi="Times New Roman" w:cs="Times New Roman"/>
          <w:sz w:val="28"/>
          <w:szCs w:val="28"/>
        </w:rPr>
        <w:t>Работа представлена на двух языках: русском и иностранном (в нашем случае, английском)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BD3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год в данном конкурсе мы участвовали с видеороликом и рассказом на английском и русском языках об Иоанно-Предтечевском монастыре.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gramStart"/>
      <w:r w:rsidRPr="00BD372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D372F">
        <w:rPr>
          <w:rFonts w:ascii="Times New Roman" w:hAnsi="Times New Roman" w:cs="Times New Roman"/>
          <w:sz w:val="28"/>
          <w:szCs w:val="28"/>
        </w:rPr>
        <w:t xml:space="preserve"> с ОВЗ тоже активно включаются в проектную деятельность. Конечно, все зависит от того, какое ограничение по здоровью имеет ребенок. И с учетом его особенностей выстраивается проектная работа.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часто, с учетом особенностей детей с ОВЗ, один и тот же проект имеет свои особенности подготовки, выполнения и защиты. </w:t>
      </w:r>
    </w:p>
    <w:p w:rsidR="009C42C1" w:rsidRPr="00BD372F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2F">
        <w:rPr>
          <w:rFonts w:ascii="Times New Roman" w:hAnsi="Times New Roman" w:cs="Times New Roman"/>
          <w:sz w:val="28"/>
          <w:szCs w:val="28"/>
        </w:rPr>
        <w:t>Яркий пример – индивидуальная проектная работа по французскому языку в 7 классе по теме «</w:t>
      </w:r>
      <w:r>
        <w:rPr>
          <w:rFonts w:ascii="Times New Roman" w:hAnsi="Times New Roman" w:cs="Times New Roman"/>
          <w:sz w:val="28"/>
          <w:szCs w:val="28"/>
        </w:rPr>
        <w:t>Времена</w:t>
      </w:r>
      <w:r w:rsidRPr="00BD372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C42C1" w:rsidRPr="00052EFD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</w:t>
      </w:r>
      <w:r w:rsidRPr="00BD372F">
        <w:rPr>
          <w:rFonts w:ascii="Times New Roman" w:hAnsi="Times New Roman" w:cs="Times New Roman"/>
          <w:sz w:val="28"/>
          <w:szCs w:val="28"/>
        </w:rPr>
        <w:t xml:space="preserve"> легк</w:t>
      </w:r>
      <w:r>
        <w:rPr>
          <w:rFonts w:ascii="Times New Roman" w:hAnsi="Times New Roman" w:cs="Times New Roman"/>
          <w:sz w:val="28"/>
          <w:szCs w:val="28"/>
        </w:rPr>
        <w:t>ой формой</w:t>
      </w:r>
      <w:r w:rsidRPr="00BD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ДЦП</w:t>
      </w:r>
      <w:r w:rsidRPr="00BD372F">
        <w:rPr>
          <w:rFonts w:ascii="Times New Roman" w:hAnsi="Times New Roman" w:cs="Times New Roman"/>
          <w:sz w:val="28"/>
          <w:szCs w:val="28"/>
        </w:rPr>
        <w:t xml:space="preserve">, дисграфия, дислексия. Хорошо </w:t>
      </w:r>
      <w:r w:rsidRPr="00052EFD">
        <w:rPr>
          <w:rFonts w:ascii="Times New Roman" w:hAnsi="Times New Roman" w:cs="Times New Roman"/>
          <w:sz w:val="28"/>
          <w:szCs w:val="28"/>
        </w:rPr>
        <w:t xml:space="preserve">воспринимает грамматическую сторону языка, но имеет сложности с чтением вслух и с письменной речью. </w:t>
      </w:r>
    </w:p>
    <w:p w:rsidR="009C42C1" w:rsidRPr="00052EFD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FD">
        <w:rPr>
          <w:rFonts w:ascii="Times New Roman" w:hAnsi="Times New Roman" w:cs="Times New Roman"/>
          <w:sz w:val="28"/>
          <w:szCs w:val="28"/>
        </w:rPr>
        <w:t xml:space="preserve">Проект в 7 классе включает в себя рисунки времен года по схеме, описанной учителем, и работа с фразами, помогающими описать погоду. Соответственно, для данного ученика было бы </w:t>
      </w:r>
      <w:proofErr w:type="gramStart"/>
      <w:r w:rsidRPr="00052EFD">
        <w:rPr>
          <w:rFonts w:ascii="Times New Roman" w:hAnsi="Times New Roman" w:cs="Times New Roman"/>
          <w:sz w:val="28"/>
          <w:szCs w:val="28"/>
        </w:rPr>
        <w:t>довольно проблемно</w:t>
      </w:r>
      <w:proofErr w:type="gramEnd"/>
      <w:r w:rsidRPr="00052EFD">
        <w:rPr>
          <w:rFonts w:ascii="Times New Roman" w:hAnsi="Times New Roman" w:cs="Times New Roman"/>
          <w:sz w:val="28"/>
          <w:szCs w:val="28"/>
        </w:rPr>
        <w:t xml:space="preserve"> самому рисовать картинки. Поэтому, в данном случае мне пришла на ум идея, позаимствованная из детской </w:t>
      </w:r>
      <w:r>
        <w:rPr>
          <w:rFonts w:ascii="Times New Roman" w:hAnsi="Times New Roman" w:cs="Times New Roman"/>
          <w:sz w:val="28"/>
          <w:szCs w:val="28"/>
        </w:rPr>
        <w:t>книжки</w:t>
      </w:r>
      <w:r w:rsidRPr="00052EFD">
        <w:rPr>
          <w:rFonts w:ascii="Times New Roman" w:hAnsi="Times New Roman" w:cs="Times New Roman"/>
          <w:sz w:val="28"/>
          <w:szCs w:val="28"/>
        </w:rPr>
        <w:t>.</w:t>
      </w:r>
    </w:p>
    <w:p w:rsidR="009C42C1" w:rsidRPr="00052EFD" w:rsidRDefault="009C42C1" w:rsidP="009C4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FD">
        <w:rPr>
          <w:rFonts w:ascii="Times New Roman" w:hAnsi="Times New Roman" w:cs="Times New Roman"/>
          <w:sz w:val="28"/>
          <w:szCs w:val="28"/>
        </w:rPr>
        <w:t>Мы с ним подготовили коллаж (заранее подготовленные картинки на выбор клеились на подготовленный фон, в зависимости от выбранного времени года). А затем ребенок</w:t>
      </w:r>
      <w:r>
        <w:rPr>
          <w:rFonts w:ascii="Times New Roman" w:hAnsi="Times New Roman" w:cs="Times New Roman"/>
          <w:sz w:val="28"/>
          <w:szCs w:val="28"/>
        </w:rPr>
        <w:t xml:space="preserve"> защищал данный проект, рассказы</w:t>
      </w:r>
      <w:r w:rsidRPr="00052EFD">
        <w:rPr>
          <w:rFonts w:ascii="Times New Roman" w:hAnsi="Times New Roman" w:cs="Times New Roman"/>
          <w:sz w:val="28"/>
          <w:szCs w:val="28"/>
        </w:rPr>
        <w:t>вая о погоде в разное время года</w:t>
      </w:r>
      <w:r>
        <w:rPr>
          <w:rFonts w:ascii="Times New Roman" w:hAnsi="Times New Roman" w:cs="Times New Roman"/>
          <w:sz w:val="28"/>
          <w:szCs w:val="28"/>
        </w:rPr>
        <w:t>. Затем данный проект стал его «</w:t>
      </w:r>
      <w:r w:rsidRPr="00052EFD">
        <w:rPr>
          <w:rFonts w:ascii="Times New Roman" w:hAnsi="Times New Roman" w:cs="Times New Roman"/>
          <w:sz w:val="28"/>
          <w:szCs w:val="28"/>
        </w:rPr>
        <w:t>напоминалкой» при ответе диалога дежурного, который мы проводим в начале каждого занятия.</w:t>
      </w:r>
    </w:p>
    <w:p w:rsidR="009C42C1" w:rsidRDefault="009C42C1" w:rsidP="009C4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обучая детей чему-то, необходимо подавать им пример собственной работы и собственного участия в подобной деятельности. Поэтому и сам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участвовать в проектах разных уровней, разной направленности.</w:t>
      </w:r>
    </w:p>
    <w:p w:rsidR="009C42C1" w:rsidRDefault="009C42C1" w:rsidP="009C4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урок иностранного языка, действительно, может стать эффективной формой формирования исследовательского поведения при качественной подготовке и тщательном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этапами проекта со стороны учителя.</w:t>
      </w:r>
    </w:p>
    <w:p w:rsidR="00000000" w:rsidRPr="009C42C1" w:rsidRDefault="009C42C1" w:rsidP="009C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9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C1" w:rsidRDefault="009C42C1" w:rsidP="009C42C1">
      <w:pPr>
        <w:spacing w:after="0" w:line="240" w:lineRule="auto"/>
      </w:pPr>
      <w:r>
        <w:separator/>
      </w:r>
    </w:p>
  </w:endnote>
  <w:endnote w:type="continuationSeparator" w:id="1">
    <w:p w:rsidR="009C42C1" w:rsidRDefault="009C42C1" w:rsidP="009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C1" w:rsidRDefault="009C42C1" w:rsidP="009C42C1">
      <w:pPr>
        <w:spacing w:after="0" w:line="240" w:lineRule="auto"/>
      </w:pPr>
      <w:r>
        <w:separator/>
      </w:r>
    </w:p>
  </w:footnote>
  <w:footnote w:type="continuationSeparator" w:id="1">
    <w:p w:rsidR="009C42C1" w:rsidRDefault="009C42C1" w:rsidP="009C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153"/>
    <w:multiLevelType w:val="hybridMultilevel"/>
    <w:tmpl w:val="8BDAB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C1"/>
    <w:rsid w:val="009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2C1"/>
  </w:style>
  <w:style w:type="paragraph" w:styleId="a5">
    <w:name w:val="footer"/>
    <w:basedOn w:val="a"/>
    <w:link w:val="a6"/>
    <w:uiPriority w:val="99"/>
    <w:semiHidden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2C1"/>
  </w:style>
  <w:style w:type="paragraph" w:styleId="a7">
    <w:name w:val="List Paragraph"/>
    <w:basedOn w:val="a"/>
    <w:uiPriority w:val="34"/>
    <w:qFormat/>
    <w:rsid w:val="009C42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1493</Words>
  <Characters>8513</Characters>
  <Application>Microsoft Office Word</Application>
  <DocSecurity>0</DocSecurity>
  <Lines>70</Lines>
  <Paragraphs>19</Paragraphs>
  <ScaleCrop>false</ScaleCrop>
  <Company>KrotySOFT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2024-03-04T17:23:00Z</dcterms:created>
  <dcterms:modified xsi:type="dcterms:W3CDTF">2024-03-04T17:30:00Z</dcterms:modified>
</cp:coreProperties>
</file>