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245" w:rsidRPr="005760B6" w:rsidRDefault="005760B6" w:rsidP="005760B6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>Сказкаленд – территория формирования духовно-нравственных представлений дошкольников.</w:t>
      </w:r>
    </w:p>
    <w:p w:rsidR="005760B6" w:rsidRPr="005760B6" w:rsidRDefault="005760B6" w:rsidP="005760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 xml:space="preserve">   Помните, как детьми, мы с интересом путешествовали по Цветочному городу Николая Носова, Изумрудному городу Александра Волкова? Вместе с их персонажами мы учились преодолевать трудности и совершать добрые поступки.</w:t>
      </w:r>
    </w:p>
    <w:p w:rsidR="005760B6" w:rsidRPr="005760B6" w:rsidRDefault="005760B6" w:rsidP="005760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 xml:space="preserve">Сегодня я приглашаю вас в город, который мы придумали с детьми, родителями и педагогами. Все участники в зависимости от своих интересов и возможностей, наполняют жизнь города удивительными событиями, интересными встречами, занимательными мероприятиями. </w:t>
      </w:r>
    </w:p>
    <w:p w:rsidR="005760B6" w:rsidRDefault="005760B6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>Город – потому, что здесь много объектов, много возможностей для воспитания детей.  А «сказочный» так как они связаны со сказкой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22AF" w:rsidRDefault="005760B6" w:rsidP="005760B6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 xml:space="preserve">Символом нашего сказочного города является цветок – ромашка. Этот символ олицетворяет отношение к ребёнку как к чудесному и неповторимому цветку, которому нужно помочь раскрыться. На лепестках дети нарисовали объекты Сказкаленда, а в центре располагается маркер, отображающий  духовно-нравственную  ценность, которую мы будем рассматривать в течение месяца. </w:t>
      </w:r>
    </w:p>
    <w:p w:rsidR="005522AF" w:rsidRDefault="005522AF" w:rsidP="005760B6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2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170180</wp:posOffset>
            </wp:positionV>
            <wp:extent cx="3068320" cy="2872105"/>
            <wp:effectExtent l="171450" t="95250" r="113030" b="137795"/>
            <wp:wrapTight wrapText="bothSides">
              <wp:wrapPolygon edited="0">
                <wp:start x="1609" y="-716"/>
                <wp:lineTo x="671" y="-573"/>
                <wp:lineTo x="-1073" y="860"/>
                <wp:lineTo x="-1207" y="19914"/>
                <wp:lineTo x="0" y="22207"/>
                <wp:lineTo x="1475" y="22636"/>
                <wp:lineTo x="19445" y="22636"/>
                <wp:lineTo x="19848" y="22636"/>
                <wp:lineTo x="20786" y="22350"/>
                <wp:lineTo x="20652" y="22207"/>
                <wp:lineTo x="20921" y="22207"/>
                <wp:lineTo x="22396" y="20201"/>
                <wp:lineTo x="22396" y="3868"/>
                <wp:lineTo x="22262" y="1719"/>
                <wp:lineTo x="22396" y="1003"/>
                <wp:lineTo x="20384" y="-573"/>
                <wp:lineTo x="19445" y="-716"/>
                <wp:lineTo x="1609" y="-716"/>
              </wp:wrapPolygon>
            </wp:wrapTight>
            <wp:docPr id="2" name="Рисунок 1" descr="C:\Users\User\Documents\Работа 23-24\воспитатель года 2024\готовое\изображение_viber_2024-02-19_15-59-50-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ocuments\Работа 23-24\воспитатель года 2024\готовое\изображение_viber_2024-02-19_15-59-50-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8721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5522AF" w:rsidRDefault="005760B6" w:rsidP="005760B6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 внимание</w:t>
      </w:r>
      <w:r w:rsidRPr="005760B6">
        <w:rPr>
          <w:rFonts w:ascii="Times New Roman" w:hAnsi="Times New Roman" w:cs="Times New Roman"/>
          <w:sz w:val="24"/>
          <w:szCs w:val="24"/>
        </w:rPr>
        <w:t xml:space="preserve"> направлено на формирование у дошкольников представлений о духовно-нравственных ценностях таких как: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2AF" w:rsidRPr="005522AF" w:rsidRDefault="00127AB5" w:rsidP="005522AF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</w:t>
      </w:r>
    </w:p>
    <w:p w:rsidR="005522AF" w:rsidRPr="005522AF" w:rsidRDefault="005522AF" w:rsidP="005522AF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2AF">
        <w:rPr>
          <w:rFonts w:ascii="Times New Roman" w:hAnsi="Times New Roman" w:cs="Times New Roman"/>
          <w:sz w:val="24"/>
          <w:szCs w:val="24"/>
        </w:rPr>
        <w:t>Семья</w:t>
      </w:r>
    </w:p>
    <w:p w:rsidR="005522AF" w:rsidRPr="005522AF" w:rsidRDefault="005522AF" w:rsidP="005522AF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2AF">
        <w:rPr>
          <w:rFonts w:ascii="Times New Roman" w:hAnsi="Times New Roman" w:cs="Times New Roman"/>
          <w:sz w:val="24"/>
          <w:szCs w:val="24"/>
        </w:rPr>
        <w:t>Дружба</w:t>
      </w:r>
    </w:p>
    <w:p w:rsidR="005522AF" w:rsidRPr="005522AF" w:rsidRDefault="005522AF" w:rsidP="005522AF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2AF">
        <w:rPr>
          <w:rFonts w:ascii="Times New Roman" w:hAnsi="Times New Roman" w:cs="Times New Roman"/>
          <w:sz w:val="24"/>
          <w:szCs w:val="24"/>
        </w:rPr>
        <w:t xml:space="preserve">Красота </w:t>
      </w:r>
    </w:p>
    <w:p w:rsidR="005522AF" w:rsidRPr="005522AF" w:rsidRDefault="005522AF" w:rsidP="005522AF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2AF">
        <w:rPr>
          <w:rFonts w:ascii="Times New Roman" w:hAnsi="Times New Roman" w:cs="Times New Roman"/>
          <w:sz w:val="24"/>
          <w:szCs w:val="24"/>
        </w:rPr>
        <w:t>Здоровье</w:t>
      </w:r>
    </w:p>
    <w:p w:rsidR="005522AF" w:rsidRPr="005522AF" w:rsidRDefault="005522AF" w:rsidP="005522AF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</w:t>
      </w:r>
    </w:p>
    <w:p w:rsidR="005522AF" w:rsidRPr="005522AF" w:rsidRDefault="005522AF" w:rsidP="005522AF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2AF">
        <w:rPr>
          <w:rFonts w:ascii="Times New Roman" w:hAnsi="Times New Roman" w:cs="Times New Roman"/>
          <w:sz w:val="24"/>
          <w:szCs w:val="24"/>
        </w:rPr>
        <w:t>Труд</w:t>
      </w:r>
    </w:p>
    <w:p w:rsidR="005522AF" w:rsidRPr="005522AF" w:rsidRDefault="005522AF" w:rsidP="005522AF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2AF">
        <w:rPr>
          <w:rFonts w:ascii="Times New Roman" w:hAnsi="Times New Roman" w:cs="Times New Roman"/>
          <w:sz w:val="24"/>
          <w:szCs w:val="24"/>
        </w:rPr>
        <w:t>Природа</w:t>
      </w:r>
    </w:p>
    <w:p w:rsidR="005522AF" w:rsidRPr="005522AF" w:rsidRDefault="005522AF" w:rsidP="005522AF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2AF">
        <w:rPr>
          <w:rFonts w:ascii="Times New Roman" w:hAnsi="Times New Roman" w:cs="Times New Roman"/>
          <w:sz w:val="24"/>
          <w:szCs w:val="24"/>
        </w:rPr>
        <w:t>Родина</w:t>
      </w:r>
    </w:p>
    <w:p w:rsidR="005760B6" w:rsidRPr="005760B6" w:rsidRDefault="005760B6" w:rsidP="005760B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 xml:space="preserve">Путешествуя по городу, ребята сами выбирают игровой маршрут. Что-то могу предложить </w:t>
      </w:r>
      <w:r w:rsidR="005522AF">
        <w:rPr>
          <w:rFonts w:ascii="Times New Roman" w:hAnsi="Times New Roman" w:cs="Times New Roman"/>
          <w:sz w:val="24"/>
          <w:szCs w:val="24"/>
        </w:rPr>
        <w:t xml:space="preserve">я, что-то предлагают дети. </w:t>
      </w:r>
    </w:p>
    <w:p w:rsidR="005760B6" w:rsidRPr="005760B6" w:rsidRDefault="005760B6" w:rsidP="005760B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 xml:space="preserve">В нашем городе есть почтовый ящик, для получения сообщений от сказочных героев. Дети знают, </w:t>
      </w:r>
      <w:proofErr w:type="gramStart"/>
      <w:r w:rsidRPr="005760B6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5760B6">
        <w:rPr>
          <w:rFonts w:ascii="Times New Roman" w:hAnsi="Times New Roman" w:cs="Times New Roman"/>
          <w:sz w:val="24"/>
          <w:szCs w:val="24"/>
        </w:rPr>
        <w:t xml:space="preserve"> если пришло сообщение, на ящике появляется зелёный кружок.</w:t>
      </w:r>
    </w:p>
    <w:p w:rsidR="005760B6" w:rsidRPr="005760B6" w:rsidRDefault="005760B6" w:rsidP="005760B6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60B6">
        <w:rPr>
          <w:rFonts w:ascii="Times New Roman" w:hAnsi="Times New Roman" w:cs="Times New Roman"/>
          <w:b/>
          <w:sz w:val="24"/>
          <w:szCs w:val="24"/>
        </w:rPr>
        <w:t>Алгаритм работы в Сказкаленде</w:t>
      </w:r>
    </w:p>
    <w:p w:rsidR="005760B6" w:rsidRPr="005760B6" w:rsidRDefault="005760B6" w:rsidP="005760B6">
      <w:pPr>
        <w:pStyle w:val="a4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760B6">
        <w:rPr>
          <w:rFonts w:ascii="Times New Roman" w:hAnsi="Times New Roman" w:cs="Times New Roman"/>
          <w:sz w:val="24"/>
          <w:szCs w:val="24"/>
        </w:rPr>
        <w:t>Работа с почтовым ящиком – дети получают письмо, в котором находят маркер с изображением духовно-нравственной ценнос</w:t>
      </w:r>
      <w:r w:rsidR="00127AB5">
        <w:rPr>
          <w:rFonts w:ascii="Times New Roman" w:hAnsi="Times New Roman" w:cs="Times New Roman"/>
          <w:sz w:val="24"/>
          <w:szCs w:val="24"/>
        </w:rPr>
        <w:t>ти, которую будем рассматривать или письмо от сказочного героя, который приглашает их в гости.</w:t>
      </w:r>
      <w:proofErr w:type="gramEnd"/>
    </w:p>
    <w:p w:rsidR="005760B6" w:rsidRPr="005760B6" w:rsidRDefault="005760B6" w:rsidP="005760B6">
      <w:pPr>
        <w:pStyle w:val="a4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 xml:space="preserve">Работа с паспортом города </w:t>
      </w:r>
      <w:r w:rsidR="00127AB5">
        <w:rPr>
          <w:rFonts w:ascii="Times New Roman" w:hAnsi="Times New Roman" w:cs="Times New Roman"/>
          <w:sz w:val="24"/>
          <w:szCs w:val="24"/>
        </w:rPr>
        <w:t xml:space="preserve">(сказочной ромашкой) </w:t>
      </w:r>
      <w:r w:rsidRPr="005760B6">
        <w:rPr>
          <w:rFonts w:ascii="Times New Roman" w:hAnsi="Times New Roman" w:cs="Times New Roman"/>
          <w:sz w:val="24"/>
          <w:szCs w:val="24"/>
        </w:rPr>
        <w:t>– выбор детьми объекта сказочного города, который хотят посетить (приходим к единому решению с помощью голосования, считалки, метки, методом случайного выбора)</w:t>
      </w:r>
    </w:p>
    <w:p w:rsidR="005760B6" w:rsidRPr="005760B6" w:rsidRDefault="005760B6" w:rsidP="005760B6">
      <w:pPr>
        <w:pStyle w:val="a4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>Ненавязчиво контролирую очерёдность посещения объектов (можно закрыть на ремонт, получить приглашение от сказочного героя) на лепестке появляется знак – красный кружок.</w:t>
      </w:r>
    </w:p>
    <w:p w:rsidR="005760B6" w:rsidRPr="005760B6" w:rsidRDefault="005760B6" w:rsidP="005760B6">
      <w:pPr>
        <w:pStyle w:val="a4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>Путешествие – содержание деятельности зависит от выбранного объекта и от инициативы детей</w:t>
      </w:r>
    </w:p>
    <w:p w:rsidR="005760B6" w:rsidRPr="005760B6" w:rsidRDefault="005760B6" w:rsidP="005760B6">
      <w:pPr>
        <w:pStyle w:val="a4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 xml:space="preserve">Создание страницы для </w:t>
      </w:r>
      <w:r w:rsidR="005522AF">
        <w:rPr>
          <w:rFonts w:ascii="Times New Roman" w:hAnsi="Times New Roman" w:cs="Times New Roman"/>
          <w:sz w:val="24"/>
          <w:szCs w:val="24"/>
        </w:rPr>
        <w:t xml:space="preserve">детской книги сказок </w:t>
      </w:r>
      <w:r w:rsidRPr="005760B6">
        <w:rPr>
          <w:rFonts w:ascii="Times New Roman" w:hAnsi="Times New Roman" w:cs="Times New Roman"/>
          <w:sz w:val="24"/>
          <w:szCs w:val="24"/>
        </w:rPr>
        <w:t xml:space="preserve"> – иллюстрации, запись со слов детей, словарик, фотографии</w:t>
      </w:r>
    </w:p>
    <w:p w:rsidR="005760B6" w:rsidRPr="005760B6" w:rsidRDefault="005760B6" w:rsidP="005760B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>Сказкаленд -  это молодой, строящийся город. Он представлен пятью микрорайонами: Взаимодействия, Творчества, Познания, Здоровья и Общения. В городе есть объекты. Они представляют форматы работы с детьми и взрослыми, содержательной основой которых является сказка.</w:t>
      </w:r>
    </w:p>
    <w:p w:rsidR="005760B6" w:rsidRPr="005760B6" w:rsidRDefault="005760B6" w:rsidP="005760B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 xml:space="preserve">А сейчас я приглашаю Вас на экскурсию по Сказкаленду. Итак, добро пожаловать!  </w:t>
      </w:r>
    </w:p>
    <w:p w:rsidR="005760B6" w:rsidRDefault="005522AF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457835</wp:posOffset>
            </wp:positionV>
            <wp:extent cx="2164715" cy="1398270"/>
            <wp:effectExtent l="0" t="533400" r="0" b="525780"/>
            <wp:wrapTight wrapText="bothSides">
              <wp:wrapPolygon edited="0">
                <wp:start x="23099" y="-34"/>
                <wp:lineTo x="22528" y="-1800"/>
                <wp:lineTo x="21388" y="-2977"/>
                <wp:lineTo x="1049" y="-2977"/>
                <wp:lineTo x="-1232" y="-1506"/>
                <wp:lineTo x="-1232" y="-917"/>
                <wp:lineTo x="-1422" y="-329"/>
                <wp:lineTo x="-1422" y="-34"/>
                <wp:lineTo x="-1422" y="21448"/>
                <wp:lineTo x="-1232" y="22919"/>
                <wp:lineTo x="1049" y="24391"/>
                <wp:lineTo x="21008" y="24391"/>
                <wp:lineTo x="22718" y="22919"/>
                <wp:lineTo x="23099" y="21448"/>
                <wp:lineTo x="23099" y="-34"/>
              </wp:wrapPolygon>
            </wp:wrapTight>
            <wp:docPr id="4" name="Рисунок 2" descr="C:\Users\User\Documents\Работа 23-24\воспитатель года 2024\презентация\изображение_viber_2024-02-07_13-07-12-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Users\User\Documents\Работа 23-24\воспитатель года 2024\презентация\изображение_viber_2024-02-07_13-07-12-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07" t="3623" b="673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4715" cy="139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60B6" w:rsidRPr="005760B6">
        <w:rPr>
          <w:rFonts w:ascii="Times New Roman" w:hAnsi="Times New Roman" w:cs="Times New Roman"/>
          <w:sz w:val="24"/>
          <w:szCs w:val="24"/>
        </w:rPr>
        <w:t xml:space="preserve">   Так, в микрорайоне Творчества следует осмотреть Фабрику Творчества «Марьи - искусницы». На </w:t>
      </w:r>
      <w:r>
        <w:rPr>
          <w:rFonts w:ascii="Times New Roman" w:hAnsi="Times New Roman" w:cs="Times New Roman"/>
          <w:sz w:val="24"/>
          <w:szCs w:val="24"/>
        </w:rPr>
        <w:t>фабрике трудятся дети и взрослые</w:t>
      </w:r>
      <w:r w:rsidR="005760B6" w:rsidRPr="005760B6">
        <w:rPr>
          <w:rFonts w:ascii="Times New Roman" w:hAnsi="Times New Roman" w:cs="Times New Roman"/>
          <w:sz w:val="24"/>
          <w:szCs w:val="24"/>
        </w:rPr>
        <w:t xml:space="preserve">. Они сочиняют сказки о дружбе, семье, любви, Родине, придумывают героев, лепят и рисуют их, создают авторские книги сказок, </w:t>
      </w:r>
      <w:r>
        <w:rPr>
          <w:rFonts w:ascii="Times New Roman" w:hAnsi="Times New Roman" w:cs="Times New Roman"/>
          <w:sz w:val="24"/>
          <w:szCs w:val="24"/>
        </w:rPr>
        <w:t xml:space="preserve">разнообразные </w:t>
      </w:r>
      <w:r w:rsidR="005760B6" w:rsidRPr="005760B6"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</w:rPr>
        <w:t>: игры</w:t>
      </w:r>
      <w:r w:rsidR="005760B6" w:rsidRPr="005760B6">
        <w:rPr>
          <w:rFonts w:ascii="Times New Roman" w:hAnsi="Times New Roman" w:cs="Times New Roman"/>
          <w:sz w:val="24"/>
          <w:szCs w:val="24"/>
        </w:rPr>
        <w:t xml:space="preserve">-ходилки, </w:t>
      </w:r>
      <w:r>
        <w:rPr>
          <w:rFonts w:ascii="Times New Roman" w:hAnsi="Times New Roman" w:cs="Times New Roman"/>
          <w:sz w:val="24"/>
          <w:szCs w:val="24"/>
        </w:rPr>
        <w:t>сказочные пазлы, макеты для игр и многое другое.</w:t>
      </w:r>
    </w:p>
    <w:p w:rsidR="005522AF" w:rsidRPr="005760B6" w:rsidRDefault="005522AF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687" w:rsidRDefault="00B55687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385445</wp:posOffset>
            </wp:positionV>
            <wp:extent cx="2156460" cy="1360805"/>
            <wp:effectExtent l="0" t="400050" r="0" b="353695"/>
            <wp:wrapTight wrapText="bothSides">
              <wp:wrapPolygon edited="0">
                <wp:start x="21622" y="1245"/>
                <wp:lineTo x="20287" y="-267"/>
                <wp:lineTo x="2350" y="-267"/>
                <wp:lineTo x="442" y="35"/>
                <wp:lineTo x="442" y="338"/>
                <wp:lineTo x="442" y="20899"/>
                <wp:lineTo x="20287" y="21504"/>
                <wp:lineTo x="21622" y="19992"/>
                <wp:lineTo x="21622" y="1245"/>
              </wp:wrapPolygon>
            </wp:wrapTight>
            <wp:docPr id="5" name="Рисунок 3" descr="C:\Users\User\Documents\Работа 23-24\воспитатель года 2024\презентация\изображение_viber_2024-02-07_13-07-39-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User\Documents\Работа 23-24\воспитатель года 2024\презентация\изображение_viber_2024-02-07_13-07-39-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6460" cy="136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60B6" w:rsidRPr="005760B6">
        <w:rPr>
          <w:rFonts w:ascii="Times New Roman" w:hAnsi="Times New Roman" w:cs="Times New Roman"/>
          <w:sz w:val="24"/>
          <w:szCs w:val="24"/>
        </w:rPr>
        <w:t xml:space="preserve">   В микрорайоне Взаимодействия важное место занимает Игровая студия, где дети могут играть в </w:t>
      </w:r>
      <w:r>
        <w:rPr>
          <w:rFonts w:ascii="Times New Roman" w:hAnsi="Times New Roman" w:cs="Times New Roman"/>
          <w:sz w:val="24"/>
          <w:szCs w:val="24"/>
        </w:rPr>
        <w:t>разнообразные</w:t>
      </w:r>
      <w:r w:rsidR="005760B6" w:rsidRPr="005760B6">
        <w:rPr>
          <w:rFonts w:ascii="Times New Roman" w:hAnsi="Times New Roman" w:cs="Times New Roman"/>
          <w:sz w:val="24"/>
          <w:szCs w:val="24"/>
        </w:rPr>
        <w:t xml:space="preserve"> игры с героями сказок, которые они сочинили</w:t>
      </w:r>
      <w:r>
        <w:rPr>
          <w:rFonts w:ascii="Times New Roman" w:hAnsi="Times New Roman" w:cs="Times New Roman"/>
          <w:sz w:val="24"/>
          <w:szCs w:val="24"/>
        </w:rPr>
        <w:t xml:space="preserve"> и создали</w:t>
      </w:r>
      <w:r w:rsidR="005760B6" w:rsidRPr="005760B6">
        <w:rPr>
          <w:rFonts w:ascii="Times New Roman" w:hAnsi="Times New Roman" w:cs="Times New Roman"/>
          <w:sz w:val="24"/>
          <w:szCs w:val="24"/>
        </w:rPr>
        <w:t xml:space="preserve"> на Фабрике Творчества, используя макеты для разыгрывания сюжетов. Игра дает ребенку опыт действия на основе сложившегося отношения к ценности, нравственного поступка, опыт ошибок и их преодоления. В игре ребенок получает возможность действия на основе эмоционального образа, с которым он знакомится в книге и фильмах. Игра становится условием для проживания ребенком и представлений, </w:t>
      </w:r>
      <w:r>
        <w:rPr>
          <w:rFonts w:ascii="Times New Roman" w:hAnsi="Times New Roman" w:cs="Times New Roman"/>
          <w:sz w:val="24"/>
          <w:szCs w:val="24"/>
        </w:rPr>
        <w:t xml:space="preserve">и отношений, и первичного опыта </w:t>
      </w:r>
      <w:r w:rsidR="005760B6" w:rsidRPr="005760B6">
        <w:rPr>
          <w:rFonts w:ascii="Times New Roman" w:hAnsi="Times New Roman" w:cs="Times New Roman"/>
          <w:sz w:val="24"/>
          <w:szCs w:val="24"/>
        </w:rPr>
        <w:t>действия.</w:t>
      </w:r>
    </w:p>
    <w:p w:rsidR="00B55687" w:rsidRDefault="00B55687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0B6" w:rsidRPr="005760B6" w:rsidRDefault="00B55687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373380</wp:posOffset>
            </wp:positionV>
            <wp:extent cx="1917700" cy="1291590"/>
            <wp:effectExtent l="0" t="438150" r="44450" b="613410"/>
            <wp:wrapTight wrapText="bothSides">
              <wp:wrapPolygon edited="0">
                <wp:start x="23009" y="4322"/>
                <wp:lineTo x="23009" y="1136"/>
                <wp:lineTo x="21078" y="-3005"/>
                <wp:lineTo x="2196" y="-3005"/>
                <wp:lineTo x="-1023" y="-2368"/>
                <wp:lineTo x="-1666" y="-2368"/>
                <wp:lineTo x="-3383" y="1136"/>
                <wp:lineTo x="-3383" y="2411"/>
                <wp:lineTo x="-3383" y="22163"/>
                <wp:lineTo x="-3383" y="23437"/>
                <wp:lineTo x="-1666" y="26623"/>
                <wp:lineTo x="20863" y="27579"/>
                <wp:lineTo x="23009" y="23119"/>
                <wp:lineTo x="23009" y="20251"/>
                <wp:lineTo x="23009" y="4322"/>
              </wp:wrapPolygon>
            </wp:wrapTight>
            <wp:docPr id="6" name="Рисунок 4" descr="C:\Users\User\Documents\Работа 23-24\воспитатель года 2024\презентация\изображение_viber_2024-02-07_13-07-40-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User\Documents\Работа 23-24\воспитатель года 2024\презентация\изображение_viber_2024-02-07_13-07-40-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7700" cy="129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60B6" w:rsidRPr="005760B6">
        <w:rPr>
          <w:rFonts w:ascii="Times New Roman" w:hAnsi="Times New Roman" w:cs="Times New Roman"/>
          <w:sz w:val="24"/>
          <w:szCs w:val="24"/>
        </w:rPr>
        <w:t xml:space="preserve">  В микрорайоне Познания привлекает внимание сказочная Библиотека «Знайка», где мы с детьми читаем или слушаем аудиосказки, записанные нашими мамами о духовно-нравственных ценностях, обсуждаем, о чем в них говорится, почему их герои поступили так или иначе, помогая детям понять смысл данного произведения. Обращаемся к опыту детей, предлагая им</w:t>
      </w:r>
    </w:p>
    <w:p w:rsidR="005760B6" w:rsidRDefault="005760B6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B6">
        <w:rPr>
          <w:rFonts w:ascii="Times New Roman" w:hAnsi="Times New Roman" w:cs="Times New Roman"/>
          <w:sz w:val="24"/>
          <w:szCs w:val="24"/>
        </w:rPr>
        <w:t>подумать, как поступили бы они на месте героев этих произведений, рассматриваем иллюстрации, составляем словарик сказок.</w:t>
      </w:r>
    </w:p>
    <w:p w:rsidR="00B55687" w:rsidRPr="005760B6" w:rsidRDefault="00B55687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0B6" w:rsidRDefault="00B55687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180975</wp:posOffset>
            </wp:positionV>
            <wp:extent cx="1974850" cy="1501775"/>
            <wp:effectExtent l="0" t="228600" r="0" b="193675"/>
            <wp:wrapTight wrapText="bothSides">
              <wp:wrapPolygon edited="0">
                <wp:start x="21513" y="982"/>
                <wp:lineTo x="20055" y="-388"/>
                <wp:lineTo x="1302" y="-388"/>
                <wp:lineTo x="469" y="160"/>
                <wp:lineTo x="469" y="20984"/>
                <wp:lineTo x="20055" y="21532"/>
                <wp:lineTo x="21513" y="20162"/>
                <wp:lineTo x="21513" y="982"/>
              </wp:wrapPolygon>
            </wp:wrapTight>
            <wp:docPr id="10" name="Рисунок 8" descr="C:\Users\User\Documents\Работа 23-24\воспитатель года 2024\презентация\изображение_viber_2024-02-07_13-07-40-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User\Documents\Работа 23-24\воспитатель года 2024\презентация\изображение_viber_2024-02-07_13-07-40-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4850" cy="150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60B6" w:rsidRPr="005760B6">
        <w:rPr>
          <w:rFonts w:ascii="Times New Roman" w:hAnsi="Times New Roman" w:cs="Times New Roman"/>
          <w:sz w:val="24"/>
          <w:szCs w:val="24"/>
        </w:rPr>
        <w:t xml:space="preserve">   Ещё один важный объект в микрорайоне Познания -  Кинотеатр «Мульти - пульти». Это совместный просмотр педагога с детьми информационно-безопасных мультфильмов. Каждый просмотр посвящен какой-либо ведущей ценности. Во время и после просмотра мы обсуждаем мультфильм и пытаемся понять, какую мысль хотели донести нам авторы.</w:t>
      </w:r>
    </w:p>
    <w:p w:rsidR="00B55687" w:rsidRPr="005760B6" w:rsidRDefault="00B55687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0B6" w:rsidRDefault="00B55687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439420</wp:posOffset>
            </wp:positionV>
            <wp:extent cx="2061210" cy="1414145"/>
            <wp:effectExtent l="0" t="323850" r="0" b="281305"/>
            <wp:wrapTight wrapText="bothSides">
              <wp:wrapPolygon edited="0">
                <wp:start x="21603" y="1169"/>
                <wp:lineTo x="20206" y="-286"/>
                <wp:lineTo x="1840" y="-286"/>
                <wp:lineTo x="443" y="5"/>
                <wp:lineTo x="443" y="296"/>
                <wp:lineTo x="443" y="20955"/>
                <wp:lineTo x="20206" y="21537"/>
                <wp:lineTo x="21603" y="20082"/>
                <wp:lineTo x="21603" y="1169"/>
              </wp:wrapPolygon>
            </wp:wrapTight>
            <wp:docPr id="9" name="Рисунок 6" descr="C:\Users\User\Documents\Работа 23-24\воспитатель года 2024\презентация\изображение_viber_2024-02-07_13-07-36-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User\Documents\Работа 23-24\воспитатель года 2024\презентация\изображение_viber_2024-02-07_13-07-36-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1210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60B6" w:rsidRPr="005760B6">
        <w:rPr>
          <w:rFonts w:ascii="Times New Roman" w:hAnsi="Times New Roman" w:cs="Times New Roman"/>
          <w:sz w:val="24"/>
          <w:szCs w:val="24"/>
        </w:rPr>
        <w:t xml:space="preserve">   В микрорайоне Общения хочу представить Вам Дворец Доброты «Кота Леопольда».</w:t>
      </w:r>
      <w:r w:rsidR="005760B6" w:rsidRPr="005760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760B6" w:rsidRPr="005760B6">
        <w:rPr>
          <w:rFonts w:ascii="Times New Roman" w:hAnsi="Times New Roman" w:cs="Times New Roman"/>
          <w:sz w:val="24"/>
          <w:szCs w:val="24"/>
        </w:rPr>
        <w:t xml:space="preserve">Его посещают дети, родители и гости. Здесь мы организуем общение, встречи с интересными людьми, мастер-классы, социальные акции, где раскрывается содержание базовых традиционных ценностей российского общества. </w:t>
      </w:r>
    </w:p>
    <w:p w:rsidR="008233AF" w:rsidRDefault="008233AF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AF" w:rsidRPr="00127AB5" w:rsidRDefault="00127AB5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A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168275</wp:posOffset>
            </wp:positionV>
            <wp:extent cx="2564765" cy="1931035"/>
            <wp:effectExtent l="0" t="323850" r="0" b="297815"/>
            <wp:wrapThrough wrapText="bothSides">
              <wp:wrapPolygon edited="0">
                <wp:start x="-59" y="21735"/>
                <wp:lineTo x="21440" y="21735"/>
                <wp:lineTo x="21440" y="0"/>
                <wp:lineTo x="-59" y="0"/>
                <wp:lineTo x="-59" y="21735"/>
              </wp:wrapPolygon>
            </wp:wrapThrough>
            <wp:docPr id="1" name="Рисунок 1" descr="C:\Users\Пользователь\AppData\Local\Microsoft\Windows\Temporary Internet Files\Content.Word\IMG_20240315_16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240315_161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476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3AF" w:rsidRPr="00127AB5">
        <w:rPr>
          <w:rFonts w:ascii="Times New Roman" w:hAnsi="Times New Roman" w:cs="Times New Roman"/>
          <w:sz w:val="24"/>
          <w:szCs w:val="24"/>
        </w:rPr>
        <w:t xml:space="preserve">В микрорайоне Здоровья мы посещаем Сказочный Стадион «Три богатыря». Мы совершаем </w:t>
      </w:r>
      <w:r w:rsidR="008233AF" w:rsidRPr="00127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спортивные </w:t>
      </w:r>
      <w:r w:rsidR="008233AF" w:rsidRPr="00127AB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сказочные путешествия в зоопарк, в лес, в джунгли, на необитаемый остров, в морское царство, в космос и т.д.</w:t>
      </w:r>
    </w:p>
    <w:p w:rsidR="00B55687" w:rsidRDefault="00127AB5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8233AF" w:rsidRPr="00127A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ети сами придумывают встречи с животными, насекомыми, людьми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27AB5" w:rsidRPr="00127AB5" w:rsidRDefault="00127AB5" w:rsidP="0057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0B6" w:rsidRPr="00127AB5" w:rsidRDefault="005760B6" w:rsidP="005760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AB5">
        <w:rPr>
          <w:rFonts w:ascii="Times New Roman" w:hAnsi="Times New Roman" w:cs="Times New Roman"/>
          <w:sz w:val="24"/>
          <w:szCs w:val="24"/>
        </w:rPr>
        <w:t>В результате наше</w:t>
      </w:r>
      <w:r w:rsidR="00B55687" w:rsidRPr="00127AB5">
        <w:rPr>
          <w:rFonts w:ascii="Times New Roman" w:hAnsi="Times New Roman" w:cs="Times New Roman"/>
          <w:sz w:val="24"/>
          <w:szCs w:val="24"/>
        </w:rPr>
        <w:t>го</w:t>
      </w:r>
      <w:r w:rsidRPr="00127AB5">
        <w:rPr>
          <w:rFonts w:ascii="Times New Roman" w:hAnsi="Times New Roman" w:cs="Times New Roman"/>
          <w:sz w:val="24"/>
          <w:szCs w:val="24"/>
        </w:rPr>
        <w:t xml:space="preserve"> совместно</w:t>
      </w:r>
      <w:r w:rsidR="00B55687" w:rsidRPr="00127AB5">
        <w:rPr>
          <w:rFonts w:ascii="Times New Roman" w:hAnsi="Times New Roman" w:cs="Times New Roman"/>
          <w:sz w:val="24"/>
          <w:szCs w:val="24"/>
        </w:rPr>
        <w:t>го путешествия по</w:t>
      </w:r>
      <w:r w:rsidRPr="00127AB5">
        <w:rPr>
          <w:rFonts w:ascii="Times New Roman" w:hAnsi="Times New Roman" w:cs="Times New Roman"/>
          <w:sz w:val="24"/>
          <w:szCs w:val="24"/>
        </w:rPr>
        <w:t xml:space="preserve"> Сказкаленд</w:t>
      </w:r>
      <w:r w:rsidR="00B55687" w:rsidRPr="00127AB5">
        <w:rPr>
          <w:rFonts w:ascii="Times New Roman" w:hAnsi="Times New Roman" w:cs="Times New Roman"/>
          <w:sz w:val="24"/>
          <w:szCs w:val="24"/>
        </w:rPr>
        <w:t>у</w:t>
      </w:r>
      <w:r w:rsidRPr="00127AB5">
        <w:rPr>
          <w:rFonts w:ascii="Times New Roman" w:hAnsi="Times New Roman" w:cs="Times New Roman"/>
          <w:sz w:val="24"/>
          <w:szCs w:val="24"/>
        </w:rPr>
        <w:t xml:space="preserve"> дети не просто заинтересовались интересной игрой, до</w:t>
      </w:r>
      <w:r w:rsidR="00B55687" w:rsidRPr="00127AB5">
        <w:rPr>
          <w:rFonts w:ascii="Times New Roman" w:hAnsi="Times New Roman" w:cs="Times New Roman"/>
          <w:sz w:val="24"/>
          <w:szCs w:val="24"/>
        </w:rPr>
        <w:t>брыми мультфильмами, поучительными</w:t>
      </w:r>
      <w:r w:rsidRPr="00127AB5">
        <w:rPr>
          <w:rFonts w:ascii="Times New Roman" w:hAnsi="Times New Roman" w:cs="Times New Roman"/>
          <w:sz w:val="24"/>
          <w:szCs w:val="24"/>
        </w:rPr>
        <w:t xml:space="preserve"> сказками, а стали предлагать новые идеи, увлеклись познанием и творчеством, а главное мир ребёнка  обогащается  духовно-нравственными понятиями и ценност</w:t>
      </w:r>
      <w:r w:rsidR="00B55687" w:rsidRPr="00127AB5">
        <w:rPr>
          <w:rFonts w:ascii="Times New Roman" w:hAnsi="Times New Roman" w:cs="Times New Roman"/>
          <w:sz w:val="24"/>
          <w:szCs w:val="24"/>
        </w:rPr>
        <w:t>ями.</w:t>
      </w:r>
    </w:p>
    <w:p w:rsidR="00B55687" w:rsidRPr="00127AB5" w:rsidRDefault="00B55687" w:rsidP="00B55687">
      <w:pPr>
        <w:pStyle w:val="a3"/>
        <w:shd w:val="clear" w:color="auto" w:fill="FFFFFF"/>
        <w:spacing w:beforeAutospacing="0" w:after="0" w:afterAutospacing="0"/>
        <w:rPr>
          <w:shd w:val="clear" w:color="auto" w:fill="FFFFFF"/>
        </w:rPr>
      </w:pPr>
      <w:r w:rsidRPr="00127AB5">
        <w:rPr>
          <w:shd w:val="clear" w:color="auto" w:fill="FFFFFF"/>
        </w:rPr>
        <w:lastRenderedPageBreak/>
        <w:t>Продуктом изучения духовно-нравственной ценно</w:t>
      </w:r>
      <w:r w:rsidR="006209F4" w:rsidRPr="00127AB5">
        <w:rPr>
          <w:shd w:val="clear" w:color="auto" w:fill="FFFFFF"/>
        </w:rPr>
        <w:t>сти становится «Детская книга сказок</w:t>
      </w:r>
      <w:r w:rsidRPr="00127AB5">
        <w:rPr>
          <w:shd w:val="clear" w:color="auto" w:fill="FFFFFF"/>
        </w:rPr>
        <w:t xml:space="preserve">». Это самобытный, неповторимый, прожитый детьми результат </w:t>
      </w:r>
      <w:proofErr w:type="gramStart"/>
      <w:r w:rsidRPr="00127AB5">
        <w:rPr>
          <w:shd w:val="clear" w:color="auto" w:fill="FFFFFF"/>
        </w:rPr>
        <w:t>нашей</w:t>
      </w:r>
      <w:proofErr w:type="gramEnd"/>
      <w:r w:rsidRPr="00127AB5">
        <w:rPr>
          <w:shd w:val="clear" w:color="auto" w:fill="FFFFFF"/>
        </w:rPr>
        <w:t xml:space="preserve"> совместной деятельности. Это совершенно новая, уникальная, наполненная смыслом книга, любовно иллюстрированная и оформленная детьми.</w:t>
      </w:r>
    </w:p>
    <w:p w:rsidR="00B55687" w:rsidRDefault="00B55687" w:rsidP="00B55687">
      <w:pPr>
        <w:pStyle w:val="a3"/>
        <w:shd w:val="clear" w:color="auto" w:fill="FFFFFF"/>
        <w:spacing w:beforeAutospacing="0" w:after="0" w:afterAutospacing="0"/>
        <w:rPr>
          <w:shd w:val="clear" w:color="auto" w:fill="FFFFFF"/>
        </w:rPr>
      </w:pPr>
      <w:r w:rsidRPr="00127AB5">
        <w:rPr>
          <w:shd w:val="clear" w:color="auto" w:fill="FFFFFF"/>
        </w:rPr>
        <w:t xml:space="preserve">Очередная сказка – как маленькая жизнь, которую дети прожили эмоционально, на протяжении всех этапов её создания, вложили всё своё умение, старание. </w:t>
      </w:r>
    </w:p>
    <w:p w:rsidR="00B60916" w:rsidRPr="00B60916" w:rsidRDefault="00B60916" w:rsidP="00B55687">
      <w:pPr>
        <w:pStyle w:val="a3"/>
        <w:shd w:val="clear" w:color="auto" w:fill="FFFFFF"/>
        <w:spacing w:beforeAutospacing="0" w:after="0" w:afterAutospacing="0"/>
        <w:rPr>
          <w:shd w:val="clear" w:color="auto" w:fill="FFFFFF"/>
        </w:rPr>
      </w:pPr>
      <w:r w:rsidRPr="00B60916">
        <w:t xml:space="preserve">Создание города – это открытая организационная модель, которая </w:t>
      </w:r>
      <w:proofErr w:type="gramStart"/>
      <w:r w:rsidRPr="00B60916">
        <w:t>может быть использована</w:t>
      </w:r>
      <w:proofErr w:type="gramEnd"/>
      <w:r w:rsidRPr="00B60916">
        <w:t xml:space="preserve"> для систематизации работы педагогов не только на базе сказок, но и по другим содержательным линиям. Так, </w:t>
      </w:r>
      <w:proofErr w:type="gramStart"/>
      <w:r w:rsidRPr="00B60916">
        <w:t>могут быть созданы</w:t>
      </w:r>
      <w:proofErr w:type="gramEnd"/>
      <w:r w:rsidRPr="00B60916">
        <w:t xml:space="preserve"> Математический город, город Здоровья, Пластилиноград, Экоград. И таких городов может быть множество на огромной планете Детства</w:t>
      </w:r>
      <w:r>
        <w:t>.</w:t>
      </w:r>
    </w:p>
    <w:p w:rsidR="00B55687" w:rsidRPr="00127AB5" w:rsidRDefault="00B55687" w:rsidP="005760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0B6" w:rsidRPr="00127AB5" w:rsidRDefault="005760B6" w:rsidP="005760B6">
      <w:pPr>
        <w:rPr>
          <w:rFonts w:ascii="Times New Roman" w:hAnsi="Times New Roman" w:cs="Times New Roman"/>
          <w:sz w:val="24"/>
          <w:szCs w:val="24"/>
        </w:rPr>
      </w:pPr>
    </w:p>
    <w:sectPr w:rsidR="005760B6" w:rsidRPr="00127AB5" w:rsidSect="00B556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F0845"/>
    <w:multiLevelType w:val="hybridMultilevel"/>
    <w:tmpl w:val="062E6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60B6"/>
    <w:rsid w:val="00127AB5"/>
    <w:rsid w:val="00417245"/>
    <w:rsid w:val="00436445"/>
    <w:rsid w:val="005522AF"/>
    <w:rsid w:val="005760B6"/>
    <w:rsid w:val="006209F4"/>
    <w:rsid w:val="008233AF"/>
    <w:rsid w:val="00AA66BC"/>
    <w:rsid w:val="00B55687"/>
    <w:rsid w:val="00B60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5760B6"/>
    <w:pPr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760B6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7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2024-03-14T05:50:00Z</dcterms:created>
  <dcterms:modified xsi:type="dcterms:W3CDTF">2024-03-25T05:16:00Z</dcterms:modified>
</cp:coreProperties>
</file>