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B331F" w14:textId="64277F5F" w:rsidR="00320EBC" w:rsidRPr="00320EBC" w:rsidRDefault="00295037" w:rsidP="00295037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06A29C55" wp14:editId="74487789">
            <wp:simplePos x="0" y="0"/>
            <wp:positionH relativeFrom="column">
              <wp:posOffset>-1080135</wp:posOffset>
            </wp:positionH>
            <wp:positionV relativeFrom="paragraph">
              <wp:posOffset>-795020</wp:posOffset>
            </wp:positionV>
            <wp:extent cx="7543800" cy="107429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86" cy="1080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ooltip="поиск всех организаций с именем БЮДЖЕТНОЕ ОБЩЕОБРАЗОВАТЕЛЬНОЕ УЧРЕЖДЕНИЕ ЧУВАШСКОЙ РЕСПУБЛИКИ &quot;ЧЕБОКСАРСКАЯ НАЧАЛЬНАЯ ОБЩЕОБРАЗОВАТЕЛЬНАЯ ШКОЛА ДЛЯ ОБУЧАЮЩИХСЯ С ОГРАНИЧЕННЫМИ ВОЗМОЖНОСТЯМИ ЗДОРОВЬЯ № 1&quot; МИНИСТЕРСТВА ОБРАЗОВАНИЯ И МОЛОДЕЖНОЙ ПОЛИТИКИ ЧУВАШСКОЙ" w:history="1">
        <w:r w:rsidR="00320EBC" w:rsidRPr="00320EBC">
          <w:rPr>
            <w:b/>
            <w:sz w:val="28"/>
            <w:szCs w:val="28"/>
          </w:rPr>
          <w:t>Бюджетное общеобразовательное учреждение чувашской республики «Чебоксарская начальная общеобразовательная школа для обучающихся с ограниченными возможностями здоровья № 1» Министерства образования и молодежной политики Чувашской Республики</w:t>
        </w:r>
      </w:hyperlink>
    </w:p>
    <w:p w14:paraId="2F05292B" w14:textId="77777777" w:rsidR="00320EBC" w:rsidRPr="00320EBC" w:rsidRDefault="00320EBC" w:rsidP="00295037">
      <w:pPr>
        <w:spacing w:line="360" w:lineRule="auto"/>
        <w:jc w:val="center"/>
        <w:rPr>
          <w:sz w:val="28"/>
          <w:szCs w:val="28"/>
        </w:rPr>
      </w:pPr>
    </w:p>
    <w:p w14:paraId="740928AA" w14:textId="32DCA54C" w:rsidR="00320EBC" w:rsidRDefault="00320EBC" w:rsidP="00295037">
      <w:pPr>
        <w:spacing w:line="360" w:lineRule="auto"/>
        <w:jc w:val="center"/>
        <w:rPr>
          <w:sz w:val="28"/>
          <w:szCs w:val="28"/>
        </w:rPr>
      </w:pPr>
      <w:r w:rsidRPr="00320EBC">
        <w:rPr>
          <w:sz w:val="28"/>
          <w:szCs w:val="28"/>
        </w:rPr>
        <w:t xml:space="preserve">Конспект </w:t>
      </w:r>
      <w:r w:rsidR="00D852F9">
        <w:rPr>
          <w:sz w:val="28"/>
          <w:szCs w:val="28"/>
        </w:rPr>
        <w:t>игровой</w:t>
      </w:r>
      <w:r w:rsidRPr="00320EBC">
        <w:rPr>
          <w:sz w:val="28"/>
          <w:szCs w:val="28"/>
        </w:rPr>
        <w:t xml:space="preserve"> деятельности с детьми подготовительной к школе группы </w:t>
      </w:r>
      <w:r w:rsidR="005628CA">
        <w:rPr>
          <w:sz w:val="28"/>
          <w:szCs w:val="28"/>
        </w:rPr>
        <w:t>ОВЗ</w:t>
      </w:r>
    </w:p>
    <w:p w14:paraId="55BE1259" w14:textId="77D2D3F1" w:rsidR="0073759E" w:rsidRDefault="0073759E" w:rsidP="00295037">
      <w:pPr>
        <w:spacing w:line="360" w:lineRule="auto"/>
        <w:jc w:val="center"/>
        <w:rPr>
          <w:sz w:val="28"/>
          <w:szCs w:val="28"/>
        </w:rPr>
      </w:pPr>
    </w:p>
    <w:p w14:paraId="6E19CF2A" w14:textId="6F2D7FF5" w:rsidR="0073759E" w:rsidRDefault="0073759E" w:rsidP="00295037">
      <w:pPr>
        <w:spacing w:line="360" w:lineRule="auto"/>
        <w:jc w:val="center"/>
        <w:rPr>
          <w:sz w:val="28"/>
          <w:szCs w:val="28"/>
        </w:rPr>
      </w:pPr>
    </w:p>
    <w:p w14:paraId="3F92C407" w14:textId="77777777" w:rsidR="0073759E" w:rsidRPr="00320EBC" w:rsidRDefault="0073759E" w:rsidP="00295037">
      <w:pPr>
        <w:spacing w:line="360" w:lineRule="auto"/>
        <w:jc w:val="center"/>
        <w:rPr>
          <w:sz w:val="28"/>
          <w:szCs w:val="28"/>
        </w:rPr>
      </w:pPr>
    </w:p>
    <w:p w14:paraId="1E69FDFE" w14:textId="77777777" w:rsidR="00320EBC" w:rsidRPr="00320EBC" w:rsidRDefault="00D852F9" w:rsidP="00295037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Тема: </w:t>
      </w:r>
      <w:r w:rsidR="00320EBC" w:rsidRPr="00320EBC">
        <w:rPr>
          <w:sz w:val="28"/>
          <w:szCs w:val="28"/>
        </w:rPr>
        <w:t xml:space="preserve"> «</w:t>
      </w:r>
      <w:proofErr w:type="spellStart"/>
      <w:proofErr w:type="gramEnd"/>
      <w:r w:rsidR="00320EBC" w:rsidRPr="00320EBC">
        <w:rPr>
          <w:sz w:val="28"/>
          <w:szCs w:val="28"/>
        </w:rPr>
        <w:t>МальчикоДевочкоЛяндия</w:t>
      </w:r>
      <w:proofErr w:type="spellEnd"/>
      <w:r w:rsidR="00320EBC" w:rsidRPr="00320EBC">
        <w:rPr>
          <w:sz w:val="28"/>
          <w:szCs w:val="28"/>
        </w:rPr>
        <w:t>».</w:t>
      </w:r>
    </w:p>
    <w:p w14:paraId="6341B30B" w14:textId="77777777" w:rsidR="00320EBC" w:rsidRPr="00320EBC" w:rsidRDefault="00320EBC" w:rsidP="00295037">
      <w:pPr>
        <w:spacing w:line="360" w:lineRule="auto"/>
        <w:jc w:val="center"/>
        <w:rPr>
          <w:b/>
          <w:sz w:val="28"/>
          <w:szCs w:val="28"/>
        </w:rPr>
      </w:pPr>
    </w:p>
    <w:p w14:paraId="27F9DC33" w14:textId="25DFC9CE" w:rsidR="00295037" w:rsidRDefault="00295037" w:rsidP="00295037">
      <w:pPr>
        <w:tabs>
          <w:tab w:val="left" w:pos="5600"/>
        </w:tabs>
        <w:spacing w:line="360" w:lineRule="auto"/>
        <w:jc w:val="center"/>
        <w:rPr>
          <w:sz w:val="28"/>
          <w:szCs w:val="28"/>
        </w:rPr>
      </w:pPr>
    </w:p>
    <w:p w14:paraId="77AFCE49" w14:textId="6A0886C7" w:rsidR="00295037" w:rsidRDefault="00295037" w:rsidP="00295037">
      <w:pPr>
        <w:tabs>
          <w:tab w:val="left" w:pos="5600"/>
        </w:tabs>
        <w:spacing w:line="360" w:lineRule="auto"/>
        <w:jc w:val="center"/>
        <w:rPr>
          <w:sz w:val="28"/>
          <w:szCs w:val="28"/>
        </w:rPr>
      </w:pPr>
    </w:p>
    <w:p w14:paraId="21CD2C74" w14:textId="7C771B47" w:rsidR="00295037" w:rsidRDefault="00295037" w:rsidP="00295037">
      <w:pPr>
        <w:tabs>
          <w:tab w:val="left" w:pos="5600"/>
        </w:tabs>
        <w:spacing w:line="360" w:lineRule="auto"/>
        <w:jc w:val="center"/>
        <w:rPr>
          <w:sz w:val="28"/>
          <w:szCs w:val="28"/>
        </w:rPr>
      </w:pPr>
    </w:p>
    <w:p w14:paraId="005E71BA" w14:textId="423D94A8" w:rsidR="0073759E" w:rsidRDefault="0073759E" w:rsidP="00295037">
      <w:pPr>
        <w:tabs>
          <w:tab w:val="left" w:pos="5600"/>
        </w:tabs>
        <w:spacing w:line="360" w:lineRule="auto"/>
        <w:jc w:val="center"/>
        <w:rPr>
          <w:sz w:val="28"/>
          <w:szCs w:val="28"/>
        </w:rPr>
      </w:pPr>
    </w:p>
    <w:p w14:paraId="4F7CD1B1" w14:textId="77777777" w:rsidR="0073759E" w:rsidRDefault="0073759E" w:rsidP="00295037">
      <w:pPr>
        <w:tabs>
          <w:tab w:val="left" w:pos="5600"/>
        </w:tabs>
        <w:spacing w:line="360" w:lineRule="auto"/>
        <w:jc w:val="center"/>
        <w:rPr>
          <w:sz w:val="28"/>
          <w:szCs w:val="28"/>
        </w:rPr>
      </w:pPr>
    </w:p>
    <w:p w14:paraId="6A7E888E" w14:textId="77777777" w:rsidR="00320EBC" w:rsidRPr="00320EBC" w:rsidRDefault="00320EBC" w:rsidP="00320EBC">
      <w:pPr>
        <w:tabs>
          <w:tab w:val="left" w:pos="5600"/>
        </w:tabs>
        <w:spacing w:line="360" w:lineRule="auto"/>
        <w:jc w:val="center"/>
        <w:rPr>
          <w:i/>
          <w:sz w:val="28"/>
          <w:szCs w:val="28"/>
        </w:rPr>
      </w:pPr>
      <w:r w:rsidRPr="00320EBC">
        <w:rPr>
          <w:sz w:val="28"/>
          <w:szCs w:val="28"/>
        </w:rPr>
        <w:t>Подготовила: Воспитатель Орлова Ляна Михайловна</w:t>
      </w:r>
    </w:p>
    <w:p w14:paraId="1349AE71" w14:textId="77777777" w:rsidR="00320EBC" w:rsidRPr="00320EBC" w:rsidRDefault="00320EBC" w:rsidP="00320EBC">
      <w:pPr>
        <w:spacing w:after="200" w:line="360" w:lineRule="auto"/>
        <w:rPr>
          <w:sz w:val="28"/>
          <w:szCs w:val="28"/>
        </w:rPr>
      </w:pPr>
      <w:r w:rsidRPr="00320EBC">
        <w:rPr>
          <w:sz w:val="28"/>
          <w:szCs w:val="28"/>
        </w:rPr>
        <w:br w:type="page"/>
      </w:r>
    </w:p>
    <w:p w14:paraId="0CB5EC63" w14:textId="2B4D1D47" w:rsidR="002E0804" w:rsidRPr="00320EBC" w:rsidRDefault="0073759E" w:rsidP="00320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59070459" wp14:editId="7DE8C0C6">
            <wp:simplePos x="0" y="0"/>
            <wp:positionH relativeFrom="column">
              <wp:posOffset>-1034415</wp:posOffset>
            </wp:positionH>
            <wp:positionV relativeFrom="paragraph">
              <wp:posOffset>-704850</wp:posOffset>
            </wp:positionV>
            <wp:extent cx="7482533" cy="10652760"/>
            <wp:effectExtent l="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19" cy="1066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9F8" w:rsidRPr="005628CA">
        <w:rPr>
          <w:b/>
          <w:sz w:val="28"/>
          <w:szCs w:val="28"/>
        </w:rPr>
        <w:t>Цель</w:t>
      </w:r>
      <w:proofErr w:type="gramStart"/>
      <w:r w:rsidR="00AE59F8" w:rsidRPr="005628CA">
        <w:rPr>
          <w:b/>
          <w:sz w:val="28"/>
          <w:szCs w:val="28"/>
        </w:rPr>
        <w:t>:</w:t>
      </w:r>
      <w:r w:rsidR="00AE59F8" w:rsidRPr="00320EBC">
        <w:rPr>
          <w:sz w:val="28"/>
          <w:szCs w:val="28"/>
        </w:rPr>
        <w:t xml:space="preserve"> Формировать</w:t>
      </w:r>
      <w:proofErr w:type="gramEnd"/>
      <w:r w:rsidR="00AE59F8" w:rsidRPr="00320EBC">
        <w:rPr>
          <w:sz w:val="28"/>
          <w:szCs w:val="28"/>
        </w:rPr>
        <w:t xml:space="preserve"> умение </w:t>
      </w:r>
      <w:r w:rsidR="00DE58B7" w:rsidRPr="00320EBC">
        <w:rPr>
          <w:sz w:val="28"/>
          <w:szCs w:val="28"/>
        </w:rPr>
        <w:t>быть воспитанными и дружелюбными ма</w:t>
      </w:r>
      <w:r w:rsidR="00EE61F3" w:rsidRPr="00320EBC">
        <w:rPr>
          <w:sz w:val="28"/>
          <w:szCs w:val="28"/>
        </w:rPr>
        <w:t xml:space="preserve">льчикам и девочкам по отношению друг к другу. </w:t>
      </w:r>
    </w:p>
    <w:p w14:paraId="3A3A4272" w14:textId="77777777" w:rsidR="00546C88" w:rsidRPr="00320EBC" w:rsidRDefault="00546C88" w:rsidP="00320EBC">
      <w:pPr>
        <w:spacing w:line="360" w:lineRule="auto"/>
        <w:ind w:firstLine="709"/>
        <w:rPr>
          <w:sz w:val="28"/>
          <w:szCs w:val="28"/>
        </w:rPr>
      </w:pPr>
    </w:p>
    <w:p w14:paraId="6813D6E5" w14:textId="77777777" w:rsidR="002E0804" w:rsidRPr="005628CA" w:rsidRDefault="00320EBC" w:rsidP="00320EBC">
      <w:pPr>
        <w:spacing w:line="360" w:lineRule="auto"/>
        <w:ind w:firstLine="709"/>
        <w:rPr>
          <w:b/>
          <w:sz w:val="28"/>
          <w:szCs w:val="28"/>
        </w:rPr>
      </w:pPr>
      <w:r w:rsidRPr="005628CA">
        <w:rPr>
          <w:b/>
          <w:sz w:val="28"/>
          <w:szCs w:val="28"/>
        </w:rPr>
        <w:t>Программное содержание:</w:t>
      </w:r>
    </w:p>
    <w:p w14:paraId="5C27F3F8" w14:textId="77777777" w:rsidR="002E0804" w:rsidRPr="005628CA" w:rsidRDefault="002E0804" w:rsidP="00320E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28CA">
        <w:rPr>
          <w:b/>
          <w:sz w:val="28"/>
          <w:szCs w:val="28"/>
        </w:rPr>
        <w:t>Коррекционно-образовательные задачи:</w:t>
      </w:r>
    </w:p>
    <w:p w14:paraId="03C756B3" w14:textId="77777777" w:rsidR="002E0804" w:rsidRPr="00320EBC" w:rsidRDefault="002E0804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Формировать умение понимать друг друга по мимике.</w:t>
      </w:r>
    </w:p>
    <w:p w14:paraId="1155D032" w14:textId="77777777" w:rsidR="002E0804" w:rsidRPr="00320EBC" w:rsidRDefault="002E0804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Упражнять в умении организованно перемещаться по игровой площадке в составе команды.</w:t>
      </w:r>
    </w:p>
    <w:p w14:paraId="2420C65D" w14:textId="77777777" w:rsidR="002E0804" w:rsidRPr="00320EBC" w:rsidRDefault="002E0804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Вести работу по умению быть воспитанными мальчикам по отношению к девочкам, а девочкам по отношению к мальчикам.</w:t>
      </w:r>
    </w:p>
    <w:p w14:paraId="18669A1B" w14:textId="77777777" w:rsidR="002E0804" w:rsidRPr="00320EBC" w:rsidRDefault="002E0804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Упражнять в умении ориентироваться на действия других игроков.</w:t>
      </w:r>
    </w:p>
    <w:p w14:paraId="3332B9C1" w14:textId="77777777" w:rsidR="002E0804" w:rsidRPr="00320EBC" w:rsidRDefault="002E0804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Закрепить знание и называние частей человека, умение собирать модуль мальчика и девочки из частей.</w:t>
      </w:r>
    </w:p>
    <w:p w14:paraId="3C0CE094" w14:textId="77777777" w:rsidR="002E0804" w:rsidRPr="00320EBC" w:rsidRDefault="002E0804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Закрепить умение выполнять движения, сопровождая с речью.</w:t>
      </w:r>
    </w:p>
    <w:p w14:paraId="551061D6" w14:textId="77777777" w:rsidR="002E0804" w:rsidRPr="00320EBC" w:rsidRDefault="002E0804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Закрепить умение пользоваться кисточками, красками.</w:t>
      </w:r>
    </w:p>
    <w:p w14:paraId="708620F0" w14:textId="77777777" w:rsidR="002E0804" w:rsidRPr="005628CA" w:rsidRDefault="002E0804" w:rsidP="00320E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28CA">
        <w:rPr>
          <w:b/>
          <w:sz w:val="28"/>
          <w:szCs w:val="28"/>
        </w:rPr>
        <w:t>Коррекционно-развивающие задачи:</w:t>
      </w:r>
    </w:p>
    <w:p w14:paraId="64AA7AFD" w14:textId="1D35BB31" w:rsidR="002E0804" w:rsidRPr="00320EBC" w:rsidRDefault="002E0804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Развивать умение сотрудничать, участвовать в совместной с другими детьми игре, договариваясь, распределяя роли.</w:t>
      </w:r>
    </w:p>
    <w:p w14:paraId="7B3D3A03" w14:textId="77777777" w:rsidR="002E0804" w:rsidRPr="00320EBC" w:rsidRDefault="002E0804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Развивать дикцию, выразительность.</w:t>
      </w:r>
    </w:p>
    <w:p w14:paraId="76E779D3" w14:textId="77777777" w:rsidR="002E0804" w:rsidRPr="00320EBC" w:rsidRDefault="002E0804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Развивать познавательный интерес детей, умение обдумывать и планировать практические действия, рассуждать, обосновывать свои действия.</w:t>
      </w:r>
    </w:p>
    <w:p w14:paraId="293993DB" w14:textId="77777777" w:rsidR="002E0804" w:rsidRPr="00320EBC" w:rsidRDefault="002E0804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Развивать память, внимание, сообразительность, творческие способности.</w:t>
      </w:r>
    </w:p>
    <w:p w14:paraId="20EA0A4F" w14:textId="77777777" w:rsidR="002E0804" w:rsidRPr="00320EBC" w:rsidRDefault="002E0804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Развивать общую моторику, мелкую моторику пальцев рук.</w:t>
      </w:r>
    </w:p>
    <w:p w14:paraId="4D9A32B1" w14:textId="77777777" w:rsidR="002E0804" w:rsidRPr="005628CA" w:rsidRDefault="002E0804" w:rsidP="00320E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28CA">
        <w:rPr>
          <w:b/>
          <w:sz w:val="28"/>
          <w:szCs w:val="28"/>
        </w:rPr>
        <w:t>Коррекционно-воспитательные задачи:</w:t>
      </w:r>
    </w:p>
    <w:p w14:paraId="2F97A0C5" w14:textId="76013679" w:rsidR="002E0804" w:rsidRPr="00320EBC" w:rsidRDefault="002E0804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Воспитывать заботу друг о друге, желание говорить добрые, приятные комплименты.</w:t>
      </w:r>
      <w:r w:rsidR="0073759E" w:rsidRPr="0073759E">
        <w:t xml:space="preserve"> </w:t>
      </w:r>
    </w:p>
    <w:p w14:paraId="66FF71B1" w14:textId="1A5CFAB8" w:rsidR="002E0804" w:rsidRPr="00320EBC" w:rsidRDefault="0073759E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1E42F742" wp14:editId="40AB1DBA">
            <wp:simplePos x="0" y="0"/>
            <wp:positionH relativeFrom="column">
              <wp:posOffset>-1080135</wp:posOffset>
            </wp:positionH>
            <wp:positionV relativeFrom="paragraph">
              <wp:posOffset>-749300</wp:posOffset>
            </wp:positionV>
            <wp:extent cx="7482205" cy="10652760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205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04" w:rsidRPr="00320EBC">
        <w:rPr>
          <w:sz w:val="28"/>
          <w:szCs w:val="28"/>
        </w:rPr>
        <w:t>Воспитывать желание взаимодействовать друг с другом на позитивной основе, заботиться о своем и друзей здоровье.</w:t>
      </w:r>
    </w:p>
    <w:p w14:paraId="70B9821E" w14:textId="544DE55A" w:rsidR="00DE58B7" w:rsidRPr="00320EBC" w:rsidRDefault="00DE58B7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Воспитывать отзывчивость, доброжелательность, инициативность, ответственность, навыки сотрудничества, умение радоваться своим успехам и успехам друзей;</w:t>
      </w:r>
    </w:p>
    <w:p w14:paraId="17C1AB8B" w14:textId="5FCEC4B3" w:rsidR="00DE58B7" w:rsidRPr="00320EBC" w:rsidRDefault="00DE58B7" w:rsidP="00320EB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Воспитывать умение</w:t>
      </w:r>
      <w:r w:rsidR="003507F9">
        <w:rPr>
          <w:sz w:val="28"/>
          <w:szCs w:val="28"/>
        </w:rPr>
        <w:t xml:space="preserve"> разбираться в поступках: хороших и </w:t>
      </w:r>
      <w:proofErr w:type="gramStart"/>
      <w:r w:rsidR="003507F9">
        <w:rPr>
          <w:sz w:val="28"/>
          <w:szCs w:val="28"/>
        </w:rPr>
        <w:t>плохих,  оценивать</w:t>
      </w:r>
      <w:proofErr w:type="gramEnd"/>
      <w:r w:rsidR="003507F9">
        <w:rPr>
          <w:sz w:val="28"/>
          <w:szCs w:val="28"/>
        </w:rPr>
        <w:t xml:space="preserve"> их,</w:t>
      </w:r>
      <w:r w:rsidRPr="00320EBC">
        <w:rPr>
          <w:sz w:val="28"/>
          <w:szCs w:val="28"/>
        </w:rPr>
        <w:t xml:space="preserve"> быть рас</w:t>
      </w:r>
      <w:r w:rsidR="00EE61F3" w:rsidRPr="00320EBC">
        <w:rPr>
          <w:sz w:val="28"/>
          <w:szCs w:val="28"/>
        </w:rPr>
        <w:t>крепощенными;</w:t>
      </w:r>
    </w:p>
    <w:p w14:paraId="7BDEA3AC" w14:textId="77777777" w:rsidR="002E0804" w:rsidRPr="00320EBC" w:rsidRDefault="003F6B18" w:rsidP="00320EBC">
      <w:pPr>
        <w:spacing w:line="360" w:lineRule="auto"/>
        <w:ind w:firstLine="709"/>
        <w:rPr>
          <w:sz w:val="28"/>
          <w:szCs w:val="28"/>
        </w:rPr>
      </w:pPr>
      <w:r w:rsidRPr="005628CA">
        <w:rPr>
          <w:b/>
          <w:sz w:val="28"/>
          <w:szCs w:val="28"/>
        </w:rPr>
        <w:t>Словарная работа:</w:t>
      </w:r>
      <w:r w:rsidRPr="00320EBC">
        <w:rPr>
          <w:sz w:val="28"/>
          <w:szCs w:val="28"/>
        </w:rPr>
        <w:t xml:space="preserve"> мимика, </w:t>
      </w:r>
      <w:r w:rsidR="002E0804" w:rsidRPr="00320EBC">
        <w:rPr>
          <w:sz w:val="28"/>
          <w:szCs w:val="28"/>
        </w:rPr>
        <w:t>«спящая красавица»,  чтецы, конкурс.</w:t>
      </w:r>
    </w:p>
    <w:p w14:paraId="2739F5D2" w14:textId="77777777" w:rsidR="002E0804" w:rsidRPr="00320EBC" w:rsidRDefault="002E0804" w:rsidP="00320EBC">
      <w:pPr>
        <w:spacing w:line="360" w:lineRule="auto"/>
        <w:ind w:firstLine="709"/>
        <w:jc w:val="both"/>
        <w:rPr>
          <w:sz w:val="28"/>
          <w:szCs w:val="28"/>
        </w:rPr>
      </w:pPr>
      <w:r w:rsidRPr="005628CA">
        <w:rPr>
          <w:b/>
          <w:sz w:val="28"/>
          <w:szCs w:val="28"/>
        </w:rPr>
        <w:t>Развивающая среда:</w:t>
      </w:r>
      <w:r w:rsidRPr="00320EBC">
        <w:rPr>
          <w:sz w:val="28"/>
          <w:szCs w:val="28"/>
        </w:rPr>
        <w:t xml:space="preserve"> медальончики, </w:t>
      </w:r>
      <w:r w:rsidR="003F6B18" w:rsidRPr="00320EBC">
        <w:rPr>
          <w:sz w:val="28"/>
          <w:szCs w:val="28"/>
        </w:rPr>
        <w:t>фломастеры,</w:t>
      </w:r>
      <w:r w:rsidR="00320EBC">
        <w:rPr>
          <w:sz w:val="28"/>
          <w:szCs w:val="28"/>
        </w:rPr>
        <w:t xml:space="preserve"> </w:t>
      </w:r>
      <w:r w:rsidR="003F6B18" w:rsidRPr="00320EBC">
        <w:rPr>
          <w:sz w:val="28"/>
          <w:szCs w:val="28"/>
        </w:rPr>
        <w:t xml:space="preserve">ситуативные карточки </w:t>
      </w:r>
      <w:r w:rsidRPr="00320EBC">
        <w:rPr>
          <w:sz w:val="28"/>
          <w:szCs w:val="28"/>
        </w:rPr>
        <w:t xml:space="preserve"> с разной мимикой, геометрические фигуры,  акварельные краски, кисточки, альбомный лист бумаги, презентация «Паровозик из </w:t>
      </w:r>
      <w:proofErr w:type="spellStart"/>
      <w:r w:rsidRPr="00320EBC">
        <w:rPr>
          <w:sz w:val="28"/>
          <w:szCs w:val="28"/>
        </w:rPr>
        <w:t>Ромашков</w:t>
      </w:r>
      <w:r w:rsidR="003F6B18" w:rsidRPr="00320EBC">
        <w:rPr>
          <w:sz w:val="28"/>
          <w:szCs w:val="28"/>
        </w:rPr>
        <w:t>о</w:t>
      </w:r>
      <w:proofErr w:type="spellEnd"/>
      <w:r w:rsidR="003F6B18" w:rsidRPr="00320EBC">
        <w:rPr>
          <w:sz w:val="28"/>
          <w:szCs w:val="28"/>
        </w:rPr>
        <w:t xml:space="preserve">», </w:t>
      </w:r>
      <w:proofErr w:type="spellStart"/>
      <w:r w:rsidR="003F6B18" w:rsidRPr="00320EBC">
        <w:rPr>
          <w:sz w:val="28"/>
          <w:szCs w:val="28"/>
        </w:rPr>
        <w:t>пазлы</w:t>
      </w:r>
      <w:proofErr w:type="spellEnd"/>
      <w:r w:rsidR="003F6B18" w:rsidRPr="00320EBC">
        <w:rPr>
          <w:sz w:val="28"/>
          <w:szCs w:val="28"/>
        </w:rPr>
        <w:t xml:space="preserve"> «Собери человека»</w:t>
      </w:r>
      <w:r w:rsidRPr="00320EBC">
        <w:rPr>
          <w:sz w:val="28"/>
          <w:szCs w:val="28"/>
        </w:rPr>
        <w:t>.</w:t>
      </w:r>
    </w:p>
    <w:p w14:paraId="75984856" w14:textId="77777777" w:rsidR="002E0804" w:rsidRPr="00320EBC" w:rsidRDefault="002E0804" w:rsidP="00320EBC">
      <w:pPr>
        <w:spacing w:line="360" w:lineRule="auto"/>
        <w:ind w:firstLine="709"/>
        <w:jc w:val="both"/>
        <w:rPr>
          <w:sz w:val="28"/>
          <w:szCs w:val="28"/>
        </w:rPr>
      </w:pPr>
      <w:r w:rsidRPr="005628CA">
        <w:rPr>
          <w:b/>
          <w:sz w:val="28"/>
          <w:szCs w:val="28"/>
        </w:rPr>
        <w:t>Предварительная работа:</w:t>
      </w:r>
      <w:r w:rsidRPr="00320EBC">
        <w:rPr>
          <w:sz w:val="28"/>
          <w:szCs w:val="28"/>
        </w:rPr>
        <w:t xml:space="preserve"> беседы о мальчиках и девочках, об их поведении, умении дружить между собой, проведение дидактических игр по данной теме, рассматривание иллюстраций, просмотр ИКТ: «Я и мой мир».</w:t>
      </w:r>
    </w:p>
    <w:p w14:paraId="6E1BFD48" w14:textId="3DACC655" w:rsidR="00546C88" w:rsidRPr="005628CA" w:rsidRDefault="002E0804" w:rsidP="00320E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28CA">
        <w:rPr>
          <w:b/>
          <w:sz w:val="28"/>
          <w:szCs w:val="28"/>
        </w:rPr>
        <w:t xml:space="preserve">Ход: </w:t>
      </w:r>
    </w:p>
    <w:p w14:paraId="42D09EAE" w14:textId="77777777" w:rsidR="00D175BD" w:rsidRPr="00320EBC" w:rsidRDefault="00D175BD" w:rsidP="00320EBC">
      <w:pPr>
        <w:spacing w:line="360" w:lineRule="auto"/>
        <w:ind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 xml:space="preserve">-Ребята настал новый день. Как хорошо, что мы все здоровы и в хорошем настроении. Мне очень приятно видеть ваши приветливые лица и добрые глаза. Давайте сделаем солнышко, будем подавать друг другу руки – лучики и называть свое имя. Я лучик – Ляна Михайловна, а ты? (дети подают друг другу руки и называют свои имена, берутся за руки). Посмотрите, какое большое солнышко у нас получилось, чтобы оно ярко светило, улыбнемся друг другу. </w:t>
      </w:r>
    </w:p>
    <w:p w14:paraId="586445DD" w14:textId="77777777" w:rsidR="002E0804" w:rsidRPr="00320EBC" w:rsidRDefault="00546C88" w:rsidP="00320EBC">
      <w:pPr>
        <w:spacing w:line="360" w:lineRule="auto"/>
        <w:ind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-</w:t>
      </w:r>
      <w:r w:rsidR="00AE59F8" w:rsidRPr="00320EBC">
        <w:rPr>
          <w:sz w:val="28"/>
          <w:szCs w:val="28"/>
        </w:rPr>
        <w:t>С</w:t>
      </w:r>
      <w:r w:rsidR="002E0804" w:rsidRPr="00320EBC">
        <w:rPr>
          <w:sz w:val="28"/>
          <w:szCs w:val="28"/>
        </w:rPr>
        <w:t xml:space="preserve">егодня мы с вами отправляемся в необычную страну – </w:t>
      </w:r>
      <w:proofErr w:type="spellStart"/>
      <w:r w:rsidR="002E0804" w:rsidRPr="00320EBC">
        <w:rPr>
          <w:sz w:val="28"/>
          <w:szCs w:val="28"/>
        </w:rPr>
        <w:t>МальчикоДевочкоЛяндию</w:t>
      </w:r>
      <w:proofErr w:type="spellEnd"/>
      <w:r w:rsidR="002E0804" w:rsidRPr="00320EBC">
        <w:rPr>
          <w:sz w:val="28"/>
          <w:szCs w:val="28"/>
        </w:rPr>
        <w:t>! А знаете, кто в ней живет? Такие же обычные мальчишки и девчонки, как вы. И живут они там оче</w:t>
      </w:r>
      <w:r w:rsidR="00AE59F8" w:rsidRPr="00320EBC">
        <w:rPr>
          <w:sz w:val="28"/>
          <w:szCs w:val="28"/>
        </w:rPr>
        <w:t>нь дружно, помогают друг другу,</w:t>
      </w:r>
      <w:r w:rsidR="002E0804" w:rsidRPr="00320EBC">
        <w:rPr>
          <w:sz w:val="28"/>
          <w:szCs w:val="28"/>
        </w:rPr>
        <w:t xml:space="preserve"> делают приятные подарки. И вообще ведут себя, как настоящие воспитанные дети, как вы думаете, вы такие же хорошие и дру</w:t>
      </w:r>
      <w:r w:rsidR="00AE59F8" w:rsidRPr="00320EBC">
        <w:rPr>
          <w:sz w:val="28"/>
          <w:szCs w:val="28"/>
        </w:rPr>
        <w:t>жные? А почему вы так думаете? (</w:t>
      </w:r>
      <w:r w:rsidR="002E0804" w:rsidRPr="00320EBC">
        <w:rPr>
          <w:sz w:val="28"/>
          <w:szCs w:val="28"/>
        </w:rPr>
        <w:t>ответы детей).</w:t>
      </w:r>
    </w:p>
    <w:p w14:paraId="19D90229" w14:textId="2CD6F392" w:rsidR="002E0804" w:rsidRPr="00320EBC" w:rsidRDefault="0073759E" w:rsidP="00320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567EF39E" wp14:editId="39E87352">
            <wp:simplePos x="0" y="0"/>
            <wp:positionH relativeFrom="column">
              <wp:posOffset>-1080135</wp:posOffset>
            </wp:positionH>
            <wp:positionV relativeFrom="paragraph">
              <wp:posOffset>-810260</wp:posOffset>
            </wp:positionV>
            <wp:extent cx="7498080" cy="10652760"/>
            <wp:effectExtent l="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C88" w:rsidRPr="00320EBC">
        <w:rPr>
          <w:sz w:val="28"/>
          <w:szCs w:val="28"/>
        </w:rPr>
        <w:t>-</w:t>
      </w:r>
      <w:r w:rsidR="00AE59F8" w:rsidRPr="00320EBC">
        <w:rPr>
          <w:sz w:val="28"/>
          <w:szCs w:val="28"/>
        </w:rPr>
        <w:t>Мы это сейчас проверим,</w:t>
      </w:r>
      <w:r w:rsidR="00320EBC">
        <w:rPr>
          <w:sz w:val="28"/>
          <w:szCs w:val="28"/>
        </w:rPr>
        <w:t xml:space="preserve"> </w:t>
      </w:r>
      <w:r w:rsidR="002E0804" w:rsidRPr="00320EBC">
        <w:rPr>
          <w:sz w:val="28"/>
          <w:szCs w:val="28"/>
        </w:rPr>
        <w:t xml:space="preserve">построимся в веселый паровоз и поедем в сказочную </w:t>
      </w:r>
      <w:proofErr w:type="gramStart"/>
      <w:r w:rsidR="002E0804" w:rsidRPr="00320EBC">
        <w:rPr>
          <w:sz w:val="28"/>
          <w:szCs w:val="28"/>
        </w:rPr>
        <w:t>страну.(</w:t>
      </w:r>
      <w:proofErr w:type="gramEnd"/>
      <w:r w:rsidR="002E0804" w:rsidRPr="00320EBC">
        <w:rPr>
          <w:sz w:val="28"/>
          <w:szCs w:val="28"/>
        </w:rPr>
        <w:t xml:space="preserve">Под песенки из мультфильма « Паровозик из </w:t>
      </w:r>
      <w:proofErr w:type="spellStart"/>
      <w:r w:rsidR="002E0804" w:rsidRPr="00320EBC">
        <w:rPr>
          <w:sz w:val="28"/>
          <w:szCs w:val="28"/>
        </w:rPr>
        <w:t>Ромашково</w:t>
      </w:r>
      <w:proofErr w:type="spellEnd"/>
      <w:r w:rsidR="002E0804" w:rsidRPr="00320EBC">
        <w:rPr>
          <w:sz w:val="28"/>
          <w:szCs w:val="28"/>
        </w:rPr>
        <w:t>»  дети вместе с воспитателем двигаются по группе).</w:t>
      </w:r>
    </w:p>
    <w:p w14:paraId="35348E53" w14:textId="7ABFA282" w:rsidR="002E0804" w:rsidRPr="00320EBC" w:rsidRDefault="00D852F9" w:rsidP="00320EB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E0804" w:rsidRPr="00320EBC">
        <w:rPr>
          <w:sz w:val="28"/>
          <w:szCs w:val="28"/>
        </w:rPr>
        <w:t>Вот</w:t>
      </w:r>
      <w:proofErr w:type="gramEnd"/>
      <w:r w:rsidR="002E0804" w:rsidRPr="00320EBC">
        <w:rPr>
          <w:sz w:val="28"/>
          <w:szCs w:val="28"/>
        </w:rPr>
        <w:t xml:space="preserve"> мы с вами попали в Страну машинок и бантиков! Я предлагаю разделиться на две команды </w:t>
      </w:r>
      <w:r w:rsidR="00AE59F8" w:rsidRPr="00320EBC">
        <w:rPr>
          <w:sz w:val="28"/>
          <w:szCs w:val="28"/>
        </w:rPr>
        <w:t>и поиграть</w:t>
      </w:r>
      <w:r>
        <w:rPr>
          <w:sz w:val="28"/>
          <w:szCs w:val="28"/>
        </w:rPr>
        <w:t>.</w:t>
      </w:r>
    </w:p>
    <w:p w14:paraId="3C44DF2B" w14:textId="53ACF244" w:rsidR="002E0804" w:rsidRPr="00320EBC" w:rsidRDefault="00546C88" w:rsidP="00320EBC">
      <w:pPr>
        <w:spacing w:line="360" w:lineRule="auto"/>
        <w:ind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-</w:t>
      </w:r>
      <w:r w:rsidR="002E0804" w:rsidRPr="00320EBC">
        <w:rPr>
          <w:sz w:val="28"/>
          <w:szCs w:val="28"/>
        </w:rPr>
        <w:t>Тогда я вам сейчас всем раздам эти медальончики, у кого желтые медальончики будут в одной команде, а у кого зеленые медальончики – в другой.</w:t>
      </w:r>
      <w:r w:rsidR="00320EBC">
        <w:rPr>
          <w:sz w:val="28"/>
          <w:szCs w:val="28"/>
        </w:rPr>
        <w:t xml:space="preserve"> (</w:t>
      </w:r>
      <w:r w:rsidR="002E0804" w:rsidRPr="00320EBC">
        <w:rPr>
          <w:sz w:val="28"/>
          <w:szCs w:val="28"/>
        </w:rPr>
        <w:t>Команда делится так, чтобы были и мальчики, и девочки).</w:t>
      </w:r>
    </w:p>
    <w:p w14:paraId="3932465E" w14:textId="77777777" w:rsidR="002E0804" w:rsidRDefault="00546C88" w:rsidP="00320EBC">
      <w:pPr>
        <w:spacing w:line="360" w:lineRule="auto"/>
        <w:ind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-</w:t>
      </w:r>
      <w:r w:rsidR="002E0804" w:rsidRPr="00320EBC">
        <w:rPr>
          <w:sz w:val="28"/>
          <w:szCs w:val="28"/>
        </w:rPr>
        <w:t>Сейчас вам нужно придумать название своей команде и нарисовать на своих медальончиках это название.</w:t>
      </w:r>
      <w:r w:rsidR="00320EBC">
        <w:rPr>
          <w:sz w:val="28"/>
          <w:szCs w:val="28"/>
        </w:rPr>
        <w:t xml:space="preserve"> </w:t>
      </w:r>
      <w:r w:rsidR="002E0804" w:rsidRPr="00320EBC">
        <w:rPr>
          <w:sz w:val="28"/>
          <w:szCs w:val="28"/>
        </w:rPr>
        <w:t>(Дети рисуют фломастерами).</w:t>
      </w:r>
    </w:p>
    <w:p w14:paraId="58C26481" w14:textId="77777777" w:rsidR="002E0804" w:rsidRPr="00320EBC" w:rsidRDefault="002E0804" w:rsidP="00320EBC">
      <w:pPr>
        <w:spacing w:line="360" w:lineRule="auto"/>
        <w:ind w:firstLine="709"/>
        <w:jc w:val="both"/>
        <w:rPr>
          <w:sz w:val="28"/>
          <w:szCs w:val="28"/>
        </w:rPr>
      </w:pPr>
      <w:r w:rsidRPr="00320EBC">
        <w:rPr>
          <w:b/>
          <w:sz w:val="28"/>
          <w:szCs w:val="28"/>
        </w:rPr>
        <w:t>Первый конкурс:</w:t>
      </w:r>
      <w:r w:rsidRPr="00320EBC">
        <w:rPr>
          <w:sz w:val="28"/>
          <w:szCs w:val="28"/>
        </w:rPr>
        <w:t xml:space="preserve"> «Собери человека».</w:t>
      </w:r>
    </w:p>
    <w:p w14:paraId="34969955" w14:textId="77777777" w:rsidR="002E0804" w:rsidRDefault="002E0804" w:rsidP="00320EBC">
      <w:pPr>
        <w:spacing w:line="360" w:lineRule="auto"/>
        <w:ind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Каждая команда собирает фигуру человека: мальчика и девочки, затем рассказывают, чем отличается мальчик от девочки.</w:t>
      </w:r>
    </w:p>
    <w:p w14:paraId="10851E02" w14:textId="77777777" w:rsidR="002E0804" w:rsidRPr="00320EBC" w:rsidRDefault="002E0804" w:rsidP="00320EBC">
      <w:pPr>
        <w:spacing w:line="360" w:lineRule="auto"/>
        <w:ind w:firstLine="709"/>
        <w:jc w:val="both"/>
        <w:rPr>
          <w:sz w:val="28"/>
          <w:szCs w:val="28"/>
        </w:rPr>
      </w:pPr>
      <w:r w:rsidRPr="00320EBC">
        <w:rPr>
          <w:b/>
          <w:sz w:val="28"/>
          <w:szCs w:val="28"/>
        </w:rPr>
        <w:t>Второй конкурс</w:t>
      </w:r>
      <w:r w:rsidRPr="00320EBC">
        <w:rPr>
          <w:sz w:val="28"/>
          <w:szCs w:val="28"/>
        </w:rPr>
        <w:t>: «Угадай по мимике».</w:t>
      </w:r>
    </w:p>
    <w:p w14:paraId="5DDCFB2E" w14:textId="77777777" w:rsidR="002E0804" w:rsidRPr="00320EBC" w:rsidRDefault="00D852F9" w:rsidP="00320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0804" w:rsidRPr="00320EBC">
        <w:rPr>
          <w:sz w:val="28"/>
          <w:szCs w:val="28"/>
        </w:rPr>
        <w:t>Ребята, представьте себе, что вы из разных стран, и разговариваете на разных языках, не понимаете друг друга, что можно делать в таких ситуациях? (предположения детей). Общаться можно и без слов, выражениями лица, этот язык лица называется мимикой. На карточке изображены дети, беседующие друг с другом, надо по мимике их лица догадаться, какая сложилась ситуация. О чем говорят дети, почему  у ребят такое выражение лица? (Как догадались, что они ссорятся, обиделись, испугались, радуются).</w:t>
      </w:r>
      <w:r w:rsidR="00AE59F8" w:rsidRPr="00320EBC">
        <w:rPr>
          <w:sz w:val="28"/>
          <w:szCs w:val="28"/>
        </w:rPr>
        <w:t xml:space="preserve"> </w:t>
      </w:r>
      <w:r w:rsidR="002E0804" w:rsidRPr="00320EBC">
        <w:rPr>
          <w:sz w:val="28"/>
          <w:szCs w:val="28"/>
        </w:rPr>
        <w:t>Каждому ребенку одной команды раздается карточка, он, не показывая карточку, показывает на лице ситуацию, которая отражается на карточке, другая команда отгадывает.</w:t>
      </w:r>
    </w:p>
    <w:p w14:paraId="019D065B" w14:textId="77777777" w:rsidR="002E0804" w:rsidRPr="00D852F9" w:rsidRDefault="002E0804" w:rsidP="00320E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852F9">
        <w:rPr>
          <w:b/>
          <w:sz w:val="28"/>
          <w:szCs w:val="28"/>
        </w:rPr>
        <w:t>Пальчиковая гимнастика:</w:t>
      </w:r>
    </w:p>
    <w:p w14:paraId="00098118" w14:textId="77777777" w:rsidR="002E0804" w:rsidRPr="00320EBC" w:rsidRDefault="002E0804" w:rsidP="00320EBC">
      <w:pPr>
        <w:spacing w:line="360" w:lineRule="auto"/>
        <w:ind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Дружат в нашей группе девочки и мальчики,</w:t>
      </w:r>
    </w:p>
    <w:p w14:paraId="07AA1365" w14:textId="77777777" w:rsidR="002E0804" w:rsidRDefault="002E0804" w:rsidP="00320EBC">
      <w:pPr>
        <w:spacing w:line="360" w:lineRule="auto"/>
        <w:ind w:firstLine="709"/>
        <w:jc w:val="both"/>
        <w:rPr>
          <w:sz w:val="28"/>
          <w:szCs w:val="28"/>
        </w:rPr>
      </w:pPr>
      <w:r w:rsidRPr="00320EBC">
        <w:rPr>
          <w:sz w:val="28"/>
          <w:szCs w:val="28"/>
        </w:rPr>
        <w:t>Мы с тобой подружим маленькие пальчики.</w:t>
      </w:r>
    </w:p>
    <w:p w14:paraId="22B6C5F9" w14:textId="77777777" w:rsidR="002E0804" w:rsidRPr="00320EBC" w:rsidRDefault="00320EBC" w:rsidP="00320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Третий </w:t>
      </w:r>
      <w:r w:rsidR="002E0804" w:rsidRPr="00320EBC">
        <w:rPr>
          <w:b/>
          <w:sz w:val="28"/>
          <w:szCs w:val="28"/>
        </w:rPr>
        <w:t>конкурс</w:t>
      </w:r>
      <w:r w:rsidR="00CB1243">
        <w:rPr>
          <w:b/>
          <w:sz w:val="28"/>
          <w:szCs w:val="28"/>
        </w:rPr>
        <w:t>:</w:t>
      </w:r>
      <w:r w:rsidR="002E0804" w:rsidRPr="00320EBC">
        <w:rPr>
          <w:sz w:val="28"/>
          <w:szCs w:val="28"/>
        </w:rPr>
        <w:t xml:space="preserve"> «Отгадай, на что похоже».</w:t>
      </w:r>
    </w:p>
    <w:p w14:paraId="58D59842" w14:textId="5AD7A74F" w:rsidR="002E0804" w:rsidRPr="00320EBC" w:rsidRDefault="00D852F9" w:rsidP="00320EB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26504">
        <w:rPr>
          <w:sz w:val="28"/>
          <w:szCs w:val="28"/>
        </w:rPr>
        <w:t>К</w:t>
      </w:r>
      <w:r w:rsidR="002E0804" w:rsidRPr="00320EBC">
        <w:rPr>
          <w:sz w:val="28"/>
          <w:szCs w:val="28"/>
        </w:rPr>
        <w:t xml:space="preserve">то из вас самый </w:t>
      </w:r>
      <w:proofErr w:type="gramStart"/>
      <w:r w:rsidR="002E0804" w:rsidRPr="00320EBC">
        <w:rPr>
          <w:sz w:val="28"/>
          <w:szCs w:val="28"/>
        </w:rPr>
        <w:t>сообразительный:  я</w:t>
      </w:r>
      <w:proofErr w:type="gramEnd"/>
      <w:r w:rsidR="002E0804" w:rsidRPr="00320EBC">
        <w:rPr>
          <w:sz w:val="28"/>
          <w:szCs w:val="28"/>
        </w:rPr>
        <w:t xml:space="preserve"> предлагаю кому –</w:t>
      </w:r>
      <w:r w:rsidR="00320EBC">
        <w:rPr>
          <w:sz w:val="28"/>
          <w:szCs w:val="28"/>
        </w:rPr>
        <w:t xml:space="preserve"> </w:t>
      </w:r>
      <w:r w:rsidR="002E0804" w:rsidRPr="00320EBC">
        <w:rPr>
          <w:sz w:val="28"/>
          <w:szCs w:val="28"/>
        </w:rPr>
        <w:t xml:space="preserve">то из вашей команды набрызгать на чистый лист бумаги теми красками, </w:t>
      </w:r>
      <w:r w:rsidR="001531B1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C63A545" wp14:editId="3F43F567">
            <wp:simplePos x="0" y="0"/>
            <wp:positionH relativeFrom="column">
              <wp:posOffset>-1003935</wp:posOffset>
            </wp:positionH>
            <wp:positionV relativeFrom="paragraph">
              <wp:posOffset>-749300</wp:posOffset>
            </wp:positionV>
            <wp:extent cx="7391043" cy="10650855"/>
            <wp:effectExtent l="0" t="0" r="63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707" cy="1065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04" w:rsidRPr="00320EBC">
        <w:rPr>
          <w:sz w:val="28"/>
          <w:szCs w:val="28"/>
        </w:rPr>
        <w:t xml:space="preserve">какими больше всего захочется, затем сложить лист пополам и промокнуть. Развернуть лист и рассказать, что вы увидели в своих цветных кляксах, на что похоже. </w:t>
      </w:r>
    </w:p>
    <w:p w14:paraId="153EF4C5" w14:textId="77777777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b/>
          <w:sz w:val="28"/>
          <w:szCs w:val="28"/>
        </w:rPr>
        <w:t>Коррекционная гимнастика</w:t>
      </w:r>
      <w:r w:rsidRPr="00320EBC">
        <w:rPr>
          <w:sz w:val="28"/>
          <w:szCs w:val="28"/>
        </w:rPr>
        <w:t xml:space="preserve"> – игра «Все наоборот»:</w:t>
      </w:r>
    </w:p>
    <w:p w14:paraId="2B40E669" w14:textId="77777777" w:rsidR="002E0804" w:rsidRPr="00320EBC" w:rsidRDefault="00526504" w:rsidP="00320EB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E0804" w:rsidRPr="00320EBC">
        <w:rPr>
          <w:sz w:val="28"/>
          <w:szCs w:val="28"/>
        </w:rPr>
        <w:t>Сейчас мы с вами посмотрим, кто внимательней: мальчики или девочки, поиграем в игру «Все наоборот»:</w:t>
      </w:r>
    </w:p>
    <w:p w14:paraId="73D41080" w14:textId="77777777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>Мальчики похлопали –раз, два, три,</w:t>
      </w:r>
    </w:p>
    <w:p w14:paraId="2989EDD8" w14:textId="77777777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>Девочки потопали – раз, два, три,</w:t>
      </w:r>
    </w:p>
    <w:p w14:paraId="2B764E50" w14:textId="77777777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 xml:space="preserve">Мальчики в </w:t>
      </w:r>
      <w:proofErr w:type="spellStart"/>
      <w:r w:rsidRPr="00320EBC">
        <w:rPr>
          <w:sz w:val="28"/>
          <w:szCs w:val="28"/>
        </w:rPr>
        <w:t>присядочку</w:t>
      </w:r>
      <w:proofErr w:type="spellEnd"/>
      <w:r w:rsidRPr="00320EBC">
        <w:rPr>
          <w:sz w:val="28"/>
          <w:szCs w:val="28"/>
        </w:rPr>
        <w:t xml:space="preserve"> – раз, два, три, </w:t>
      </w:r>
    </w:p>
    <w:p w14:paraId="74A71A8B" w14:textId="77777777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 xml:space="preserve">Девочки в </w:t>
      </w:r>
      <w:proofErr w:type="spellStart"/>
      <w:r w:rsidRPr="00320EBC">
        <w:rPr>
          <w:sz w:val="28"/>
          <w:szCs w:val="28"/>
        </w:rPr>
        <w:t>присядочку</w:t>
      </w:r>
      <w:proofErr w:type="spellEnd"/>
      <w:r w:rsidRPr="00320EBC">
        <w:rPr>
          <w:sz w:val="28"/>
          <w:szCs w:val="28"/>
        </w:rPr>
        <w:t xml:space="preserve"> – раз два, три.</w:t>
      </w:r>
    </w:p>
    <w:p w14:paraId="49B22B46" w14:textId="77777777" w:rsidR="002E0804" w:rsidRPr="00320EBC" w:rsidRDefault="00320EBC" w:rsidP="00320EB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="002E0804" w:rsidRPr="00320EBC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:</w:t>
      </w:r>
      <w:r w:rsidR="00CB1243">
        <w:rPr>
          <w:b/>
          <w:sz w:val="28"/>
          <w:szCs w:val="28"/>
        </w:rPr>
        <w:t>-</w:t>
      </w:r>
      <w:r w:rsidR="002E0804" w:rsidRPr="00320EBC">
        <w:rPr>
          <w:sz w:val="28"/>
          <w:szCs w:val="28"/>
        </w:rPr>
        <w:t xml:space="preserve"> </w:t>
      </w:r>
      <w:r w:rsidR="00CB1243">
        <w:rPr>
          <w:sz w:val="28"/>
          <w:szCs w:val="28"/>
        </w:rPr>
        <w:t xml:space="preserve">игра </w:t>
      </w:r>
      <w:r w:rsidR="002E0804" w:rsidRPr="00320EBC">
        <w:rPr>
          <w:sz w:val="28"/>
          <w:szCs w:val="28"/>
        </w:rPr>
        <w:t>« Спящая красавица».</w:t>
      </w:r>
    </w:p>
    <w:p w14:paraId="5333021B" w14:textId="77777777" w:rsidR="002E0804" w:rsidRDefault="00526504" w:rsidP="00320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0804" w:rsidRPr="00320EBC">
        <w:rPr>
          <w:sz w:val="28"/>
          <w:szCs w:val="28"/>
        </w:rPr>
        <w:t>Девочки из каждой команды изображают спящую красавицу, а мальчики подходят к ней и пытаются подобрать хорошие</w:t>
      </w:r>
      <w:r w:rsidR="00AE59F8" w:rsidRPr="00320EBC">
        <w:rPr>
          <w:sz w:val="28"/>
          <w:szCs w:val="28"/>
        </w:rPr>
        <w:t>,</w:t>
      </w:r>
      <w:r w:rsidR="00EE61F3" w:rsidRPr="00320EBC">
        <w:rPr>
          <w:sz w:val="28"/>
          <w:szCs w:val="28"/>
        </w:rPr>
        <w:t xml:space="preserve"> </w:t>
      </w:r>
      <w:r w:rsidR="00AE59F8" w:rsidRPr="00320EBC">
        <w:rPr>
          <w:sz w:val="28"/>
          <w:szCs w:val="28"/>
        </w:rPr>
        <w:t xml:space="preserve">ласковые, </w:t>
      </w:r>
      <w:r w:rsidR="002E0804" w:rsidRPr="00320EBC">
        <w:rPr>
          <w:sz w:val="28"/>
          <w:szCs w:val="28"/>
        </w:rPr>
        <w:t>добрые слова, которые могут разбудить спящую красавицу.</w:t>
      </w:r>
    </w:p>
    <w:p w14:paraId="66E4B24D" w14:textId="77777777" w:rsidR="005D7B5C" w:rsidRDefault="00CB1243" w:rsidP="00320EBC">
      <w:pPr>
        <w:spacing w:line="360" w:lineRule="auto"/>
        <w:ind w:firstLine="709"/>
        <w:jc w:val="both"/>
        <w:rPr>
          <w:sz w:val="28"/>
          <w:szCs w:val="28"/>
        </w:rPr>
      </w:pPr>
      <w:r w:rsidRPr="00AB17C3">
        <w:rPr>
          <w:b/>
          <w:sz w:val="28"/>
          <w:szCs w:val="28"/>
        </w:rPr>
        <w:t>Пятый конкурс</w:t>
      </w:r>
      <w:r w:rsidR="00AB17C3" w:rsidRPr="00AB17C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– игра «Что такое хорошо и что такое плохо»</w:t>
      </w:r>
      <w:r w:rsidR="005D7B5C">
        <w:rPr>
          <w:sz w:val="28"/>
          <w:szCs w:val="28"/>
        </w:rPr>
        <w:t>.</w:t>
      </w:r>
    </w:p>
    <w:p w14:paraId="6E9934C6" w14:textId="77777777" w:rsidR="00CB1243" w:rsidRPr="00320EBC" w:rsidRDefault="005D7B5C" w:rsidP="00320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-Я буду называть разные поступки, а вы – оценивать, какие из них хорошие, а какие плохие. Сожмете руку в кулачок, поднимете вверх – хорошо, опустите большой палец вниз – плохо. Начинаем! Мальчик подмел пол. Мальчик не мыл руки перед едой. Помог сестренке одеться. Девочка с мамой мыла посуду. Мальчик не слушался маму и долго не ложился спать. Девочка кричала на маму. Не слушалась бабушку и кривлялась. Мальчик сломал машину и порвал рубашку. Девочка подарила маме цветок. Мальчик разговаривал с бабушкой ласково. </w:t>
      </w:r>
      <w:r w:rsidR="003507F9">
        <w:rPr>
          <w:sz w:val="28"/>
          <w:szCs w:val="28"/>
        </w:rPr>
        <w:t xml:space="preserve"> Теперь я буду говорить, как вы себя ведете, а вы оцените, хорошо это или плохо: бегали по кроватям; капризничали; дали поиграть игрушки другим детям; помогли воспитателю накрыть на столы; уступили место в автобусе; не слушались взрослых.</w:t>
      </w:r>
    </w:p>
    <w:p w14:paraId="068A72FD" w14:textId="77777777" w:rsidR="002E0804" w:rsidRPr="00320EBC" w:rsidRDefault="00CB1243" w:rsidP="00320EB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Шестой</w:t>
      </w:r>
      <w:r w:rsidR="002E0804" w:rsidRPr="00320EBC">
        <w:rPr>
          <w:b/>
          <w:sz w:val="28"/>
          <w:szCs w:val="28"/>
        </w:rPr>
        <w:t xml:space="preserve"> конкурс</w:t>
      </w:r>
      <w:r w:rsidR="00320EBC">
        <w:rPr>
          <w:b/>
          <w:sz w:val="28"/>
          <w:szCs w:val="28"/>
        </w:rPr>
        <w:t>:</w:t>
      </w:r>
      <w:r w:rsidR="002E0804" w:rsidRPr="00320EBC">
        <w:rPr>
          <w:sz w:val="28"/>
          <w:szCs w:val="28"/>
        </w:rPr>
        <w:t xml:space="preserve"> конкурс чтецов.</w:t>
      </w:r>
    </w:p>
    <w:p w14:paraId="086A0C7C" w14:textId="77777777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 xml:space="preserve">Для одной команды: Мальчики и девочки – все у нас равны, </w:t>
      </w:r>
    </w:p>
    <w:p w14:paraId="676DA9D7" w14:textId="77777777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 xml:space="preserve">                                     Только помнить мальчики об одном должны:</w:t>
      </w:r>
    </w:p>
    <w:p w14:paraId="7519912B" w14:textId="6D5C3132" w:rsidR="002E0804" w:rsidRPr="00320EBC" w:rsidRDefault="001531B1" w:rsidP="00320EBC">
      <w:pPr>
        <w:spacing w:line="360" w:lineRule="auto"/>
        <w:ind w:firstLine="709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000112F3" wp14:editId="4890269A">
            <wp:simplePos x="0" y="0"/>
            <wp:positionH relativeFrom="column">
              <wp:posOffset>-938621</wp:posOffset>
            </wp:positionH>
            <wp:positionV relativeFrom="paragraph">
              <wp:posOffset>-716140</wp:posOffset>
            </wp:positionV>
            <wp:extent cx="7271476" cy="10478553"/>
            <wp:effectExtent l="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603" cy="1048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04" w:rsidRPr="00320EBC">
        <w:rPr>
          <w:sz w:val="28"/>
          <w:szCs w:val="28"/>
        </w:rPr>
        <w:t xml:space="preserve">                                      Девочки слабее их, могут и пищать,</w:t>
      </w:r>
    </w:p>
    <w:p w14:paraId="70E30652" w14:textId="77E08D7A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 xml:space="preserve">                                    И должны их мальчики храбро защищать.</w:t>
      </w:r>
    </w:p>
    <w:p w14:paraId="5076609D" w14:textId="6B15C45E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>Для другой команды</w:t>
      </w:r>
      <w:proofErr w:type="gramStart"/>
      <w:r w:rsidRPr="00320EBC">
        <w:rPr>
          <w:sz w:val="28"/>
          <w:szCs w:val="28"/>
        </w:rPr>
        <w:t>: Из</w:t>
      </w:r>
      <w:proofErr w:type="gramEnd"/>
      <w:r w:rsidRPr="00320EBC">
        <w:rPr>
          <w:sz w:val="28"/>
          <w:szCs w:val="28"/>
        </w:rPr>
        <w:t xml:space="preserve"> чего только сделаны мальчики?</w:t>
      </w:r>
    </w:p>
    <w:p w14:paraId="6865455E" w14:textId="0DDF8E55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 xml:space="preserve">                                      Из чего только сделаны мальчики?</w:t>
      </w:r>
    </w:p>
    <w:p w14:paraId="10231B4A" w14:textId="729CC49C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 xml:space="preserve">                                      Из улиток, ракушек, и зеленых лягушек</w:t>
      </w:r>
    </w:p>
    <w:p w14:paraId="2DDAAE31" w14:textId="0B02A1C4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 xml:space="preserve">                                      Вот из чего сделаны мальчики!</w:t>
      </w:r>
    </w:p>
    <w:p w14:paraId="39594C24" w14:textId="41390584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 xml:space="preserve">                                       Из чего только сделаны девочки?</w:t>
      </w:r>
    </w:p>
    <w:p w14:paraId="31CADFB7" w14:textId="45327A98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 xml:space="preserve">                                       Из чего только сделаны девочки?</w:t>
      </w:r>
    </w:p>
    <w:p w14:paraId="17C90AA8" w14:textId="77777777" w:rsidR="001E0550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 xml:space="preserve">                                       Из конфет и пирожных и сластей</w:t>
      </w:r>
    </w:p>
    <w:p w14:paraId="4EF532C4" w14:textId="2D83D279" w:rsidR="002E0804" w:rsidRPr="00320EBC" w:rsidRDefault="001E0550" w:rsidP="00320EB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E0804" w:rsidRPr="00320EBC">
        <w:rPr>
          <w:sz w:val="28"/>
          <w:szCs w:val="28"/>
        </w:rPr>
        <w:t xml:space="preserve"> всевозможных</w:t>
      </w:r>
    </w:p>
    <w:p w14:paraId="2FA96764" w14:textId="1B5326D3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 xml:space="preserve">                                       Вот из чего сделаны девочки!</w:t>
      </w:r>
    </w:p>
    <w:p w14:paraId="10F0272C" w14:textId="439D3DE5" w:rsidR="00526504" w:rsidRDefault="00526504" w:rsidP="00320EBC">
      <w:pPr>
        <w:spacing w:line="360" w:lineRule="auto"/>
        <w:ind w:firstLine="709"/>
        <w:rPr>
          <w:sz w:val="28"/>
          <w:szCs w:val="28"/>
        </w:rPr>
      </w:pPr>
    </w:p>
    <w:p w14:paraId="681B6D2B" w14:textId="330860FB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>Подводятся ито</w:t>
      </w:r>
      <w:r w:rsidR="00EE61F3" w:rsidRPr="00320EBC">
        <w:rPr>
          <w:sz w:val="28"/>
          <w:szCs w:val="28"/>
        </w:rPr>
        <w:t>ги конкурса и побеждает дружба,</w:t>
      </w:r>
      <w:r w:rsidRPr="00320EBC">
        <w:rPr>
          <w:sz w:val="28"/>
          <w:szCs w:val="28"/>
        </w:rPr>
        <w:t xml:space="preserve"> все участники получают награды.</w:t>
      </w:r>
    </w:p>
    <w:p w14:paraId="7F37EE92" w14:textId="6E83C99E" w:rsidR="002E0804" w:rsidRPr="00320EBC" w:rsidRDefault="00EE61F3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>-</w:t>
      </w:r>
      <w:r w:rsidR="002E0804" w:rsidRPr="00320EBC">
        <w:rPr>
          <w:sz w:val="28"/>
          <w:szCs w:val="28"/>
        </w:rPr>
        <w:t xml:space="preserve">Молодцы, ребята! Теперь я вижу, какие у нас ласковые и добрые девочки, какие сдержанные и воспитанные мальчики, я думаю, теперь вы смело можете называться </w:t>
      </w:r>
      <w:r w:rsidR="00320EBC">
        <w:rPr>
          <w:sz w:val="28"/>
          <w:szCs w:val="28"/>
        </w:rPr>
        <w:t xml:space="preserve">жителями страны </w:t>
      </w:r>
      <w:proofErr w:type="spellStart"/>
      <w:r w:rsidR="00320EBC">
        <w:rPr>
          <w:sz w:val="28"/>
          <w:szCs w:val="28"/>
        </w:rPr>
        <w:t>МальчикоДевочко</w:t>
      </w:r>
      <w:r w:rsidR="002E0804" w:rsidRPr="00320EBC">
        <w:rPr>
          <w:sz w:val="28"/>
          <w:szCs w:val="28"/>
        </w:rPr>
        <w:t>Ляндия</w:t>
      </w:r>
      <w:proofErr w:type="spellEnd"/>
      <w:r w:rsidR="002E0804" w:rsidRPr="00320EBC">
        <w:rPr>
          <w:sz w:val="28"/>
          <w:szCs w:val="28"/>
        </w:rPr>
        <w:t>.</w:t>
      </w:r>
    </w:p>
    <w:p w14:paraId="1FC86315" w14:textId="651CF770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>Давайте все вместе повторим наши любимые строчки:</w:t>
      </w:r>
    </w:p>
    <w:p w14:paraId="658DE2D6" w14:textId="091C4EAD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 xml:space="preserve">Дружит с солнцем ветерок, а роса – с травою, </w:t>
      </w:r>
    </w:p>
    <w:p w14:paraId="0F440D27" w14:textId="5CA44D40" w:rsidR="002E0804" w:rsidRPr="00320EBC" w:rsidRDefault="002E0804" w:rsidP="00320EBC">
      <w:pPr>
        <w:spacing w:line="360" w:lineRule="auto"/>
        <w:ind w:firstLine="709"/>
        <w:rPr>
          <w:sz w:val="28"/>
          <w:szCs w:val="28"/>
        </w:rPr>
      </w:pPr>
      <w:r w:rsidRPr="00320EBC">
        <w:rPr>
          <w:sz w:val="28"/>
          <w:szCs w:val="28"/>
        </w:rPr>
        <w:t>Дружит с бабочкой цветок, дружим мы с тобою!</w:t>
      </w:r>
    </w:p>
    <w:p w14:paraId="40B949BD" w14:textId="26348391" w:rsidR="00EA5E61" w:rsidRPr="00320EBC" w:rsidRDefault="001E0550" w:rsidP="00320EBC">
      <w:pPr>
        <w:spacing w:line="360" w:lineRule="auto"/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0CEE61A9" wp14:editId="6B4B4671">
            <wp:simplePos x="0" y="0"/>
            <wp:positionH relativeFrom="column">
              <wp:posOffset>846273</wp:posOffset>
            </wp:positionH>
            <wp:positionV relativeFrom="paragraph">
              <wp:posOffset>501560</wp:posOffset>
            </wp:positionV>
            <wp:extent cx="3243943" cy="1825195"/>
            <wp:effectExtent l="0" t="0" r="0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43" cy="18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5E61" w:rsidRPr="00320EBC" w:rsidSect="0073759E">
      <w:pgSz w:w="11906" w:h="16838"/>
      <w:pgMar w:top="1276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81A2F"/>
    <w:multiLevelType w:val="hybridMultilevel"/>
    <w:tmpl w:val="5846D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04"/>
    <w:rsid w:val="001531B1"/>
    <w:rsid w:val="001E0550"/>
    <w:rsid w:val="00295037"/>
    <w:rsid w:val="002E0804"/>
    <w:rsid w:val="00320EBC"/>
    <w:rsid w:val="003507F9"/>
    <w:rsid w:val="003F6B18"/>
    <w:rsid w:val="00526504"/>
    <w:rsid w:val="00546C88"/>
    <w:rsid w:val="005628CA"/>
    <w:rsid w:val="005D7B5C"/>
    <w:rsid w:val="0073759E"/>
    <w:rsid w:val="007702C8"/>
    <w:rsid w:val="00AB17C3"/>
    <w:rsid w:val="00AE59F8"/>
    <w:rsid w:val="00CB1243"/>
    <w:rsid w:val="00D175BD"/>
    <w:rsid w:val="00D852F9"/>
    <w:rsid w:val="00DE58B7"/>
    <w:rsid w:val="00EA5E61"/>
    <w:rsid w:val="00E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63FE"/>
  <w15:docId w15:val="{11008FE6-9E57-4EC9-8F93-0849331E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search?type=name&amp;val=%D0%91%D0%AE%D0%94%D0%96%D0%95%D0%A2%D0%9D%D0%9E%D0%95%20%D0%9E%D0%91%D0%A9%D0%95%D0%9E%D0%91%D0%A0%D0%90%D0%97%D0%9E%D0%92%D0%90%D0%A2%D0%95%D0%9B%D0%AC%D0%9D%D0%9E%D0%95%20%D0%A3%D0%A7%D0%A0%D0%95%D0%96%D0%94%D0%95%D0%9D%D0%98%D0%95%20%D0%A7%D0%A3%D0%92%D0%90%D0%A8%D0%A1%D0%9A%D0%9E%D0%99%20%D0%A0%D0%95%D0%A1%D0%9F%D0%A3%D0%91%D0%9B%D0%98%D0%9A%D0%98%20%20%D0%A7%D0%95%D0%91%D0%9E%D0%9A%D0%A1%D0%90%D0%A0%D0%A1%D0%9A%D0%90%D0%AF%20%D0%9D%D0%90%D0%A7%D0%90%D0%9B%D0%AC%D0%9D%D0%90%D0%AF%20%D0%9E%D0%91%D0%A9%D0%95%D0%9E%D0%91%D0%A0%D0%90%D0%97%D0%9E%D0%92%D0%90%D0%A2%D0%95%D0%9B%D0%AC%D0%9D%D0%90%D0%AF%20%D0%A8%D0%9A%D0%9E%D0%9B%D0%90%20%D0%94%D0%9B%D0%AF%20%D0%9E%D0%91%D0%A3%D0%A7%D0%90%D0%AE%D0%A9%D0%98%D0%A5%D0%A1%D0%AF%20%D0%A1%20%D0%9E%D0%93%D0%A0%D0%90%D0%9D%D0%98%D0%A7%D0%95%D0%9D%D0%9D%D0%AB%D0%9C%D0%98%20%D0%92%D0%9E%D0%97%D0%9C%D0%9E%D0%96%D0%9D%D0%9E%D0%A1%D0%A2%D0%AF%D0%9C%D0%98%20%D0%97%D0%94%D0%9E%D0%A0%D0%9E%D0%92%D0%AC%D0%AF%20%E2%84%96%201%20%20%D0%9C%D0%98%D0%9D%D0%98%D0%A1%D0%A2%D0%95%D0%A0%D0%A1%D0%A2%D0%92%D0%90%20%D0%9E%D0%91%D0%A0%D0%90%D0%97%D0%9E%D0%92%D0%90%D0%9D%D0%98%D0%AF%20%D0%98%20%D0%9C%D0%9E%D0%9B%D0%9E%D0%94%D0%95%D0%96%D0%9D%D0%9E%D0%99%20%D0%9F%D0%9E%D0%9B%D0%98%D0%A2%D0%98%D0%9A%D0%98%20%D0%A7%D0%A3%D0%92%D0%90%D0%A8%D0%A1%D0%9A%D0%9E%D0%99%20%D0%A0%D0%95%D0%A1%D0%9F%D0%A3%D0%91%D0%9B%D0%98%D0%9A%D0%9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Костяшкина Анастасия</cp:lastModifiedBy>
  <cp:revision>14</cp:revision>
  <cp:lastPrinted>2017-11-16T10:58:00Z</cp:lastPrinted>
  <dcterms:created xsi:type="dcterms:W3CDTF">2017-11-15T17:35:00Z</dcterms:created>
  <dcterms:modified xsi:type="dcterms:W3CDTF">2021-03-06T08:49:00Z</dcterms:modified>
</cp:coreProperties>
</file>