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A5" w:rsidRPr="006530A5" w:rsidRDefault="006530A5" w:rsidP="00F45B38">
      <w:pPr>
        <w:shd w:val="clear" w:color="auto" w:fill="FFFFFF"/>
        <w:spacing w:line="288" w:lineRule="atLeast"/>
        <w:jc w:val="center"/>
        <w:outlineLvl w:val="0"/>
        <w:rPr>
          <w:b/>
          <w:color w:val="333333"/>
          <w:kern w:val="36"/>
        </w:rPr>
      </w:pPr>
      <w:r w:rsidRPr="006530A5">
        <w:rPr>
          <w:b/>
          <w:color w:val="333333"/>
          <w:kern w:val="36"/>
        </w:rPr>
        <w:t xml:space="preserve">Серия </w:t>
      </w:r>
      <w:r w:rsidR="003C6CB0">
        <w:rPr>
          <w:b/>
          <w:color w:val="333333"/>
          <w:kern w:val="36"/>
        </w:rPr>
        <w:t xml:space="preserve">дидактических </w:t>
      </w:r>
      <w:r w:rsidRPr="006530A5">
        <w:rPr>
          <w:b/>
          <w:color w:val="333333"/>
          <w:kern w:val="36"/>
        </w:rPr>
        <w:t>игр,  направленных</w:t>
      </w:r>
    </w:p>
    <w:p w:rsidR="006530A5" w:rsidRDefault="006530A5" w:rsidP="006530A5">
      <w:pPr>
        <w:shd w:val="clear" w:color="auto" w:fill="FFFFFF"/>
        <w:spacing w:line="288" w:lineRule="atLeast"/>
        <w:jc w:val="center"/>
        <w:outlineLvl w:val="0"/>
        <w:rPr>
          <w:b/>
          <w:color w:val="333333"/>
          <w:kern w:val="36"/>
        </w:rPr>
      </w:pPr>
      <w:r w:rsidRPr="006530A5">
        <w:rPr>
          <w:b/>
          <w:color w:val="333333"/>
          <w:kern w:val="36"/>
        </w:rPr>
        <w:t>на формирование познавательно</w:t>
      </w:r>
      <w:r w:rsidR="00AC1B41">
        <w:rPr>
          <w:b/>
          <w:color w:val="333333"/>
          <w:kern w:val="36"/>
        </w:rPr>
        <w:t>го интереса</w:t>
      </w:r>
      <w:r w:rsidRPr="006530A5">
        <w:rPr>
          <w:b/>
          <w:color w:val="333333"/>
          <w:kern w:val="36"/>
        </w:rPr>
        <w:t xml:space="preserve"> детей с ОВЗ в условиях лекотеки</w:t>
      </w:r>
    </w:p>
    <w:p w:rsidR="006530A5" w:rsidRPr="006530A5" w:rsidRDefault="006530A5" w:rsidP="006530A5">
      <w:pPr>
        <w:shd w:val="clear" w:color="auto" w:fill="FFFFFF"/>
        <w:spacing w:line="288" w:lineRule="atLeast"/>
        <w:jc w:val="center"/>
        <w:outlineLvl w:val="0"/>
        <w:rPr>
          <w:b/>
          <w:color w:val="333333"/>
          <w:kern w:val="36"/>
        </w:rPr>
      </w:pPr>
    </w:p>
    <w:p w:rsidR="00F2538F" w:rsidRDefault="003C6CB0" w:rsidP="006530A5">
      <w:pPr>
        <w:ind w:firstLine="708"/>
        <w:jc w:val="both"/>
      </w:pPr>
      <w:r w:rsidRPr="003C6CB0">
        <w:t>Одним из эффективных средств развития познавательного интереса у детей с ОВЗ в условиях лекотеки является использование серии дидактических игр и занимательного материала, что способствует созданию у детей с ОВЗ положительного эмоционального настроя, вызывает положительное отношение к выполняемой работе, улучшает общую работоспособность, дает возможность повторить один и тот же материал разными способами</w:t>
      </w:r>
      <w:r>
        <w:t>,</w:t>
      </w:r>
      <w:r w:rsidRPr="003C6CB0">
        <w:t xml:space="preserve"> тем самым формируя познавательный интерес, а в дальнейшем и познавательную и речевую активность.</w:t>
      </w:r>
    </w:p>
    <w:p w:rsidR="00D218D2" w:rsidRDefault="000519FF" w:rsidP="00E9270D">
      <w:pPr>
        <w:ind w:firstLine="708"/>
        <w:jc w:val="both"/>
        <w:rPr>
          <w:color w:val="111111"/>
        </w:rPr>
      </w:pPr>
      <w:r>
        <w:t>Дида</w:t>
      </w:r>
      <w:r w:rsidR="00D218D2">
        <w:t xml:space="preserve">ктические игры </w:t>
      </w:r>
      <w:r w:rsidR="00D218D2" w:rsidRPr="009E44CC">
        <w:t xml:space="preserve"> </w:t>
      </w:r>
      <w:r w:rsidR="00D218D2" w:rsidRPr="006D396F">
        <w:rPr>
          <w:color w:val="111111"/>
        </w:rPr>
        <w:t xml:space="preserve">стимулируют познавательные процессы, развивают мелкую моторику, тактильные ощущения, фантазию, внимание, усидчивость. </w:t>
      </w:r>
    </w:p>
    <w:p w:rsidR="00587CB5" w:rsidRDefault="00932501" w:rsidP="00E9270D">
      <w:pPr>
        <w:ind w:firstLine="708"/>
        <w:jc w:val="both"/>
        <w:rPr>
          <w:color w:val="111111"/>
        </w:rPr>
      </w:pPr>
      <w:r w:rsidRPr="00D218D2">
        <w:rPr>
          <w:color w:val="111111"/>
        </w:rPr>
        <w:t>В</w:t>
      </w:r>
      <w:r w:rsidRPr="006D396F">
        <w:rPr>
          <w:color w:val="111111"/>
        </w:rPr>
        <w:t xml:space="preserve"> настояще</w:t>
      </w:r>
      <w:r w:rsidR="00587CB5">
        <w:rPr>
          <w:color w:val="111111"/>
        </w:rPr>
        <w:t>е вр</w:t>
      </w:r>
      <w:r w:rsidR="00D218D2">
        <w:rPr>
          <w:color w:val="111111"/>
        </w:rPr>
        <w:t>емя существует много</w:t>
      </w:r>
      <w:r w:rsidR="000519FF">
        <w:rPr>
          <w:color w:val="111111"/>
        </w:rPr>
        <w:t xml:space="preserve"> дида</w:t>
      </w:r>
      <w:r w:rsidR="00D218D2">
        <w:rPr>
          <w:color w:val="111111"/>
        </w:rPr>
        <w:t xml:space="preserve">ктических и развивающих </w:t>
      </w:r>
      <w:r w:rsidR="00587CB5">
        <w:rPr>
          <w:color w:val="111111"/>
        </w:rPr>
        <w:t xml:space="preserve"> игр </w:t>
      </w:r>
      <w:r w:rsidRPr="006D396F">
        <w:rPr>
          <w:color w:val="111111"/>
        </w:rPr>
        <w:t xml:space="preserve"> по развитию м</w:t>
      </w:r>
      <w:r w:rsidR="00587CB5">
        <w:rPr>
          <w:color w:val="111111"/>
        </w:rPr>
        <w:t>елкой моторики,</w:t>
      </w:r>
      <w:r w:rsidR="00D218D2">
        <w:rPr>
          <w:color w:val="111111"/>
        </w:rPr>
        <w:t xml:space="preserve"> познавательной сферы, </w:t>
      </w:r>
      <w:r w:rsidR="00587CB5">
        <w:rPr>
          <w:color w:val="111111"/>
        </w:rPr>
        <w:t xml:space="preserve"> но мы так же можем изготовить очень интересные и несложные </w:t>
      </w:r>
      <w:r w:rsidR="00D218D2">
        <w:rPr>
          <w:color w:val="111111"/>
        </w:rPr>
        <w:t xml:space="preserve">дидактические </w:t>
      </w:r>
      <w:r w:rsidR="00587CB5">
        <w:rPr>
          <w:color w:val="111111"/>
        </w:rPr>
        <w:t>игры буквально из бросового материала.</w:t>
      </w:r>
    </w:p>
    <w:p w:rsidR="00F2538F" w:rsidRPr="00B56DF1" w:rsidRDefault="00D218D2" w:rsidP="00E9270D">
      <w:pPr>
        <w:shd w:val="clear" w:color="auto" w:fill="FFFFFF"/>
        <w:jc w:val="both"/>
        <w:rPr>
          <w:b/>
          <w:bCs/>
          <w:sz w:val="29"/>
          <w:szCs w:val="29"/>
        </w:rPr>
      </w:pPr>
      <w:r>
        <w:rPr>
          <w:color w:val="111111"/>
        </w:rPr>
        <w:tab/>
      </w:r>
      <w:r w:rsidR="00932501" w:rsidRPr="006D396F">
        <w:rPr>
          <w:color w:val="111111"/>
        </w:rPr>
        <w:t xml:space="preserve">Так как </w:t>
      </w:r>
      <w:r w:rsidR="002F2BDE">
        <w:rPr>
          <w:color w:val="111111"/>
        </w:rPr>
        <w:t>дети</w:t>
      </w:r>
      <w:r w:rsidR="00086E13">
        <w:rPr>
          <w:color w:val="111111"/>
        </w:rPr>
        <w:t xml:space="preserve">, посещающие группу лекотеки, </w:t>
      </w:r>
      <w:r w:rsidR="002F2BDE">
        <w:rPr>
          <w:color w:val="111111"/>
        </w:rPr>
        <w:t xml:space="preserve"> имеют </w:t>
      </w:r>
      <w:r w:rsidR="00B56DF1">
        <w:rPr>
          <w:color w:val="111111"/>
        </w:rPr>
        <w:t xml:space="preserve">множественные тяжелые нарушения </w:t>
      </w:r>
      <w:r w:rsidR="002F2BDE">
        <w:rPr>
          <w:color w:val="111111"/>
        </w:rPr>
        <w:t>в развитии</w:t>
      </w:r>
      <w:r w:rsidR="00932501" w:rsidRPr="006D396F">
        <w:rPr>
          <w:color w:val="111111"/>
        </w:rPr>
        <w:t>, то все эти игры помогают нам решать задачи коррекционной направленности</w:t>
      </w:r>
      <w:r w:rsidR="00F2538F" w:rsidRPr="00B56DF1">
        <w:rPr>
          <w:color w:val="111111"/>
        </w:rPr>
        <w:t>, которые способствуют</w:t>
      </w:r>
      <w:r w:rsidR="00B56DF1" w:rsidRPr="00B56DF1">
        <w:rPr>
          <w:color w:val="111111"/>
        </w:rPr>
        <w:t>:</w:t>
      </w:r>
      <w:r w:rsidRPr="00B56DF1">
        <w:rPr>
          <w:b/>
          <w:bCs/>
          <w:sz w:val="29"/>
          <w:szCs w:val="29"/>
        </w:rPr>
        <w:t xml:space="preserve"> </w:t>
      </w:r>
    </w:p>
    <w:p w:rsidR="00F2538F" w:rsidRPr="00B56DF1" w:rsidRDefault="00F2538F" w:rsidP="00E9270D">
      <w:pPr>
        <w:shd w:val="clear" w:color="auto" w:fill="FFFFFF"/>
        <w:jc w:val="both"/>
      </w:pPr>
      <w:r w:rsidRPr="00B56DF1">
        <w:t xml:space="preserve">- </w:t>
      </w:r>
      <w:r w:rsidR="00B56DF1" w:rsidRPr="00B56DF1">
        <w:t>обеспечению</w:t>
      </w:r>
      <w:r w:rsidR="00D218D2" w:rsidRPr="00B56DF1">
        <w:t xml:space="preserve"> доступного, качественного и эффективного развития с учетом</w:t>
      </w:r>
      <w:r w:rsidR="006530A5">
        <w:t xml:space="preserve"> индивидуальных</w:t>
      </w:r>
      <w:r w:rsidR="00D218D2" w:rsidRPr="00B56DF1">
        <w:t xml:space="preserve"> возможностей и возрастных особенностей детей</w:t>
      </w:r>
      <w:r w:rsidR="006530A5">
        <w:t xml:space="preserve"> с ОВЗ</w:t>
      </w:r>
      <w:r w:rsidR="00D218D2" w:rsidRPr="00B56DF1">
        <w:t xml:space="preserve">, </w:t>
      </w:r>
    </w:p>
    <w:p w:rsidR="00932501" w:rsidRDefault="00B56DF1" w:rsidP="00E9270D">
      <w:pPr>
        <w:shd w:val="clear" w:color="auto" w:fill="FFFFFF"/>
        <w:jc w:val="both"/>
      </w:pPr>
      <w:r w:rsidRPr="00B56DF1">
        <w:t>- а также развитию</w:t>
      </w:r>
      <w:r w:rsidR="00D218D2" w:rsidRPr="00B56DF1">
        <w:t xml:space="preserve"> адаптивных социальных качеств, необходимых для социализации в обществе и дальнейшего поступления в школу.</w:t>
      </w:r>
    </w:p>
    <w:p w:rsidR="007D7BA1" w:rsidRDefault="007D7BA1" w:rsidP="00E9270D">
      <w:pPr>
        <w:shd w:val="clear" w:color="auto" w:fill="FFFFFF"/>
        <w:jc w:val="both"/>
      </w:pPr>
      <w:r w:rsidRPr="00322688">
        <w:rPr>
          <w:b/>
        </w:rPr>
        <w:t>Цель:</w:t>
      </w:r>
      <w:r>
        <w:t xml:space="preserve"> создание условий, </w:t>
      </w:r>
      <w:r w:rsidR="006530A5">
        <w:t>для формирования</w:t>
      </w:r>
      <w:r w:rsidR="00F2538F">
        <w:t xml:space="preserve"> познавательного интереса</w:t>
      </w:r>
      <w:r>
        <w:t>, посредством дидактических игр, выполненных</w:t>
      </w:r>
      <w:r w:rsidR="00AC1B41">
        <w:t xml:space="preserve"> из бросового материала</w:t>
      </w:r>
      <w:r>
        <w:t>.</w:t>
      </w:r>
    </w:p>
    <w:p w:rsidR="007D7BA1" w:rsidRPr="00322688" w:rsidRDefault="007D7BA1" w:rsidP="007D7BA1">
      <w:pPr>
        <w:shd w:val="clear" w:color="auto" w:fill="FFFFFF"/>
        <w:jc w:val="both"/>
        <w:rPr>
          <w:b/>
        </w:rPr>
      </w:pPr>
      <w:r w:rsidRPr="00322688">
        <w:rPr>
          <w:b/>
        </w:rPr>
        <w:t>Задачи:</w:t>
      </w:r>
    </w:p>
    <w:p w:rsidR="00F2538F" w:rsidRDefault="007D7BA1" w:rsidP="007D7BA1">
      <w:pPr>
        <w:shd w:val="clear" w:color="auto" w:fill="FFFFFF"/>
        <w:jc w:val="both"/>
      </w:pPr>
      <w:r>
        <w:t xml:space="preserve">- способствовать формированию </w:t>
      </w:r>
      <w:r w:rsidR="00F2538F">
        <w:t>положительного эмоционального настроя</w:t>
      </w:r>
      <w:r w:rsidR="006530A5">
        <w:t>;</w:t>
      </w:r>
      <w:r w:rsidR="00F2538F">
        <w:t xml:space="preserve"> </w:t>
      </w:r>
    </w:p>
    <w:p w:rsidR="007D7BA1" w:rsidRDefault="00F2538F" w:rsidP="007D7BA1">
      <w:pPr>
        <w:shd w:val="clear" w:color="auto" w:fill="FFFFFF"/>
        <w:jc w:val="both"/>
      </w:pPr>
      <w:r>
        <w:t xml:space="preserve">- формировать </w:t>
      </w:r>
      <w:r w:rsidR="007D7BA1">
        <w:t>познават</w:t>
      </w:r>
      <w:r>
        <w:t>ельный  интерес</w:t>
      </w:r>
      <w:r w:rsidR="006530A5">
        <w:t>;</w:t>
      </w:r>
    </w:p>
    <w:p w:rsidR="006530A5" w:rsidRDefault="006530A5" w:rsidP="007D7BA1">
      <w:pPr>
        <w:shd w:val="clear" w:color="auto" w:fill="FFFFFF"/>
        <w:jc w:val="both"/>
      </w:pPr>
      <w:r>
        <w:t>- развивать психичес</w:t>
      </w:r>
      <w:r w:rsidR="0026225F">
        <w:t>кие процессы, сенсорные эталоны;</w:t>
      </w:r>
      <w:bookmarkStart w:id="0" w:name="_GoBack"/>
      <w:bookmarkEnd w:id="0"/>
    </w:p>
    <w:p w:rsidR="007D7BA1" w:rsidRDefault="007D7BA1" w:rsidP="00E9270D">
      <w:pPr>
        <w:shd w:val="clear" w:color="auto" w:fill="FFFFFF"/>
        <w:jc w:val="both"/>
      </w:pPr>
      <w:r>
        <w:t>-  развивать навыки продуктивного взаимодействия со взрослыми (воспитатель,</w:t>
      </w:r>
      <w:r w:rsidR="00AC1B41">
        <w:t xml:space="preserve"> педагог </w:t>
      </w:r>
      <w:proofErr w:type="gramStart"/>
      <w:r w:rsidR="00AC1B41">
        <w:t>–п</w:t>
      </w:r>
      <w:proofErr w:type="gramEnd"/>
      <w:r w:rsidR="00AC1B41">
        <w:t xml:space="preserve">сихолог, учитель – дефектолог, учитель – логопед </w:t>
      </w:r>
      <w:r>
        <w:t>)</w:t>
      </w:r>
      <w:r w:rsidR="00AC1B41">
        <w:t>.</w:t>
      </w:r>
    </w:p>
    <w:p w:rsidR="00322688" w:rsidRDefault="00322688" w:rsidP="00E9270D">
      <w:pPr>
        <w:shd w:val="clear" w:color="auto" w:fill="FFFFFF"/>
        <w:jc w:val="both"/>
      </w:pPr>
    </w:p>
    <w:p w:rsidR="00F2538F" w:rsidRDefault="00322688" w:rsidP="00E9270D">
      <w:pPr>
        <w:shd w:val="clear" w:color="auto" w:fill="FFFFFF"/>
        <w:jc w:val="both"/>
      </w:pPr>
      <w:r>
        <w:t>Серия игр организуется совместно с педагогом – психологом, учителем – дефектологом, учителем – логопедом и воспитателями групп компенсирующей направленности</w:t>
      </w:r>
      <w:r w:rsidR="006530A5">
        <w:t xml:space="preserve"> для детей разного возраста с ОВЗ</w:t>
      </w:r>
      <w:r w:rsidR="00EC1036">
        <w:t>, а так же могут использоваться в группах раннего, младшего дошкольного возраста при формировании сенсорных эталонов, развития мелкой моторики, психических процессов.</w:t>
      </w:r>
    </w:p>
    <w:p w:rsidR="00322688" w:rsidRPr="00013E3F" w:rsidRDefault="00322688" w:rsidP="00E9270D">
      <w:pPr>
        <w:shd w:val="clear" w:color="auto" w:fill="FFFFFF"/>
        <w:jc w:val="both"/>
      </w:pPr>
      <w:r>
        <w:t xml:space="preserve"> </w:t>
      </w:r>
      <w:r w:rsidRPr="00322688">
        <w:rPr>
          <w:b/>
        </w:rPr>
        <w:t>Ожидаемые результаты:</w:t>
      </w:r>
      <w:r>
        <w:t xml:space="preserve"> </w:t>
      </w:r>
      <w:r w:rsidR="006530A5">
        <w:t xml:space="preserve">Серия </w:t>
      </w:r>
      <w:r>
        <w:t xml:space="preserve">игр будет </w:t>
      </w:r>
      <w:r w:rsidR="006530A5">
        <w:t>способствовать формированию познавательной   и ре</w:t>
      </w:r>
      <w:r w:rsidR="004F5665">
        <w:t>чевой  активности у детей с ОВЗ.</w:t>
      </w:r>
      <w:r w:rsidR="006530A5">
        <w:t xml:space="preserve"> </w:t>
      </w:r>
    </w:p>
    <w:p w:rsidR="00322688" w:rsidRPr="004F5665" w:rsidRDefault="004F5665" w:rsidP="004F5665">
      <w:pPr>
        <w:shd w:val="clear" w:color="auto" w:fill="FFFFFF"/>
        <w:jc w:val="center"/>
        <w:rPr>
          <w:b/>
        </w:rPr>
      </w:pPr>
      <w:r>
        <w:rPr>
          <w:b/>
        </w:rPr>
        <w:t>Серия игр</w:t>
      </w:r>
    </w:p>
    <w:p w:rsidR="00932501" w:rsidRPr="006D396F" w:rsidRDefault="00932501" w:rsidP="00E9270D">
      <w:pPr>
        <w:ind w:firstLine="360"/>
        <w:jc w:val="both"/>
        <w:rPr>
          <w:color w:val="111111"/>
        </w:rPr>
      </w:pPr>
      <w:r w:rsidRPr="002F2BDE">
        <w:rPr>
          <w:b/>
          <w:color w:val="111111"/>
        </w:rPr>
        <w:t>1.</w:t>
      </w:r>
      <w:r w:rsidRPr="006D396F">
        <w:rPr>
          <w:color w:val="111111"/>
        </w:rPr>
        <w:t> </w:t>
      </w:r>
      <w:r w:rsidRPr="006D396F">
        <w:rPr>
          <w:b/>
          <w:bCs/>
          <w:color w:val="111111"/>
        </w:rPr>
        <w:t>«Накорми</w:t>
      </w:r>
      <w:r w:rsidR="000607EA">
        <w:rPr>
          <w:b/>
          <w:bCs/>
          <w:color w:val="111111"/>
        </w:rPr>
        <w:t xml:space="preserve"> птичек </w:t>
      </w:r>
      <w:r w:rsidRPr="006D396F">
        <w:rPr>
          <w:b/>
          <w:bCs/>
          <w:color w:val="111111"/>
        </w:rPr>
        <w:t>» (игра с прищепками)</w:t>
      </w:r>
    </w:p>
    <w:p w:rsidR="00932501" w:rsidRDefault="00932501" w:rsidP="00E9270D">
      <w:pPr>
        <w:ind w:firstLine="360"/>
        <w:jc w:val="both"/>
        <w:rPr>
          <w:color w:val="111111"/>
        </w:rPr>
      </w:pPr>
      <w:r w:rsidRPr="002F2BDE">
        <w:rPr>
          <w:b/>
          <w:color w:val="111111"/>
        </w:rPr>
        <w:t>Цель:</w:t>
      </w:r>
      <w:r w:rsidR="00D218D2">
        <w:rPr>
          <w:color w:val="111111"/>
        </w:rPr>
        <w:t xml:space="preserve"> </w:t>
      </w:r>
      <w:r w:rsidR="000519FF">
        <w:rPr>
          <w:color w:val="111111"/>
        </w:rPr>
        <w:t xml:space="preserve">укрепить </w:t>
      </w:r>
      <w:r w:rsidR="00D218D2">
        <w:rPr>
          <w:color w:val="111111"/>
        </w:rPr>
        <w:t>мелкую моторику рук, закрепить сенсорные эталоны</w:t>
      </w:r>
      <w:r w:rsidRPr="006D396F">
        <w:rPr>
          <w:color w:val="111111"/>
        </w:rPr>
        <w:t>, зрительного контроля над действиями рук.</w:t>
      </w:r>
    </w:p>
    <w:p w:rsidR="00EC1036" w:rsidRPr="00EC1036" w:rsidRDefault="00EC1036" w:rsidP="00E9270D">
      <w:pPr>
        <w:ind w:firstLine="360"/>
        <w:jc w:val="both"/>
        <w:rPr>
          <w:b/>
          <w:color w:val="111111"/>
        </w:rPr>
      </w:pPr>
      <w:r w:rsidRPr="00EC1036">
        <w:rPr>
          <w:b/>
          <w:color w:val="111111"/>
        </w:rPr>
        <w:t>Оборудование:</w:t>
      </w:r>
      <w:r>
        <w:rPr>
          <w:b/>
          <w:color w:val="111111"/>
        </w:rPr>
        <w:t xml:space="preserve"> </w:t>
      </w:r>
      <w:r>
        <w:rPr>
          <w:color w:val="111111"/>
        </w:rPr>
        <w:t>Подставка в виде круга с приклеенными мисочками разного цвета, прищепками с птичками по цвету мисочек, с тарелочкой по центру для червячков в цвет мисочек и птичек.</w:t>
      </w:r>
    </w:p>
    <w:p w:rsidR="00932501" w:rsidRPr="006D396F" w:rsidRDefault="00932501" w:rsidP="00E9270D">
      <w:pPr>
        <w:ind w:firstLine="360"/>
        <w:jc w:val="both"/>
        <w:rPr>
          <w:color w:val="111111"/>
        </w:rPr>
      </w:pPr>
      <w:r w:rsidRPr="006D396F">
        <w:rPr>
          <w:color w:val="111111"/>
        </w:rPr>
        <w:t xml:space="preserve">Детям предлагается прищепить </w:t>
      </w:r>
      <w:r w:rsidR="000607EA">
        <w:rPr>
          <w:color w:val="111111"/>
        </w:rPr>
        <w:t xml:space="preserve">птичку </w:t>
      </w:r>
      <w:r w:rsidRPr="006D396F">
        <w:rPr>
          <w:color w:val="111111"/>
        </w:rPr>
        <w:t xml:space="preserve">определённого цвета к мисочке такого же цвета. С помощью пинцета </w:t>
      </w:r>
      <w:r w:rsidR="00EC1036">
        <w:rPr>
          <w:color w:val="111111"/>
        </w:rPr>
        <w:t>или пальцев рук покормить птичек (</w:t>
      </w:r>
      <w:r w:rsidRPr="006D396F">
        <w:rPr>
          <w:color w:val="111111"/>
        </w:rPr>
        <w:t>разложить червячков</w:t>
      </w:r>
      <w:r w:rsidR="000607EA">
        <w:rPr>
          <w:color w:val="111111"/>
        </w:rPr>
        <w:t xml:space="preserve"> соответствующего цвета </w:t>
      </w:r>
      <w:r w:rsidRPr="006D396F">
        <w:rPr>
          <w:color w:val="111111"/>
        </w:rPr>
        <w:t xml:space="preserve"> по мисочкам</w:t>
      </w:r>
      <w:r w:rsidR="00EC1036">
        <w:rPr>
          <w:color w:val="111111"/>
        </w:rPr>
        <w:t>)</w:t>
      </w:r>
      <w:r w:rsidRPr="006D396F">
        <w:rPr>
          <w:color w:val="111111"/>
        </w:rPr>
        <w:t>.</w:t>
      </w:r>
    </w:p>
    <w:p w:rsidR="00932501" w:rsidRPr="006D396F" w:rsidRDefault="003915AC" w:rsidP="00E9270D">
      <w:pPr>
        <w:shd w:val="clear" w:color="auto" w:fill="FFFFFF"/>
        <w:jc w:val="both"/>
        <w:rPr>
          <w:color w:val="111111"/>
        </w:rPr>
      </w:pPr>
      <w:r w:rsidRPr="003915AC">
        <w:rPr>
          <w:color w:val="1111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0 интересных игр для детей с ОВЗ" style="width:24pt;height:24pt"/>
        </w:pict>
      </w:r>
    </w:p>
    <w:p w:rsidR="00932501" w:rsidRPr="006D396F" w:rsidRDefault="000607EA" w:rsidP="00E9270D">
      <w:pPr>
        <w:ind w:firstLine="360"/>
        <w:jc w:val="both"/>
        <w:rPr>
          <w:color w:val="111111"/>
        </w:rPr>
      </w:pPr>
      <w:r>
        <w:rPr>
          <w:b/>
          <w:color w:val="111111"/>
        </w:rPr>
        <w:t>2</w:t>
      </w:r>
      <w:r w:rsidR="00932501" w:rsidRPr="002F2BDE">
        <w:rPr>
          <w:b/>
          <w:color w:val="111111"/>
        </w:rPr>
        <w:t>.</w:t>
      </w:r>
      <w:r w:rsidR="00932501" w:rsidRPr="006D396F">
        <w:rPr>
          <w:color w:val="111111"/>
        </w:rPr>
        <w:t> </w:t>
      </w:r>
      <w:r w:rsidR="00932501" w:rsidRPr="006D396F">
        <w:rPr>
          <w:b/>
          <w:bCs/>
          <w:color w:val="111111"/>
        </w:rPr>
        <w:t>«Накорми поросёнка»</w:t>
      </w:r>
    </w:p>
    <w:p w:rsidR="00932501" w:rsidRDefault="00932501" w:rsidP="00E9270D">
      <w:pPr>
        <w:ind w:firstLine="360"/>
        <w:jc w:val="both"/>
        <w:rPr>
          <w:color w:val="111111"/>
        </w:rPr>
      </w:pPr>
      <w:r w:rsidRPr="002F2BDE">
        <w:rPr>
          <w:b/>
          <w:color w:val="111111"/>
        </w:rPr>
        <w:t>Цель:</w:t>
      </w:r>
      <w:r w:rsidR="00D218D2">
        <w:rPr>
          <w:color w:val="111111"/>
        </w:rPr>
        <w:t xml:space="preserve"> </w:t>
      </w:r>
      <w:r w:rsidR="000519FF">
        <w:rPr>
          <w:color w:val="111111"/>
        </w:rPr>
        <w:t xml:space="preserve">укрепить </w:t>
      </w:r>
      <w:r w:rsidR="00D218D2">
        <w:rPr>
          <w:color w:val="111111"/>
        </w:rPr>
        <w:t>мелкую мускулатуру рук, зрительно-двигательную координацию</w:t>
      </w:r>
      <w:r w:rsidRPr="006D396F">
        <w:rPr>
          <w:color w:val="111111"/>
        </w:rPr>
        <w:t>.</w:t>
      </w:r>
    </w:p>
    <w:p w:rsidR="00EC1036" w:rsidRPr="00EC1036" w:rsidRDefault="00EC1036" w:rsidP="00E9270D">
      <w:pPr>
        <w:ind w:firstLine="360"/>
        <w:jc w:val="both"/>
        <w:rPr>
          <w:b/>
          <w:color w:val="111111"/>
        </w:rPr>
      </w:pPr>
      <w:r w:rsidRPr="00EC1036">
        <w:rPr>
          <w:b/>
          <w:color w:val="111111"/>
        </w:rPr>
        <w:t>Оборудование:</w:t>
      </w:r>
      <w:r w:rsidRPr="00EC1036">
        <w:rPr>
          <w:color w:val="111111"/>
        </w:rPr>
        <w:t xml:space="preserve"> </w:t>
      </w:r>
      <w:r>
        <w:rPr>
          <w:color w:val="111111"/>
        </w:rPr>
        <w:t>Свинка</w:t>
      </w:r>
      <w:r w:rsidRPr="00EC1036">
        <w:rPr>
          <w:color w:val="111111"/>
        </w:rPr>
        <w:t xml:space="preserve"> с откручивающимся пята</w:t>
      </w:r>
      <w:r>
        <w:rPr>
          <w:color w:val="111111"/>
        </w:rPr>
        <w:t>ч</w:t>
      </w:r>
      <w:r w:rsidRPr="00EC1036">
        <w:rPr>
          <w:color w:val="111111"/>
        </w:rPr>
        <w:t>ком</w:t>
      </w:r>
      <w:r>
        <w:rPr>
          <w:color w:val="111111"/>
        </w:rPr>
        <w:t>.</w:t>
      </w:r>
    </w:p>
    <w:p w:rsidR="00932501" w:rsidRPr="006D396F" w:rsidRDefault="00932501" w:rsidP="00E9270D">
      <w:pPr>
        <w:ind w:firstLine="360"/>
        <w:jc w:val="both"/>
        <w:rPr>
          <w:color w:val="111111"/>
        </w:rPr>
      </w:pPr>
      <w:r w:rsidRPr="006D396F">
        <w:rPr>
          <w:color w:val="111111"/>
        </w:rPr>
        <w:t>Дети откручивают «пятачок поросёнка» и кормят свинку фасолью, орешками, косточками фруктов и т. д. Выполняя захват маленькой детали, ребёнок настраивается на спокойный вид деятельности, получает положительные эмоции, развивает полезные навыки.</w:t>
      </w:r>
    </w:p>
    <w:p w:rsidR="00EC1036" w:rsidRDefault="003915AC" w:rsidP="00EC1036">
      <w:pPr>
        <w:shd w:val="clear" w:color="auto" w:fill="FFFFFF"/>
        <w:jc w:val="both"/>
        <w:rPr>
          <w:color w:val="111111"/>
        </w:rPr>
      </w:pPr>
      <w:r w:rsidRPr="003915AC">
        <w:rPr>
          <w:color w:val="111111"/>
        </w:rPr>
        <w:pict>
          <v:shape id="_x0000_i1026" type="#_x0000_t75" alt="" style="width:24pt;height:24pt"/>
        </w:pict>
      </w:r>
    </w:p>
    <w:p w:rsidR="00EC1036" w:rsidRDefault="00EC1036" w:rsidP="00EC1036">
      <w:pPr>
        <w:shd w:val="clear" w:color="auto" w:fill="FFFFFF"/>
        <w:jc w:val="both"/>
        <w:rPr>
          <w:color w:val="111111"/>
        </w:rPr>
      </w:pPr>
    </w:p>
    <w:p w:rsidR="00932501" w:rsidRPr="006D396F" w:rsidRDefault="000607EA" w:rsidP="00EC1036">
      <w:pPr>
        <w:shd w:val="clear" w:color="auto" w:fill="FFFFFF"/>
        <w:jc w:val="both"/>
        <w:rPr>
          <w:color w:val="111111"/>
        </w:rPr>
      </w:pPr>
      <w:r>
        <w:rPr>
          <w:b/>
          <w:color w:val="111111"/>
        </w:rPr>
        <w:lastRenderedPageBreak/>
        <w:t>3</w:t>
      </w:r>
      <w:r w:rsidR="00932501" w:rsidRPr="002F2BDE">
        <w:rPr>
          <w:b/>
          <w:color w:val="111111"/>
        </w:rPr>
        <w:t>.</w:t>
      </w:r>
      <w:r w:rsidR="00932501" w:rsidRPr="006D396F">
        <w:rPr>
          <w:color w:val="111111"/>
        </w:rPr>
        <w:t> </w:t>
      </w:r>
      <w:r w:rsidR="00932501" w:rsidRPr="006D396F">
        <w:rPr>
          <w:b/>
          <w:bCs/>
          <w:color w:val="111111"/>
        </w:rPr>
        <w:t>«</w:t>
      </w:r>
      <w:proofErr w:type="spellStart"/>
      <w:r w:rsidR="00932501" w:rsidRPr="006D396F">
        <w:rPr>
          <w:b/>
          <w:bCs/>
          <w:color w:val="111111"/>
        </w:rPr>
        <w:t>Гусенички</w:t>
      </w:r>
      <w:proofErr w:type="spellEnd"/>
      <w:r w:rsidR="00932501" w:rsidRPr="006D396F">
        <w:rPr>
          <w:b/>
          <w:bCs/>
          <w:color w:val="111111"/>
        </w:rPr>
        <w:t>»</w:t>
      </w:r>
    </w:p>
    <w:p w:rsidR="00932501" w:rsidRDefault="00932501" w:rsidP="00E9270D">
      <w:pPr>
        <w:ind w:firstLine="360"/>
        <w:jc w:val="both"/>
        <w:rPr>
          <w:color w:val="111111"/>
        </w:rPr>
      </w:pPr>
      <w:r w:rsidRPr="002F2BDE">
        <w:rPr>
          <w:b/>
          <w:color w:val="111111"/>
        </w:rPr>
        <w:t>Цель:</w:t>
      </w:r>
      <w:r w:rsidR="000519FF">
        <w:rPr>
          <w:color w:val="111111"/>
        </w:rPr>
        <w:t xml:space="preserve"> укрепить мелкую мускулатуры рук, развить</w:t>
      </w:r>
      <w:r w:rsidRPr="006D396F">
        <w:rPr>
          <w:color w:val="111111"/>
        </w:rPr>
        <w:t xml:space="preserve"> пр</w:t>
      </w:r>
      <w:r w:rsidR="000519FF">
        <w:rPr>
          <w:color w:val="111111"/>
        </w:rPr>
        <w:t>ослеживающую функцию глаз, тактильно-двигательное восприятие</w:t>
      </w:r>
      <w:r w:rsidRPr="006D396F">
        <w:rPr>
          <w:color w:val="111111"/>
        </w:rPr>
        <w:t>.</w:t>
      </w:r>
    </w:p>
    <w:p w:rsidR="00EC1036" w:rsidRPr="00EC1036" w:rsidRDefault="00EC1036" w:rsidP="00E9270D">
      <w:pPr>
        <w:ind w:firstLine="360"/>
        <w:jc w:val="both"/>
        <w:rPr>
          <w:b/>
          <w:color w:val="111111"/>
        </w:rPr>
      </w:pPr>
      <w:r w:rsidRPr="00EC1036">
        <w:rPr>
          <w:b/>
          <w:color w:val="111111"/>
        </w:rPr>
        <w:t>Оборудование</w:t>
      </w:r>
      <w:r w:rsidRPr="003065FD">
        <w:rPr>
          <w:b/>
          <w:color w:val="111111"/>
        </w:rPr>
        <w:t>:</w:t>
      </w:r>
      <w:r w:rsidRPr="003065FD">
        <w:rPr>
          <w:color w:val="111111"/>
        </w:rPr>
        <w:t xml:space="preserve"> Гусеница</w:t>
      </w:r>
      <w:r w:rsidR="003065FD" w:rsidRPr="003065FD">
        <w:rPr>
          <w:color w:val="111111"/>
        </w:rPr>
        <w:t xml:space="preserve">, </w:t>
      </w:r>
      <w:r w:rsidR="003065FD">
        <w:rPr>
          <w:color w:val="111111"/>
        </w:rPr>
        <w:t xml:space="preserve">изготовленная </w:t>
      </w:r>
      <w:r w:rsidR="003065FD" w:rsidRPr="003065FD">
        <w:rPr>
          <w:color w:val="111111"/>
        </w:rPr>
        <w:t xml:space="preserve">из </w:t>
      </w:r>
      <w:r w:rsidR="003065FD">
        <w:rPr>
          <w:color w:val="111111"/>
        </w:rPr>
        <w:t xml:space="preserve">трикотажной </w:t>
      </w:r>
      <w:r w:rsidR="003065FD" w:rsidRPr="003065FD">
        <w:rPr>
          <w:color w:val="111111"/>
        </w:rPr>
        <w:t>ткани</w:t>
      </w:r>
    </w:p>
    <w:p w:rsidR="00932501" w:rsidRPr="006D396F" w:rsidRDefault="00D218D2" w:rsidP="00E9270D">
      <w:pPr>
        <w:ind w:firstLine="360"/>
        <w:jc w:val="both"/>
        <w:rPr>
          <w:color w:val="111111"/>
        </w:rPr>
      </w:pPr>
      <w:r>
        <w:rPr>
          <w:color w:val="111111"/>
        </w:rPr>
        <w:t xml:space="preserve">Задача ребенка </w:t>
      </w:r>
      <w:r w:rsidR="00932501" w:rsidRPr="006D396F">
        <w:rPr>
          <w:color w:val="111111"/>
        </w:rPr>
        <w:t xml:space="preserve">собрать </w:t>
      </w:r>
      <w:proofErr w:type="spellStart"/>
      <w:r w:rsidR="00932501" w:rsidRPr="006D396F">
        <w:rPr>
          <w:color w:val="111111"/>
        </w:rPr>
        <w:t>гусеничку</w:t>
      </w:r>
      <w:proofErr w:type="spellEnd"/>
      <w:r w:rsidR="00932501" w:rsidRPr="006D396F">
        <w:rPr>
          <w:color w:val="111111"/>
        </w:rPr>
        <w:t>, используя шарики и разноцветные ленточки.</w:t>
      </w:r>
    </w:p>
    <w:p w:rsidR="00932501" w:rsidRPr="006D396F" w:rsidRDefault="003915AC" w:rsidP="00E9270D">
      <w:pPr>
        <w:shd w:val="clear" w:color="auto" w:fill="FFFFFF"/>
        <w:jc w:val="both"/>
        <w:rPr>
          <w:color w:val="111111"/>
        </w:rPr>
      </w:pPr>
      <w:r w:rsidRPr="003915AC">
        <w:rPr>
          <w:color w:val="111111"/>
        </w:rPr>
        <w:pict>
          <v:shape id="_x0000_i1027" type="#_x0000_t75" alt="" style="width:24pt;height:24pt"/>
        </w:pict>
      </w:r>
    </w:p>
    <w:p w:rsidR="00932501" w:rsidRPr="006D396F" w:rsidRDefault="000607EA" w:rsidP="003065FD">
      <w:pPr>
        <w:jc w:val="both"/>
        <w:rPr>
          <w:color w:val="111111"/>
        </w:rPr>
      </w:pPr>
      <w:r>
        <w:rPr>
          <w:b/>
          <w:color w:val="111111"/>
        </w:rPr>
        <w:t>4</w:t>
      </w:r>
      <w:r w:rsidR="00932501" w:rsidRPr="002F2BDE">
        <w:rPr>
          <w:b/>
          <w:color w:val="111111"/>
        </w:rPr>
        <w:t>.</w:t>
      </w:r>
      <w:r w:rsidR="00932501" w:rsidRPr="006D396F">
        <w:rPr>
          <w:color w:val="111111"/>
        </w:rPr>
        <w:t> </w:t>
      </w:r>
      <w:r w:rsidR="00932501" w:rsidRPr="006D396F">
        <w:rPr>
          <w:b/>
          <w:bCs/>
          <w:color w:val="111111"/>
        </w:rPr>
        <w:t>«Помпоны»</w:t>
      </w:r>
    </w:p>
    <w:p w:rsidR="00932501" w:rsidRDefault="00932501" w:rsidP="00E9270D">
      <w:pPr>
        <w:ind w:firstLine="360"/>
        <w:jc w:val="both"/>
        <w:rPr>
          <w:color w:val="111111"/>
        </w:rPr>
      </w:pPr>
      <w:r w:rsidRPr="002F2BDE">
        <w:rPr>
          <w:b/>
          <w:color w:val="111111"/>
        </w:rPr>
        <w:t>Цель:</w:t>
      </w:r>
      <w:r w:rsidR="000519FF">
        <w:rPr>
          <w:color w:val="111111"/>
        </w:rPr>
        <w:t xml:space="preserve"> развить мелкую мускулатуру рук, зрительный  контроль </w:t>
      </w:r>
      <w:r w:rsidRPr="006D396F">
        <w:rPr>
          <w:color w:val="111111"/>
        </w:rPr>
        <w:t>над действием рук.</w:t>
      </w:r>
    </w:p>
    <w:p w:rsidR="003065FD" w:rsidRPr="003065FD" w:rsidRDefault="003065FD" w:rsidP="00E9270D">
      <w:pPr>
        <w:ind w:firstLine="360"/>
        <w:jc w:val="both"/>
        <w:rPr>
          <w:b/>
          <w:color w:val="111111"/>
        </w:rPr>
      </w:pPr>
      <w:r w:rsidRPr="003065FD">
        <w:rPr>
          <w:b/>
          <w:color w:val="111111"/>
        </w:rPr>
        <w:t xml:space="preserve">Оборудование: </w:t>
      </w:r>
      <w:r w:rsidRPr="003065FD">
        <w:rPr>
          <w:color w:val="111111"/>
        </w:rPr>
        <w:t xml:space="preserve">Разноцветные </w:t>
      </w:r>
      <w:r>
        <w:rPr>
          <w:color w:val="111111"/>
        </w:rPr>
        <w:t xml:space="preserve">цветные, </w:t>
      </w:r>
      <w:r w:rsidRPr="003065FD">
        <w:rPr>
          <w:color w:val="111111"/>
        </w:rPr>
        <w:t>пушистые помпоны</w:t>
      </w:r>
      <w:r>
        <w:rPr>
          <w:color w:val="111111"/>
        </w:rPr>
        <w:t>.</w:t>
      </w:r>
    </w:p>
    <w:p w:rsidR="00932501" w:rsidRPr="006D396F" w:rsidRDefault="00932501" w:rsidP="00E9270D">
      <w:pPr>
        <w:ind w:firstLine="360"/>
        <w:jc w:val="both"/>
        <w:rPr>
          <w:color w:val="111111"/>
        </w:rPr>
      </w:pPr>
      <w:r w:rsidRPr="006D396F">
        <w:rPr>
          <w:color w:val="111111"/>
        </w:rPr>
        <w:t>С помощью китайских палочек или пинцета детям предлагается переложить помпоны из одной тарелочки в другую.</w:t>
      </w:r>
    </w:p>
    <w:p w:rsidR="00932501" w:rsidRPr="006D396F" w:rsidRDefault="00932501" w:rsidP="00E9270D">
      <w:pPr>
        <w:ind w:firstLine="360"/>
        <w:jc w:val="both"/>
        <w:rPr>
          <w:color w:val="111111"/>
        </w:rPr>
      </w:pPr>
      <w:r w:rsidRPr="006D396F">
        <w:rPr>
          <w:color w:val="111111"/>
        </w:rPr>
        <w:t>Варианты:</w:t>
      </w:r>
    </w:p>
    <w:p w:rsidR="00932501" w:rsidRPr="006D396F" w:rsidRDefault="00D15D91" w:rsidP="00E9270D">
      <w:pPr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932501" w:rsidRPr="006D396F">
        <w:rPr>
          <w:color w:val="111111"/>
        </w:rPr>
        <w:t xml:space="preserve"> Кто быстрее переложит.</w:t>
      </w:r>
    </w:p>
    <w:p w:rsidR="002F2BDE" w:rsidRDefault="00D15D91" w:rsidP="00E9270D">
      <w:pPr>
        <w:ind w:firstLine="360"/>
        <w:jc w:val="both"/>
        <w:rPr>
          <w:color w:val="111111"/>
        </w:rPr>
      </w:pPr>
      <w:r>
        <w:rPr>
          <w:color w:val="111111"/>
        </w:rPr>
        <w:t xml:space="preserve">- </w:t>
      </w:r>
      <w:r w:rsidR="00932501" w:rsidRPr="006D396F">
        <w:rPr>
          <w:color w:val="111111"/>
        </w:rPr>
        <w:t>Переложи помпоны определённого цвета</w:t>
      </w:r>
      <w:r w:rsidR="000607EA">
        <w:rPr>
          <w:color w:val="111111"/>
        </w:rPr>
        <w:t xml:space="preserve"> в </w:t>
      </w:r>
      <w:r w:rsidR="00C33742">
        <w:rPr>
          <w:color w:val="111111"/>
        </w:rPr>
        <w:t>емкости соответствующего цвета.</w:t>
      </w:r>
    </w:p>
    <w:p w:rsidR="00932501" w:rsidRPr="006D396F" w:rsidRDefault="000607EA" w:rsidP="00314ADE">
      <w:pPr>
        <w:jc w:val="both"/>
        <w:rPr>
          <w:color w:val="111111"/>
        </w:rPr>
      </w:pPr>
      <w:r>
        <w:rPr>
          <w:b/>
          <w:color w:val="111111"/>
        </w:rPr>
        <w:t>5</w:t>
      </w:r>
      <w:r w:rsidR="00932501" w:rsidRPr="002F2BDE">
        <w:rPr>
          <w:b/>
          <w:color w:val="111111"/>
        </w:rPr>
        <w:t>.</w:t>
      </w:r>
      <w:r w:rsidR="00932501" w:rsidRPr="006D396F">
        <w:rPr>
          <w:color w:val="111111"/>
        </w:rPr>
        <w:t> </w:t>
      </w:r>
      <w:r w:rsidR="00932501" w:rsidRPr="006D396F">
        <w:rPr>
          <w:b/>
          <w:bCs/>
          <w:color w:val="111111"/>
        </w:rPr>
        <w:t>«Разноцветные резинки»</w:t>
      </w:r>
    </w:p>
    <w:p w:rsidR="00932501" w:rsidRDefault="00932501" w:rsidP="00E9270D">
      <w:pPr>
        <w:ind w:firstLine="360"/>
        <w:jc w:val="both"/>
        <w:rPr>
          <w:color w:val="111111"/>
        </w:rPr>
      </w:pPr>
      <w:r w:rsidRPr="002F2BDE">
        <w:rPr>
          <w:b/>
          <w:color w:val="111111"/>
        </w:rPr>
        <w:t>Цель:</w:t>
      </w:r>
      <w:r w:rsidR="000519FF">
        <w:rPr>
          <w:color w:val="111111"/>
        </w:rPr>
        <w:t xml:space="preserve"> развить мелкую моторику</w:t>
      </w:r>
      <w:r w:rsidRPr="006D396F">
        <w:rPr>
          <w:color w:val="111111"/>
        </w:rPr>
        <w:t xml:space="preserve"> рук, </w:t>
      </w:r>
      <w:r w:rsidR="00C33742">
        <w:rPr>
          <w:color w:val="111111"/>
        </w:rPr>
        <w:t>формировать</w:t>
      </w:r>
      <w:r w:rsidR="000519FF">
        <w:rPr>
          <w:color w:val="111111"/>
        </w:rPr>
        <w:t xml:space="preserve"> сенсорные эталоны, зрительный контроль</w:t>
      </w:r>
      <w:r w:rsidRPr="006D396F">
        <w:rPr>
          <w:color w:val="111111"/>
        </w:rPr>
        <w:t xml:space="preserve"> над действиями рук.</w:t>
      </w:r>
    </w:p>
    <w:p w:rsidR="00314ADE" w:rsidRPr="00314ADE" w:rsidRDefault="00314ADE" w:rsidP="00E9270D">
      <w:pPr>
        <w:ind w:firstLine="360"/>
        <w:jc w:val="both"/>
        <w:rPr>
          <w:b/>
          <w:color w:val="111111"/>
        </w:rPr>
      </w:pPr>
      <w:r w:rsidRPr="00314ADE">
        <w:rPr>
          <w:b/>
          <w:color w:val="111111"/>
        </w:rPr>
        <w:t xml:space="preserve">Оборудование: </w:t>
      </w:r>
      <w:r w:rsidRPr="00314ADE">
        <w:rPr>
          <w:color w:val="111111"/>
        </w:rPr>
        <w:t>Палочка</w:t>
      </w:r>
      <w:r>
        <w:rPr>
          <w:color w:val="111111"/>
        </w:rPr>
        <w:t xml:space="preserve"> и цветные </w:t>
      </w:r>
      <w:proofErr w:type="spellStart"/>
      <w:r>
        <w:rPr>
          <w:color w:val="111111"/>
        </w:rPr>
        <w:t>резиночки</w:t>
      </w:r>
      <w:proofErr w:type="spellEnd"/>
      <w:r>
        <w:rPr>
          <w:color w:val="111111"/>
        </w:rPr>
        <w:t xml:space="preserve"> для волос </w:t>
      </w:r>
    </w:p>
    <w:p w:rsidR="00932501" w:rsidRDefault="000607EA" w:rsidP="00E9270D">
      <w:pPr>
        <w:ind w:firstLine="360"/>
        <w:jc w:val="both"/>
        <w:rPr>
          <w:color w:val="111111"/>
        </w:rPr>
      </w:pPr>
      <w:r>
        <w:rPr>
          <w:color w:val="111111"/>
        </w:rPr>
        <w:t>Задача ребенка</w:t>
      </w:r>
      <w:r w:rsidR="00932501" w:rsidRPr="006D396F">
        <w:rPr>
          <w:color w:val="111111"/>
        </w:rPr>
        <w:t xml:space="preserve"> украсить с</w:t>
      </w:r>
      <w:r>
        <w:rPr>
          <w:color w:val="111111"/>
        </w:rPr>
        <w:t>толбик резинками заданного педагогом цвета</w:t>
      </w:r>
    </w:p>
    <w:p w:rsidR="000607EA" w:rsidRDefault="000607EA" w:rsidP="00E9270D">
      <w:pPr>
        <w:ind w:firstLine="360"/>
        <w:jc w:val="both"/>
        <w:rPr>
          <w:color w:val="111111"/>
        </w:rPr>
      </w:pPr>
      <w:r w:rsidRPr="000607EA">
        <w:rPr>
          <w:b/>
          <w:color w:val="111111"/>
        </w:rPr>
        <w:t>6.</w:t>
      </w:r>
      <w:r>
        <w:rPr>
          <w:color w:val="111111"/>
        </w:rPr>
        <w:t xml:space="preserve"> </w:t>
      </w:r>
      <w:r w:rsidRPr="000607EA">
        <w:rPr>
          <w:b/>
          <w:color w:val="111111"/>
        </w:rPr>
        <w:t>«</w:t>
      </w:r>
      <w:r>
        <w:rPr>
          <w:b/>
          <w:color w:val="111111"/>
        </w:rPr>
        <w:t>Цифровая башня</w:t>
      </w:r>
      <w:r w:rsidRPr="000607EA">
        <w:rPr>
          <w:b/>
          <w:color w:val="111111"/>
        </w:rPr>
        <w:t>»</w:t>
      </w:r>
      <w:r>
        <w:rPr>
          <w:b/>
          <w:color w:val="111111"/>
        </w:rPr>
        <w:t xml:space="preserve"> </w:t>
      </w:r>
      <w:r w:rsidR="0057447D">
        <w:rPr>
          <w:color w:val="111111"/>
        </w:rPr>
        <w:t>(</w:t>
      </w:r>
      <w:r w:rsidRPr="000607EA">
        <w:rPr>
          <w:color w:val="111111"/>
        </w:rPr>
        <w:t>из стаканчиков)</w:t>
      </w:r>
    </w:p>
    <w:p w:rsidR="000607EA" w:rsidRDefault="000607EA" w:rsidP="00E9270D">
      <w:pPr>
        <w:ind w:firstLine="360"/>
        <w:jc w:val="both"/>
        <w:rPr>
          <w:color w:val="111111"/>
        </w:rPr>
      </w:pPr>
      <w:r w:rsidRPr="000607EA">
        <w:rPr>
          <w:b/>
          <w:color w:val="111111"/>
        </w:rPr>
        <w:t>Цель:</w:t>
      </w:r>
      <w:r w:rsidR="000519FF">
        <w:rPr>
          <w:color w:val="111111"/>
        </w:rPr>
        <w:t xml:space="preserve"> </w:t>
      </w:r>
      <w:r w:rsidR="00C607E9">
        <w:rPr>
          <w:color w:val="111111"/>
        </w:rPr>
        <w:t>учить прямому  и обратному</w:t>
      </w:r>
      <w:r w:rsidR="000519FF">
        <w:rPr>
          <w:color w:val="111111"/>
        </w:rPr>
        <w:t xml:space="preserve"> </w:t>
      </w:r>
      <w:r>
        <w:rPr>
          <w:color w:val="111111"/>
        </w:rPr>
        <w:t xml:space="preserve"> </w:t>
      </w:r>
      <w:r w:rsidR="00E57C39">
        <w:rPr>
          <w:color w:val="111111"/>
        </w:rPr>
        <w:t>порядковому</w:t>
      </w:r>
      <w:r w:rsidR="000519FF">
        <w:rPr>
          <w:color w:val="111111"/>
        </w:rPr>
        <w:t xml:space="preserve">  счет</w:t>
      </w:r>
      <w:r w:rsidR="00C607E9">
        <w:rPr>
          <w:color w:val="111111"/>
        </w:rPr>
        <w:t>у</w:t>
      </w:r>
      <w:r>
        <w:rPr>
          <w:color w:val="111111"/>
        </w:rPr>
        <w:t xml:space="preserve"> в пределах </w:t>
      </w:r>
      <w:r w:rsidR="00D15D91">
        <w:rPr>
          <w:color w:val="111111"/>
        </w:rPr>
        <w:t>5 -</w:t>
      </w:r>
      <w:r w:rsidR="00C607E9">
        <w:rPr>
          <w:color w:val="111111"/>
        </w:rPr>
        <w:t xml:space="preserve"> </w:t>
      </w:r>
      <w:r>
        <w:rPr>
          <w:color w:val="111111"/>
        </w:rPr>
        <w:t xml:space="preserve">10, </w:t>
      </w:r>
      <w:r w:rsidR="000519FF">
        <w:rPr>
          <w:color w:val="111111"/>
        </w:rPr>
        <w:t>развивать зрительно-двигательную координацию</w:t>
      </w:r>
      <w:r w:rsidRPr="006D396F">
        <w:rPr>
          <w:color w:val="111111"/>
        </w:rPr>
        <w:t>.</w:t>
      </w:r>
      <w:r w:rsidR="00E57C39">
        <w:rPr>
          <w:color w:val="111111"/>
        </w:rPr>
        <w:t xml:space="preserve"> </w:t>
      </w:r>
    </w:p>
    <w:p w:rsidR="00314ADE" w:rsidRPr="00314ADE" w:rsidRDefault="00314ADE" w:rsidP="00E9270D">
      <w:pPr>
        <w:ind w:firstLine="360"/>
        <w:jc w:val="both"/>
        <w:rPr>
          <w:b/>
          <w:color w:val="111111"/>
        </w:rPr>
      </w:pPr>
      <w:r w:rsidRPr="00314ADE">
        <w:rPr>
          <w:b/>
          <w:color w:val="111111"/>
        </w:rPr>
        <w:t>Оборудование:</w:t>
      </w:r>
      <w:r>
        <w:rPr>
          <w:b/>
          <w:color w:val="111111"/>
        </w:rPr>
        <w:t xml:space="preserve"> </w:t>
      </w:r>
      <w:r w:rsidRPr="00314ADE">
        <w:rPr>
          <w:color w:val="111111"/>
        </w:rPr>
        <w:t>Стаканчики</w:t>
      </w:r>
      <w:r>
        <w:rPr>
          <w:color w:val="111111"/>
        </w:rPr>
        <w:t xml:space="preserve"> с приклеенными цифрами от 1 - 10 .</w:t>
      </w:r>
    </w:p>
    <w:p w:rsidR="00D15D91" w:rsidRDefault="000607EA" w:rsidP="00E9270D">
      <w:pPr>
        <w:jc w:val="both"/>
        <w:rPr>
          <w:color w:val="111111"/>
        </w:rPr>
      </w:pPr>
      <w:r>
        <w:rPr>
          <w:color w:val="111111"/>
        </w:rPr>
        <w:t xml:space="preserve">Задача ребенка выстроить из перемешанных стаканчиков башню от 1 до </w:t>
      </w:r>
      <w:r w:rsidR="00D15D91">
        <w:rPr>
          <w:color w:val="111111"/>
        </w:rPr>
        <w:t xml:space="preserve">5 - </w:t>
      </w:r>
      <w:r>
        <w:rPr>
          <w:color w:val="111111"/>
        </w:rPr>
        <w:t>10 и обратно.</w:t>
      </w:r>
      <w:r w:rsidR="00D15D91">
        <w:rPr>
          <w:color w:val="111111"/>
        </w:rPr>
        <w:t xml:space="preserve"> </w:t>
      </w:r>
    </w:p>
    <w:p w:rsidR="000607EA" w:rsidRDefault="00D15D91" w:rsidP="00E9270D">
      <w:pPr>
        <w:jc w:val="both"/>
        <w:rPr>
          <w:color w:val="111111"/>
        </w:rPr>
      </w:pPr>
      <w:r>
        <w:rPr>
          <w:color w:val="111111"/>
        </w:rPr>
        <w:t>Второй вариант игры: Ребенку предлагается соотнести количество предметов с цифрой</w:t>
      </w:r>
      <w:r w:rsidR="00314ADE">
        <w:rPr>
          <w:color w:val="111111"/>
        </w:rPr>
        <w:t xml:space="preserve"> указанной</w:t>
      </w:r>
      <w:r>
        <w:rPr>
          <w:color w:val="111111"/>
        </w:rPr>
        <w:t xml:space="preserve"> на стаканчике.</w:t>
      </w:r>
    </w:p>
    <w:p w:rsidR="000607EA" w:rsidRDefault="000607EA" w:rsidP="00E9270D">
      <w:pPr>
        <w:jc w:val="both"/>
        <w:rPr>
          <w:b/>
          <w:color w:val="111111"/>
        </w:rPr>
      </w:pPr>
      <w:r w:rsidRPr="000607EA">
        <w:rPr>
          <w:b/>
          <w:color w:val="111111"/>
        </w:rPr>
        <w:t>7. «Дерево»</w:t>
      </w:r>
    </w:p>
    <w:p w:rsidR="0057447D" w:rsidRDefault="0057447D" w:rsidP="00E9270D">
      <w:pPr>
        <w:ind w:firstLine="360"/>
        <w:jc w:val="both"/>
        <w:rPr>
          <w:color w:val="111111"/>
        </w:rPr>
      </w:pPr>
      <w:r>
        <w:rPr>
          <w:b/>
          <w:color w:val="111111"/>
        </w:rPr>
        <w:t xml:space="preserve">Цель: </w:t>
      </w:r>
      <w:r w:rsidR="000519FF">
        <w:rPr>
          <w:color w:val="111111"/>
        </w:rPr>
        <w:t xml:space="preserve"> </w:t>
      </w:r>
      <w:r w:rsidR="00E57C39">
        <w:rPr>
          <w:color w:val="111111"/>
        </w:rPr>
        <w:t xml:space="preserve">Учить ориентироваться в пространстве: (вправо, влево, вверху, внизу), </w:t>
      </w:r>
      <w:r w:rsidR="000519FF">
        <w:rPr>
          <w:color w:val="111111"/>
        </w:rPr>
        <w:t xml:space="preserve">формировать </w:t>
      </w:r>
      <w:r>
        <w:rPr>
          <w:color w:val="111111"/>
        </w:rPr>
        <w:t xml:space="preserve"> </w:t>
      </w:r>
      <w:r w:rsidR="00C33742">
        <w:rPr>
          <w:color w:val="111111"/>
        </w:rPr>
        <w:t>временные представления (</w:t>
      </w:r>
      <w:r w:rsidR="000519FF">
        <w:rPr>
          <w:color w:val="111111"/>
        </w:rPr>
        <w:t xml:space="preserve">представления </w:t>
      </w:r>
      <w:r>
        <w:rPr>
          <w:color w:val="111111"/>
        </w:rPr>
        <w:t>о временах года)</w:t>
      </w:r>
    </w:p>
    <w:p w:rsidR="00314ADE" w:rsidRPr="00314ADE" w:rsidRDefault="00314ADE" w:rsidP="00E9270D">
      <w:pPr>
        <w:ind w:firstLine="360"/>
        <w:jc w:val="both"/>
        <w:rPr>
          <w:color w:val="111111"/>
        </w:rPr>
      </w:pPr>
      <w:r w:rsidRPr="00314ADE">
        <w:rPr>
          <w:b/>
          <w:color w:val="111111"/>
        </w:rPr>
        <w:t>Оборудование:</w:t>
      </w:r>
      <w:r>
        <w:rPr>
          <w:b/>
          <w:color w:val="111111"/>
        </w:rPr>
        <w:t xml:space="preserve"> </w:t>
      </w:r>
      <w:proofErr w:type="spellStart"/>
      <w:r w:rsidRPr="00314ADE">
        <w:rPr>
          <w:color w:val="111111"/>
        </w:rPr>
        <w:t>Заламинированное</w:t>
      </w:r>
      <w:proofErr w:type="spellEnd"/>
      <w:r w:rsidRPr="00314ADE">
        <w:rPr>
          <w:color w:val="111111"/>
        </w:rPr>
        <w:t xml:space="preserve"> дерево</w:t>
      </w:r>
    </w:p>
    <w:p w:rsidR="0057447D" w:rsidRPr="0057447D" w:rsidRDefault="0057447D" w:rsidP="00E9270D">
      <w:pPr>
        <w:ind w:firstLine="360"/>
        <w:jc w:val="both"/>
        <w:rPr>
          <w:color w:val="111111"/>
        </w:rPr>
      </w:pPr>
      <w:r>
        <w:rPr>
          <w:color w:val="111111"/>
        </w:rPr>
        <w:t>Используется на занятиях продуктивными видами деятельности. Ребенку предлагается с помощью кисти, пальца, бумажной коктейльной трубочки и краски изобразить соответствующие признаки времени года:  листочки и цветы на дереве</w:t>
      </w:r>
      <w:r w:rsidR="000519FF">
        <w:rPr>
          <w:color w:val="111111"/>
        </w:rPr>
        <w:t>, если лето, то зеленые, если осень то желтые</w:t>
      </w:r>
      <w:r>
        <w:rPr>
          <w:color w:val="111111"/>
        </w:rPr>
        <w:t>, дождик из тучек, снежок и сугробы.</w:t>
      </w:r>
    </w:p>
    <w:p w:rsidR="00932501" w:rsidRPr="0057447D" w:rsidRDefault="00932501" w:rsidP="00E9270D">
      <w:pPr>
        <w:shd w:val="clear" w:color="auto" w:fill="FFFFFF"/>
        <w:jc w:val="both"/>
        <w:rPr>
          <w:color w:val="111111"/>
        </w:rPr>
      </w:pPr>
    </w:p>
    <w:p w:rsidR="00A248AA" w:rsidRPr="00E9270D" w:rsidRDefault="00E9270D" w:rsidP="00E9270D">
      <w:pPr>
        <w:jc w:val="both"/>
        <w:rPr>
          <w:b/>
        </w:rPr>
      </w:pPr>
      <w:r>
        <w:rPr>
          <w:b/>
        </w:rPr>
        <w:t xml:space="preserve"> </w:t>
      </w:r>
      <w:r w:rsidRPr="00E9270D">
        <w:rPr>
          <w:b/>
        </w:rPr>
        <w:t xml:space="preserve">8. «Волшебная коробочка» (Сухой бассейн) </w:t>
      </w:r>
    </w:p>
    <w:p w:rsidR="00E9270D" w:rsidRDefault="00E9270D" w:rsidP="00E9270D">
      <w:pPr>
        <w:jc w:val="both"/>
      </w:pPr>
      <w:r w:rsidRPr="00E9270D">
        <w:rPr>
          <w:b/>
        </w:rPr>
        <w:t>Цель:</w:t>
      </w:r>
      <w:r>
        <w:t xml:space="preserve"> развить мелкую мускулатуру рук, т</w:t>
      </w:r>
      <w:r w:rsidR="00C33742">
        <w:t>актильные ощущения, формировать сенсорные эталоны и дифференциацию</w:t>
      </w:r>
      <w:r>
        <w:t>.</w:t>
      </w:r>
    </w:p>
    <w:p w:rsidR="0026225F" w:rsidRPr="0026225F" w:rsidRDefault="0026225F" w:rsidP="00E9270D">
      <w:pPr>
        <w:jc w:val="both"/>
        <w:rPr>
          <w:b/>
        </w:rPr>
      </w:pPr>
      <w:r w:rsidRPr="0026225F">
        <w:rPr>
          <w:b/>
        </w:rPr>
        <w:t>Оборудование:</w:t>
      </w:r>
      <w:r>
        <w:rPr>
          <w:b/>
        </w:rPr>
        <w:t xml:space="preserve"> Контейнер с горохом, фасолью.</w:t>
      </w:r>
    </w:p>
    <w:p w:rsidR="00E9270D" w:rsidRDefault="00E9270D" w:rsidP="00E9270D">
      <w:pPr>
        <w:jc w:val="both"/>
      </w:pPr>
      <w:r>
        <w:t xml:space="preserve">Задача ребенка найти определенный предмет на ощупь с закрытыми глазами, разложить по цвету и величине, продолжить узор горошинками, </w:t>
      </w:r>
      <w:proofErr w:type="spellStart"/>
      <w:r>
        <w:t>фасолинками</w:t>
      </w:r>
      <w:proofErr w:type="spellEnd"/>
      <w:r>
        <w:t>.</w:t>
      </w:r>
    </w:p>
    <w:p w:rsidR="00086E13" w:rsidRPr="00C33742" w:rsidRDefault="00086E13" w:rsidP="00E9270D">
      <w:pPr>
        <w:jc w:val="both"/>
        <w:rPr>
          <w:b/>
        </w:rPr>
      </w:pPr>
    </w:p>
    <w:p w:rsidR="00086E13" w:rsidRPr="00C33742" w:rsidRDefault="00086E13" w:rsidP="00E9270D">
      <w:pPr>
        <w:jc w:val="both"/>
        <w:rPr>
          <w:b/>
        </w:rPr>
      </w:pPr>
      <w:r w:rsidRPr="00C33742">
        <w:rPr>
          <w:b/>
        </w:rPr>
        <w:t>9. « Геометрические фигуры на липучках»</w:t>
      </w:r>
    </w:p>
    <w:p w:rsidR="00C33742" w:rsidRDefault="00086E13" w:rsidP="00C33742">
      <w:pPr>
        <w:ind w:firstLine="360"/>
        <w:jc w:val="both"/>
        <w:rPr>
          <w:color w:val="111111"/>
        </w:rPr>
      </w:pPr>
      <w:r w:rsidRPr="00C33742">
        <w:rPr>
          <w:b/>
        </w:rPr>
        <w:t xml:space="preserve"> </w:t>
      </w:r>
      <w:proofErr w:type="gramStart"/>
      <w:r w:rsidRPr="00C33742">
        <w:rPr>
          <w:b/>
        </w:rPr>
        <w:t xml:space="preserve">Цель: </w:t>
      </w:r>
      <w:r w:rsidR="00C33742">
        <w:t>у</w:t>
      </w:r>
      <w:r w:rsidR="00C607E9">
        <w:t>чить</w:t>
      </w:r>
      <w:r w:rsidR="00C33742">
        <w:t xml:space="preserve"> </w:t>
      </w:r>
      <w:r w:rsidR="00C607E9">
        <w:t xml:space="preserve">соотносить фигуры по величине, </w:t>
      </w:r>
      <w:r w:rsidR="00C33742">
        <w:t>цвет</w:t>
      </w:r>
      <w:r w:rsidR="00C607E9">
        <w:t>у</w:t>
      </w:r>
      <w:r w:rsidR="00C33742">
        <w:t xml:space="preserve">, </w:t>
      </w:r>
      <w:r w:rsidR="00C607E9">
        <w:t>форме</w:t>
      </w:r>
      <w:r w:rsidR="00C33742">
        <w:t xml:space="preserve">, </w:t>
      </w:r>
      <w:r w:rsidR="00C607E9">
        <w:t>используя в речи слова «большой», «поменьше», «самый маленький»</w:t>
      </w:r>
      <w:r w:rsidR="00C33742">
        <w:t>,</w:t>
      </w:r>
      <w:r w:rsidR="00E57C39">
        <w:t xml:space="preserve"> формировать представления, что геометрические фигуры могут быть разных размеров,</w:t>
      </w:r>
      <w:r w:rsidR="00C33742">
        <w:t xml:space="preserve"> </w:t>
      </w:r>
      <w:r w:rsidR="00E57C39">
        <w:t>закреплять представления о геометрических фигурах (круг, треугольник, прямоугольник, квадрат), учить определять и обозначать словами положение предмета относительно себя (влево,</w:t>
      </w:r>
      <w:r w:rsidR="00D15D91">
        <w:t xml:space="preserve"> </w:t>
      </w:r>
      <w:r w:rsidR="00E57C39">
        <w:t xml:space="preserve">вправо), </w:t>
      </w:r>
      <w:r w:rsidR="00C33742">
        <w:t xml:space="preserve">развивать </w:t>
      </w:r>
      <w:r w:rsidR="00C33742">
        <w:rPr>
          <w:color w:val="111111"/>
        </w:rPr>
        <w:t>зрительно-двигательную координацию</w:t>
      </w:r>
      <w:r w:rsidR="00C33742" w:rsidRPr="006D396F">
        <w:rPr>
          <w:color w:val="111111"/>
        </w:rPr>
        <w:t>.</w:t>
      </w:r>
      <w:proofErr w:type="gramEnd"/>
    </w:p>
    <w:p w:rsidR="0026225F" w:rsidRPr="0026225F" w:rsidRDefault="0026225F" w:rsidP="00C33742">
      <w:pPr>
        <w:ind w:firstLine="360"/>
        <w:jc w:val="both"/>
        <w:rPr>
          <w:color w:val="111111"/>
        </w:rPr>
      </w:pPr>
      <w:r w:rsidRPr="0026225F">
        <w:rPr>
          <w:b/>
          <w:color w:val="111111"/>
        </w:rPr>
        <w:t xml:space="preserve">Оборудование: </w:t>
      </w:r>
      <w:r w:rsidRPr="0026225F">
        <w:rPr>
          <w:color w:val="111111"/>
        </w:rPr>
        <w:t>Планшет</w:t>
      </w:r>
      <w:r>
        <w:rPr>
          <w:color w:val="111111"/>
        </w:rPr>
        <w:t xml:space="preserve"> формата</w:t>
      </w:r>
      <w:proofErr w:type="gramStart"/>
      <w:r>
        <w:rPr>
          <w:color w:val="111111"/>
        </w:rPr>
        <w:t xml:space="preserve"> А</w:t>
      </w:r>
      <w:proofErr w:type="gramEnd"/>
      <w:r>
        <w:rPr>
          <w:color w:val="111111"/>
        </w:rPr>
        <w:t xml:space="preserve"> 4</w:t>
      </w:r>
      <w:r w:rsidRPr="0026225F">
        <w:rPr>
          <w:color w:val="111111"/>
        </w:rPr>
        <w:t xml:space="preserve"> с геометрическими фигурами</w:t>
      </w:r>
      <w:r>
        <w:rPr>
          <w:color w:val="111111"/>
        </w:rPr>
        <w:t xml:space="preserve"> + геометрические фигуры на липучке</w:t>
      </w:r>
    </w:p>
    <w:p w:rsidR="00C33742" w:rsidRPr="0026225F" w:rsidRDefault="00C33742" w:rsidP="00C33742">
      <w:pPr>
        <w:ind w:firstLine="360"/>
        <w:jc w:val="both"/>
        <w:rPr>
          <w:color w:val="111111"/>
        </w:rPr>
      </w:pPr>
    </w:p>
    <w:p w:rsidR="00C33742" w:rsidRDefault="00C33742" w:rsidP="00D15D91">
      <w:pPr>
        <w:jc w:val="both"/>
        <w:rPr>
          <w:b/>
          <w:color w:val="111111"/>
        </w:rPr>
      </w:pPr>
      <w:r w:rsidRPr="00C33742">
        <w:rPr>
          <w:b/>
          <w:color w:val="111111"/>
        </w:rPr>
        <w:t>10. «</w:t>
      </w:r>
      <w:proofErr w:type="spellStart"/>
      <w:r w:rsidRPr="00C33742">
        <w:rPr>
          <w:b/>
          <w:color w:val="111111"/>
        </w:rPr>
        <w:t>Полосочки</w:t>
      </w:r>
      <w:proofErr w:type="spellEnd"/>
      <w:r w:rsidRPr="00C33742">
        <w:rPr>
          <w:b/>
          <w:color w:val="111111"/>
        </w:rPr>
        <w:t xml:space="preserve"> на липучках»</w:t>
      </w:r>
    </w:p>
    <w:p w:rsidR="00086E13" w:rsidRDefault="00C33742" w:rsidP="00216401">
      <w:pPr>
        <w:ind w:firstLine="360"/>
        <w:jc w:val="both"/>
        <w:rPr>
          <w:color w:val="111111"/>
        </w:rPr>
      </w:pPr>
      <w:r w:rsidRPr="00D15D91">
        <w:rPr>
          <w:b/>
          <w:color w:val="111111"/>
        </w:rPr>
        <w:t>Цель:</w:t>
      </w:r>
      <w:r w:rsidRPr="00E57C39">
        <w:rPr>
          <w:color w:val="111111"/>
        </w:rPr>
        <w:t xml:space="preserve"> </w:t>
      </w:r>
      <w:r w:rsidR="00E57C39" w:rsidRPr="00E57C39">
        <w:rPr>
          <w:color w:val="111111"/>
        </w:rPr>
        <w:t>Учить сравни</w:t>
      </w:r>
      <w:r w:rsidR="00D15D91">
        <w:rPr>
          <w:color w:val="111111"/>
        </w:rPr>
        <w:t>вать полоски по ширине (широкая - узкая</w:t>
      </w:r>
      <w:r w:rsidR="00E57C39" w:rsidRPr="00E57C39">
        <w:rPr>
          <w:color w:val="111111"/>
        </w:rPr>
        <w:t>), дли</w:t>
      </w:r>
      <w:r w:rsidR="00D15D91">
        <w:rPr>
          <w:color w:val="111111"/>
        </w:rPr>
        <w:t>не (короткая</w:t>
      </w:r>
      <w:r w:rsidR="00E57C39" w:rsidRPr="00E57C39">
        <w:rPr>
          <w:color w:val="111111"/>
        </w:rPr>
        <w:t xml:space="preserve"> –</w:t>
      </w:r>
      <w:r w:rsidR="00D15D91">
        <w:rPr>
          <w:color w:val="111111"/>
        </w:rPr>
        <w:t xml:space="preserve"> длинная</w:t>
      </w:r>
      <w:proofErr w:type="gramStart"/>
      <w:r w:rsidR="00D15D91">
        <w:rPr>
          <w:color w:val="111111"/>
        </w:rPr>
        <w:t xml:space="preserve"> </w:t>
      </w:r>
      <w:r w:rsidR="00E57C39" w:rsidRPr="00E57C39">
        <w:rPr>
          <w:color w:val="111111"/>
        </w:rPr>
        <w:t>)</w:t>
      </w:r>
      <w:proofErr w:type="gramEnd"/>
      <w:r w:rsidR="00E57C39" w:rsidRPr="00E57C39">
        <w:rPr>
          <w:color w:val="111111"/>
        </w:rPr>
        <w:t xml:space="preserve">, </w:t>
      </w:r>
      <w:r w:rsidR="00D15D91">
        <w:rPr>
          <w:color w:val="111111"/>
        </w:rPr>
        <w:t>высоте (высокая</w:t>
      </w:r>
      <w:r w:rsidR="00E57C39" w:rsidRPr="00E57C39">
        <w:rPr>
          <w:color w:val="111111"/>
        </w:rPr>
        <w:t xml:space="preserve"> – </w:t>
      </w:r>
      <w:r w:rsidR="00D15D91">
        <w:rPr>
          <w:color w:val="111111"/>
        </w:rPr>
        <w:t>низкая</w:t>
      </w:r>
      <w:r w:rsidR="00E57C39" w:rsidRPr="00E57C39">
        <w:rPr>
          <w:color w:val="111111"/>
        </w:rPr>
        <w:t>)</w:t>
      </w:r>
      <w:r w:rsidR="00DB47BA">
        <w:rPr>
          <w:color w:val="111111"/>
        </w:rPr>
        <w:t xml:space="preserve">, </w:t>
      </w:r>
      <w:r w:rsidR="00DB47BA" w:rsidRPr="00DB47BA">
        <w:t xml:space="preserve"> </w:t>
      </w:r>
      <w:r w:rsidR="00DB47BA">
        <w:t xml:space="preserve">развивать </w:t>
      </w:r>
      <w:r w:rsidR="00DB47BA">
        <w:rPr>
          <w:color w:val="111111"/>
        </w:rPr>
        <w:t>зрительно-двигательную координацию</w:t>
      </w:r>
      <w:r w:rsidR="00DB47BA" w:rsidRPr="006D396F">
        <w:rPr>
          <w:color w:val="111111"/>
        </w:rPr>
        <w:t>.</w:t>
      </w:r>
    </w:p>
    <w:p w:rsidR="0026225F" w:rsidRPr="0026225F" w:rsidRDefault="0026225F" w:rsidP="00216401">
      <w:pPr>
        <w:ind w:firstLine="360"/>
        <w:jc w:val="both"/>
        <w:rPr>
          <w:color w:val="111111"/>
        </w:rPr>
      </w:pPr>
      <w:r w:rsidRPr="0026225F">
        <w:rPr>
          <w:b/>
          <w:color w:val="111111"/>
        </w:rPr>
        <w:t xml:space="preserve">Оборудование: </w:t>
      </w:r>
      <w:r w:rsidRPr="0026225F">
        <w:rPr>
          <w:color w:val="111111"/>
        </w:rPr>
        <w:t xml:space="preserve">Планшет </w:t>
      </w:r>
      <w:r>
        <w:rPr>
          <w:color w:val="111111"/>
        </w:rPr>
        <w:t>формиата А</w:t>
      </w:r>
      <w:proofErr w:type="gramStart"/>
      <w:r>
        <w:rPr>
          <w:color w:val="111111"/>
        </w:rPr>
        <w:t>4</w:t>
      </w:r>
      <w:proofErr w:type="gramEnd"/>
      <w:r>
        <w:rPr>
          <w:color w:val="111111"/>
        </w:rPr>
        <w:t xml:space="preserve"> </w:t>
      </w:r>
      <w:r w:rsidRPr="0026225F">
        <w:rPr>
          <w:color w:val="111111"/>
        </w:rPr>
        <w:t>с полосками + полоски на липучках.</w:t>
      </w:r>
    </w:p>
    <w:sectPr w:rsidR="0026225F" w:rsidRPr="0026225F" w:rsidSect="006D3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01"/>
    <w:rsid w:val="00013E3F"/>
    <w:rsid w:val="000519FF"/>
    <w:rsid w:val="000607EA"/>
    <w:rsid w:val="00086E13"/>
    <w:rsid w:val="000C3DA2"/>
    <w:rsid w:val="000F2C3A"/>
    <w:rsid w:val="00216401"/>
    <w:rsid w:val="0026225F"/>
    <w:rsid w:val="002F2BDE"/>
    <w:rsid w:val="003065FD"/>
    <w:rsid w:val="00314ADE"/>
    <w:rsid w:val="00314CF3"/>
    <w:rsid w:val="00315219"/>
    <w:rsid w:val="00322688"/>
    <w:rsid w:val="0035552B"/>
    <w:rsid w:val="00360F0A"/>
    <w:rsid w:val="003915AC"/>
    <w:rsid w:val="003A5CBF"/>
    <w:rsid w:val="003C6CB0"/>
    <w:rsid w:val="003E294D"/>
    <w:rsid w:val="00444708"/>
    <w:rsid w:val="004A70D4"/>
    <w:rsid w:val="004B6150"/>
    <w:rsid w:val="004B7F17"/>
    <w:rsid w:val="004F3D9D"/>
    <w:rsid w:val="004F5665"/>
    <w:rsid w:val="0057447D"/>
    <w:rsid w:val="00587CB5"/>
    <w:rsid w:val="005A0775"/>
    <w:rsid w:val="006530A5"/>
    <w:rsid w:val="006D396F"/>
    <w:rsid w:val="006F6FE9"/>
    <w:rsid w:val="00771C20"/>
    <w:rsid w:val="00772392"/>
    <w:rsid w:val="007D7BA1"/>
    <w:rsid w:val="00832A4E"/>
    <w:rsid w:val="00932501"/>
    <w:rsid w:val="00996036"/>
    <w:rsid w:val="00AC1B41"/>
    <w:rsid w:val="00B327EE"/>
    <w:rsid w:val="00B56DF1"/>
    <w:rsid w:val="00BA64A8"/>
    <w:rsid w:val="00C201A0"/>
    <w:rsid w:val="00C33742"/>
    <w:rsid w:val="00C607E9"/>
    <w:rsid w:val="00CF3A4B"/>
    <w:rsid w:val="00D15D91"/>
    <w:rsid w:val="00D218D2"/>
    <w:rsid w:val="00DB47BA"/>
    <w:rsid w:val="00E06315"/>
    <w:rsid w:val="00E57C39"/>
    <w:rsid w:val="00E9270D"/>
    <w:rsid w:val="00EC1036"/>
    <w:rsid w:val="00F140AC"/>
    <w:rsid w:val="00F2538F"/>
    <w:rsid w:val="00F45B38"/>
    <w:rsid w:val="00F9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325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325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50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32501"/>
    <w:rPr>
      <w:b/>
      <w:bCs/>
      <w:sz w:val="27"/>
      <w:szCs w:val="27"/>
    </w:rPr>
  </w:style>
  <w:style w:type="paragraph" w:customStyle="1" w:styleId="headline">
    <w:name w:val="headline"/>
    <w:basedOn w:val="a"/>
    <w:rsid w:val="0093250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93250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25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6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2020-11-20T07:13:00Z</cp:lastPrinted>
  <dcterms:created xsi:type="dcterms:W3CDTF">2022-11-30T12:36:00Z</dcterms:created>
  <dcterms:modified xsi:type="dcterms:W3CDTF">2022-11-30T12:36:00Z</dcterms:modified>
</cp:coreProperties>
</file>