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9" w:rsidRDefault="00C532B9">
      <w:pPr>
        <w:pStyle w:val="10"/>
        <w:jc w:val="center"/>
        <w:rPr>
          <w:b w:val="0"/>
          <w:sz w:val="24"/>
        </w:rPr>
      </w:pPr>
      <w:r>
        <w:rPr>
          <w:b w:val="0"/>
          <w:sz w:val="24"/>
        </w:rPr>
        <w:t>Муниципальное бюджетное дошкольное образовательное учреждение</w:t>
      </w:r>
    </w:p>
    <w:p w:rsidR="00C837A9" w:rsidRDefault="00C532B9">
      <w:pPr>
        <w:pStyle w:val="msonormalbullet2gif"/>
        <w:spacing w:after="0"/>
        <w:jc w:val="center"/>
      </w:pPr>
      <w:r>
        <w:t>«Центр развития ребенка – детский сад № 1 «</w:t>
      </w:r>
      <w:proofErr w:type="spellStart"/>
      <w:r>
        <w:t>Ньургусун</w:t>
      </w:r>
      <w:proofErr w:type="spellEnd"/>
      <w:r>
        <w:t>»</w:t>
      </w:r>
    </w:p>
    <w:p w:rsidR="00C837A9" w:rsidRDefault="00C837A9" w:rsidP="000450B5">
      <w:pPr>
        <w:pStyle w:val="a8"/>
        <w:ind w:left="0"/>
        <w:rPr>
          <w:sz w:val="20"/>
        </w:rPr>
      </w:pPr>
    </w:p>
    <w:p w:rsidR="00C837A9" w:rsidRDefault="00C532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</w:t>
      </w:r>
    </w:p>
    <w:p w:rsidR="00C837A9" w:rsidRDefault="00C837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37A9" w:rsidRDefault="00C532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Мастер-класса по теневому</w:t>
      </w:r>
      <w:r w:rsidR="00430A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театру </w:t>
      </w:r>
    </w:p>
    <w:p w:rsidR="00C837A9" w:rsidRDefault="00C532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Мастер-класс проводит: Васильева Галина Семеновна</w:t>
      </w:r>
    </w:p>
    <w:p w:rsidR="00C837A9" w:rsidRDefault="00C532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Должность: воспитатель</w:t>
      </w:r>
    </w:p>
    <w:p w:rsidR="00C837A9" w:rsidRDefault="00C532B9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Педагогический стаж: 11 лет</w:t>
      </w:r>
    </w:p>
    <w:p w:rsidR="00C837A9" w:rsidRDefault="00C532B9">
      <w:pPr>
        <w:spacing w:after="0" w:line="240" w:lineRule="auto"/>
        <w:ind w:firstLine="360"/>
        <w:rPr>
          <w:rFonts w:ascii="Calibri" w:hAnsi="Calibri"/>
          <w:sz w:val="18"/>
        </w:rPr>
      </w:pPr>
      <w:r>
        <w:rPr>
          <w:rFonts w:ascii="Times New Roman" w:hAnsi="Times New Roman"/>
          <w:b/>
        </w:rPr>
        <w:t>Цель мастер-класса</w:t>
      </w:r>
      <w:r>
        <w:rPr>
          <w:rFonts w:ascii="Times New Roman" w:hAnsi="Times New Roman"/>
        </w:rPr>
        <w:t>: познакомить педагогов с теневым театром</w:t>
      </w:r>
      <w:r w:rsidRPr="00430A2E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</w:rPr>
        <w:t xml:space="preserve"> заинтересовать и побудить воспитателей к изготовлению теневого театра, с последующим использованием его в театрализованной деятельности для детей дошкольного возраста.</w:t>
      </w:r>
    </w:p>
    <w:p w:rsidR="00C837A9" w:rsidRDefault="00C532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Задачи: </w:t>
      </w:r>
    </w:p>
    <w:p w:rsidR="00C837A9" w:rsidRDefault="00C532B9">
      <w:pPr>
        <w:spacing w:after="0" w:line="240" w:lineRule="auto"/>
        <w:rPr>
          <w:rFonts w:ascii="Calibri" w:hAnsi="Calibri"/>
          <w:sz w:val="18"/>
        </w:rPr>
      </w:pPr>
      <w:r>
        <w:rPr>
          <w:rFonts w:ascii="Times New Roman" w:hAnsi="Times New Roman"/>
          <w:color w:val="111111"/>
        </w:rPr>
        <w:t>• </w:t>
      </w:r>
      <w:r>
        <w:rPr>
          <w:rFonts w:ascii="Times New Roman" w:hAnsi="Times New Roman"/>
        </w:rPr>
        <w:t>Вызвать интерес к театрально – игровой деятельности.</w:t>
      </w:r>
    </w:p>
    <w:p w:rsidR="00C837A9" w:rsidRDefault="00C532B9">
      <w:pPr>
        <w:spacing w:after="0" w:line="240" w:lineRule="auto"/>
        <w:ind w:firstLine="360"/>
        <w:rPr>
          <w:rFonts w:ascii="Calibri" w:hAnsi="Calibri"/>
          <w:sz w:val="18"/>
        </w:rPr>
      </w:pPr>
      <w:r>
        <w:rPr>
          <w:rFonts w:ascii="Times New Roman" w:hAnsi="Times New Roman"/>
        </w:rPr>
        <w:t>• Познакомить с технологией изготовления теневого театра.</w:t>
      </w:r>
    </w:p>
    <w:p w:rsidR="00C837A9" w:rsidRDefault="00C532B9">
      <w:pPr>
        <w:spacing w:after="0" w:line="240" w:lineRule="auto"/>
        <w:ind w:firstLine="360"/>
        <w:rPr>
          <w:rFonts w:ascii="Calibri" w:hAnsi="Calibri"/>
          <w:sz w:val="18"/>
        </w:rPr>
      </w:pPr>
      <w:r>
        <w:rPr>
          <w:rFonts w:ascii="Times New Roman" w:hAnsi="Times New Roman"/>
        </w:rPr>
        <w:t>• Повышение профессионального уровня и обмена опытом участников, расширения кругозора.</w:t>
      </w:r>
    </w:p>
    <w:p w:rsidR="00C837A9" w:rsidRDefault="00C532B9">
      <w:pPr>
        <w:spacing w:after="0" w:line="240" w:lineRule="auto"/>
        <w:ind w:firstLine="360"/>
        <w:rPr>
          <w:rFonts w:ascii="Calibri" w:hAnsi="Calibri"/>
          <w:sz w:val="18"/>
        </w:rPr>
      </w:pPr>
      <w:r>
        <w:rPr>
          <w:rFonts w:ascii="Times New Roman" w:hAnsi="Times New Roman"/>
        </w:rPr>
        <w:t>• Обучить участников мастер-класса конкретным навыкам изготовления  силуэтов для теневого театра.</w:t>
      </w:r>
    </w:p>
    <w:p w:rsidR="00C837A9" w:rsidRDefault="00C532B9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301F31">
        <w:rPr>
          <w:rFonts w:ascii="Times New Roman" w:hAnsi="Times New Roman"/>
        </w:rPr>
        <w:t>Развивать творческую инициативу,</w:t>
      </w:r>
      <w:r w:rsidR="00301F31" w:rsidRPr="00301F31">
        <w:t xml:space="preserve"> </w:t>
      </w:r>
      <w:r w:rsidR="00301F31" w:rsidRPr="00301F31">
        <w:rPr>
          <w:rFonts w:ascii="Times New Roman" w:hAnsi="Times New Roman"/>
        </w:rPr>
        <w:t xml:space="preserve">через </w:t>
      </w:r>
      <w:r>
        <w:rPr>
          <w:rFonts w:ascii="Times New Roman" w:hAnsi="Times New Roman"/>
        </w:rPr>
        <w:t>фантазию, воображение, ручные умения; воспитывать интерес к театральной деятельности.</w:t>
      </w:r>
    </w:p>
    <w:p w:rsidR="00301F31" w:rsidRDefault="00301F31" w:rsidP="00301F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01F31">
        <w:rPr>
          <w:rFonts w:ascii="Times New Roman" w:hAnsi="Times New Roman"/>
        </w:rPr>
        <w:t>Через сказку в процессе ознакомить детей с якутской и русской национальной культурой</w:t>
      </w:r>
      <w:r>
        <w:rPr>
          <w:rFonts w:ascii="Times New Roman" w:hAnsi="Times New Roman"/>
        </w:rPr>
        <w:t xml:space="preserve"> и традициями народов</w:t>
      </w:r>
    </w:p>
    <w:p w:rsidR="00301F31" w:rsidRPr="00301F31" w:rsidRDefault="00301F31" w:rsidP="00301F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F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Воспитание </w:t>
      </w:r>
      <w:r w:rsidRPr="00301F3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любви</w:t>
      </w:r>
      <w:r w:rsidRPr="00301F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01F3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</w:t>
      </w:r>
      <w:r w:rsidRPr="00301F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своей </w:t>
      </w:r>
      <w:r w:rsidRPr="00301F3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Родине</w:t>
      </w:r>
      <w:r w:rsidRPr="00301F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уважения к своему народу </w:t>
      </w:r>
    </w:p>
    <w:p w:rsidR="00C837A9" w:rsidRDefault="00C532B9">
      <w:pPr>
        <w:spacing w:after="0" w:line="240" w:lineRule="auto"/>
        <w:ind w:firstLine="568"/>
        <w:jc w:val="center"/>
        <w:rPr>
          <w:rFonts w:ascii="Calibri" w:hAnsi="Calibri"/>
        </w:rPr>
      </w:pPr>
      <w:r>
        <w:rPr>
          <w:rFonts w:ascii="Times New Roman" w:hAnsi="Times New Roman"/>
          <w:b/>
          <w:color w:val="181818"/>
          <w:sz w:val="28"/>
        </w:rPr>
        <w:t> </w:t>
      </w:r>
    </w:p>
    <w:p w:rsidR="00C837A9" w:rsidRDefault="00C532B9">
      <w:pPr>
        <w:spacing w:after="0" w:line="240" w:lineRule="auto"/>
        <w:rPr>
          <w:rFonts w:ascii="Calibri" w:hAnsi="Calibri"/>
          <w:sz w:val="18"/>
        </w:rPr>
      </w:pPr>
      <w:r>
        <w:rPr>
          <w:rFonts w:ascii="Times New Roman" w:hAnsi="Times New Roman"/>
          <w:b/>
          <w:color w:val="181818"/>
        </w:rPr>
        <w:t>Необходимое оборудование для проведения мастер-класса</w:t>
      </w:r>
    </w:p>
    <w:p w:rsidR="00C837A9" w:rsidRDefault="00C532B9">
      <w:pPr>
        <w:spacing w:after="0" w:line="240" w:lineRule="auto"/>
        <w:rPr>
          <w:rFonts w:ascii="Calibri" w:hAnsi="Calibri"/>
          <w:sz w:val="18"/>
        </w:rPr>
      </w:pPr>
      <w:r>
        <w:rPr>
          <w:rFonts w:ascii="MS Mincho" w:hAnsi="MS Mincho"/>
          <w:color w:val="181818"/>
        </w:rPr>
        <w:t>✔</w:t>
      </w:r>
      <w:r>
        <w:rPr>
          <w:rFonts w:ascii="Times New Roman" w:hAnsi="Times New Roman"/>
          <w:color w:val="181818"/>
          <w:sz w:val="10"/>
        </w:rPr>
        <w:t> </w:t>
      </w:r>
      <w:r>
        <w:rPr>
          <w:rFonts w:ascii="Times New Roman" w:hAnsi="Times New Roman"/>
          <w:color w:val="181818"/>
        </w:rPr>
        <w:t>белый фон</w:t>
      </w:r>
    </w:p>
    <w:p w:rsidR="00C837A9" w:rsidRDefault="00C532B9">
      <w:pPr>
        <w:spacing w:after="0" w:line="240" w:lineRule="auto"/>
        <w:rPr>
          <w:rFonts w:ascii="Calibri" w:hAnsi="Calibri"/>
          <w:sz w:val="18"/>
        </w:rPr>
      </w:pPr>
      <w:r>
        <w:rPr>
          <w:rFonts w:ascii="MS Mincho" w:hAnsi="MS Mincho"/>
          <w:color w:val="181818"/>
        </w:rPr>
        <w:t>✔</w:t>
      </w:r>
      <w:r>
        <w:rPr>
          <w:rFonts w:ascii="Times New Roman" w:hAnsi="Times New Roman"/>
          <w:color w:val="181818"/>
          <w:sz w:val="10"/>
        </w:rPr>
        <w:t> </w:t>
      </w:r>
      <w:r>
        <w:rPr>
          <w:rFonts w:ascii="Times New Roman" w:hAnsi="Times New Roman"/>
          <w:color w:val="181818"/>
        </w:rPr>
        <w:t xml:space="preserve">прозрачный пластик </w:t>
      </w:r>
    </w:p>
    <w:p w:rsidR="00C837A9" w:rsidRDefault="00C532B9">
      <w:pPr>
        <w:spacing w:after="0" w:line="240" w:lineRule="auto"/>
        <w:rPr>
          <w:rFonts w:ascii="Calibri" w:hAnsi="Calibri"/>
          <w:sz w:val="18"/>
        </w:rPr>
      </w:pPr>
      <w:r>
        <w:rPr>
          <w:rFonts w:ascii="MS Mincho" w:hAnsi="MS Mincho"/>
          <w:color w:val="181818"/>
        </w:rPr>
        <w:t>✔</w:t>
      </w:r>
      <w:r>
        <w:rPr>
          <w:rFonts w:ascii="Times New Roman" w:hAnsi="Times New Roman"/>
          <w:color w:val="181818"/>
          <w:sz w:val="10"/>
        </w:rPr>
        <w:t> </w:t>
      </w:r>
      <w:r>
        <w:rPr>
          <w:rFonts w:ascii="Times New Roman" w:hAnsi="Times New Roman"/>
          <w:color w:val="181818"/>
        </w:rPr>
        <w:t>картонный одноразовый стакан</w:t>
      </w:r>
    </w:p>
    <w:p w:rsidR="00C837A9" w:rsidRDefault="00C532B9">
      <w:pPr>
        <w:spacing w:after="0" w:line="240" w:lineRule="auto"/>
        <w:rPr>
          <w:rFonts w:ascii="Calibri" w:hAnsi="Calibri"/>
          <w:sz w:val="18"/>
        </w:rPr>
      </w:pPr>
      <w:r>
        <w:rPr>
          <w:rFonts w:ascii="MS Mincho" w:hAnsi="MS Mincho"/>
          <w:color w:val="181818"/>
        </w:rPr>
        <w:t>✔</w:t>
      </w:r>
      <w:r>
        <w:rPr>
          <w:rFonts w:ascii="Times New Roman" w:hAnsi="Times New Roman"/>
          <w:color w:val="181818"/>
        </w:rPr>
        <w:t> черный маркер</w:t>
      </w:r>
    </w:p>
    <w:p w:rsidR="00C837A9" w:rsidRDefault="00C532B9">
      <w:pPr>
        <w:spacing w:after="0" w:line="240" w:lineRule="auto"/>
        <w:rPr>
          <w:rFonts w:ascii="Calibri" w:hAnsi="Calibri"/>
          <w:sz w:val="18"/>
        </w:rPr>
      </w:pPr>
      <w:r>
        <w:rPr>
          <w:rFonts w:ascii="MS Mincho" w:hAnsi="MS Mincho"/>
          <w:color w:val="181818"/>
        </w:rPr>
        <w:t>✔</w:t>
      </w:r>
      <w:r>
        <w:rPr>
          <w:rFonts w:ascii="Times New Roman" w:hAnsi="Times New Roman"/>
          <w:color w:val="181818"/>
          <w:sz w:val="10"/>
        </w:rPr>
        <w:t> </w:t>
      </w:r>
      <w:r>
        <w:rPr>
          <w:rFonts w:ascii="Times New Roman" w:hAnsi="Times New Roman"/>
        </w:rPr>
        <w:t>рисунки (силуэты персонажей)</w:t>
      </w:r>
    </w:p>
    <w:p w:rsidR="00C837A9" w:rsidRDefault="00C532B9">
      <w:pPr>
        <w:spacing w:after="0" w:line="240" w:lineRule="auto"/>
        <w:rPr>
          <w:rFonts w:ascii="Times New Roman" w:hAnsi="Times New Roman"/>
          <w:color w:val="181818"/>
        </w:rPr>
      </w:pPr>
      <w:r>
        <w:rPr>
          <w:rFonts w:ascii="MS Mincho" w:hAnsi="MS Mincho"/>
          <w:color w:val="181818"/>
        </w:rPr>
        <w:t>✔</w:t>
      </w:r>
      <w:r>
        <w:rPr>
          <w:rFonts w:ascii="Times New Roman" w:hAnsi="Times New Roman"/>
          <w:color w:val="181818"/>
          <w:sz w:val="10"/>
        </w:rPr>
        <w:t> </w:t>
      </w:r>
      <w:r>
        <w:rPr>
          <w:rFonts w:ascii="Times New Roman" w:hAnsi="Times New Roman"/>
          <w:color w:val="181818"/>
        </w:rPr>
        <w:t>фонарик</w:t>
      </w:r>
    </w:p>
    <w:p w:rsidR="00D37E20" w:rsidRDefault="00D37E20">
      <w:pPr>
        <w:spacing w:after="0" w:line="240" w:lineRule="auto"/>
        <w:rPr>
          <w:rFonts w:ascii="Times New Roman" w:hAnsi="Times New Roman"/>
          <w:color w:val="181818"/>
        </w:rPr>
      </w:pPr>
    </w:p>
    <w:p w:rsidR="00D37E20" w:rsidRDefault="00D37E20">
      <w:pPr>
        <w:spacing w:after="0" w:line="240" w:lineRule="auto"/>
        <w:rPr>
          <w:rFonts w:ascii="Times New Roman" w:hAnsi="Times New Roman"/>
          <w:color w:val="181818"/>
        </w:rPr>
      </w:pPr>
    </w:p>
    <w:p w:rsidR="00C837A9" w:rsidRDefault="00C532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Техноло</w:t>
      </w:r>
      <w:bookmarkStart w:id="0" w:name="_GoBack"/>
      <w:bookmarkEnd w:id="0"/>
      <w:r>
        <w:rPr>
          <w:rFonts w:ascii="Times New Roman" w:hAnsi="Times New Roman"/>
        </w:rPr>
        <w:t>гический процесс</w:t>
      </w:r>
    </w:p>
    <w:tbl>
      <w:tblPr>
        <w:tblStyle w:val="af0"/>
        <w:tblW w:w="0" w:type="auto"/>
        <w:tblLayout w:type="fixed"/>
        <w:tblLook w:val="04A0"/>
      </w:tblPr>
      <w:tblGrid>
        <w:gridCol w:w="1783"/>
        <w:gridCol w:w="10057"/>
        <w:gridCol w:w="2731"/>
      </w:tblGrid>
      <w:tr w:rsidR="00C837A9">
        <w:tc>
          <w:tcPr>
            <w:tcW w:w="1783" w:type="dxa"/>
          </w:tcPr>
          <w:p w:rsidR="00C837A9" w:rsidRDefault="00C532B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Ходработы</w:t>
            </w:r>
            <w:proofErr w:type="spellEnd"/>
          </w:p>
        </w:tc>
        <w:tc>
          <w:tcPr>
            <w:tcW w:w="10057" w:type="dxa"/>
          </w:tcPr>
          <w:p w:rsidR="00C837A9" w:rsidRDefault="00C53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Инструктивные указания и пояснения</w:t>
            </w:r>
          </w:p>
        </w:tc>
        <w:tc>
          <w:tcPr>
            <w:tcW w:w="2731" w:type="dxa"/>
          </w:tcPr>
          <w:p w:rsidR="00C837A9" w:rsidRDefault="00C53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Эскиз</w:t>
            </w:r>
          </w:p>
        </w:tc>
      </w:tr>
      <w:tr w:rsidR="00EA04F0">
        <w:tc>
          <w:tcPr>
            <w:tcW w:w="1783" w:type="dxa"/>
          </w:tcPr>
          <w:p w:rsidR="00EA04F0" w:rsidRDefault="00EA04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57" w:type="dxa"/>
          </w:tcPr>
          <w:p w:rsidR="00EA04F0" w:rsidRPr="00EB23A2" w:rsidRDefault="00EA04F0" w:rsidP="00EA04F0">
            <w:pPr>
              <w:jc w:val="center"/>
              <w:rPr>
                <w:rFonts w:ascii="Times New Roman" w:hAnsi="Times New Roman"/>
                <w:bCs/>
              </w:rPr>
            </w:pPr>
            <w:r w:rsidRPr="00EB23A2">
              <w:rPr>
                <w:rFonts w:ascii="Times New Roman" w:hAnsi="Times New Roman"/>
                <w:bCs/>
              </w:rPr>
              <w:t>Добрый день, уважаемые коллеги. В повседневной жизни детского сада, педагоги используют различные виды театров: пальчиковые, настольные, плоскостные (</w:t>
            </w:r>
            <w:proofErr w:type="spellStart"/>
            <w:r w:rsidRPr="00EB23A2">
              <w:rPr>
                <w:rFonts w:ascii="Times New Roman" w:hAnsi="Times New Roman"/>
                <w:bCs/>
              </w:rPr>
              <w:t>фланелеграф</w:t>
            </w:r>
            <w:proofErr w:type="spellEnd"/>
            <w:r w:rsidRPr="00EB23A2">
              <w:rPr>
                <w:rFonts w:ascii="Times New Roman" w:hAnsi="Times New Roman"/>
                <w:bCs/>
              </w:rPr>
              <w:t xml:space="preserve"> или магнитная доска, </w:t>
            </w:r>
            <w:r w:rsidRPr="00EB23A2">
              <w:rPr>
                <w:rFonts w:ascii="Times New Roman" w:hAnsi="Times New Roman"/>
                <w:bCs/>
              </w:rPr>
              <w:lastRenderedPageBreak/>
              <w:t>марионеточный, книжка-театр, театр масок и др.) Остановимся подробнее на театре теней.</w:t>
            </w:r>
          </w:p>
          <w:p w:rsidR="00EA04F0" w:rsidRPr="00EB23A2" w:rsidRDefault="00EA04F0" w:rsidP="00EA04F0">
            <w:pPr>
              <w:jc w:val="center"/>
              <w:rPr>
                <w:rFonts w:ascii="Times New Roman" w:hAnsi="Times New Roman"/>
                <w:bCs/>
              </w:rPr>
            </w:pPr>
          </w:p>
          <w:p w:rsidR="00EA04F0" w:rsidRDefault="00EA04F0" w:rsidP="00EA04F0">
            <w:pPr>
              <w:jc w:val="center"/>
              <w:rPr>
                <w:rFonts w:ascii="Times New Roman" w:hAnsi="Times New Roman"/>
                <w:bCs/>
              </w:rPr>
            </w:pPr>
            <w:r w:rsidRPr="00EB23A2">
              <w:rPr>
                <w:rFonts w:ascii="Times New Roman" w:hAnsi="Times New Roman"/>
                <w:bCs/>
              </w:rPr>
              <w:t xml:space="preserve">Театр - это волшебный край, в котором ребенок радуется, играя, а в игре он познает мир! </w:t>
            </w:r>
          </w:p>
          <w:p w:rsidR="00EA04F0" w:rsidRPr="00EB23A2" w:rsidRDefault="00EA04F0" w:rsidP="00EA04F0">
            <w:pPr>
              <w:jc w:val="center"/>
              <w:rPr>
                <w:rFonts w:ascii="Times New Roman" w:hAnsi="Times New Roman"/>
                <w:bCs/>
              </w:rPr>
            </w:pPr>
            <w:r w:rsidRPr="00EB23A2">
              <w:rPr>
                <w:rFonts w:ascii="Times New Roman" w:hAnsi="Times New Roman"/>
                <w:bCs/>
              </w:rPr>
              <w:t>С. И. Мерзлякова</w:t>
            </w:r>
          </w:p>
          <w:p w:rsidR="00EA04F0" w:rsidRPr="00EB23A2" w:rsidRDefault="00EA04F0" w:rsidP="00EA04F0">
            <w:pPr>
              <w:jc w:val="center"/>
              <w:rPr>
                <w:rFonts w:ascii="Times New Roman" w:hAnsi="Times New Roman"/>
                <w:bCs/>
              </w:rPr>
            </w:pPr>
          </w:p>
          <w:p w:rsidR="00EA04F0" w:rsidRDefault="00EA04F0" w:rsidP="00EA04F0">
            <w:pPr>
              <w:jc w:val="center"/>
              <w:rPr>
                <w:rFonts w:ascii="Times New Roman" w:hAnsi="Times New Roman"/>
                <w:b/>
              </w:rPr>
            </w:pPr>
            <w:r w:rsidRPr="00EB23A2">
              <w:rPr>
                <w:rFonts w:ascii="Times New Roman" w:hAnsi="Times New Roman"/>
                <w:bCs/>
              </w:rPr>
              <w:t>Театр теней – это волшебство. Тень… – к ней мы привыкли с детства, она сопровождает нас повсюду. Она знакома нам и в то же время хранит какую - то тайну. Мы можем играть с тенью, можем не замечать ее, но не можем убежать от нее. С его помощью создаются удивительные театральные зрелища. Театр теней помогает стимулировать детей и их инициативу в театрализованной деятельности, развивать фантазию, творческие способности, артикуляционный аппарат. Формировать у детей стойкий интерес к театрализованной деятельности, желание участвовать в общем действии, побуждать детей к активному взаимодействию, общению, учит уметь общаться со сверстниками и взрослыми в различных ситуациях. Развивать игровое поведение, эстетические чувства, способность творчески относиться к любому делу. Через театрально-игровое творчество мы можем развивать в детях речевую активность. Игры с тенью стимулируют фантазию малыша, развивают его воображение.  В детском саду данные развлечения часто применяются в качестве упражнений для развития моторики и речи ребенка. Театр – это прекрасное средство преодолеть робость, неуверенность в себе, застенчивость.</w:t>
            </w:r>
          </w:p>
        </w:tc>
        <w:tc>
          <w:tcPr>
            <w:tcW w:w="2731" w:type="dxa"/>
          </w:tcPr>
          <w:p w:rsidR="00EA04F0" w:rsidRDefault="00EA04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37A9">
        <w:tc>
          <w:tcPr>
            <w:tcW w:w="1783" w:type="dxa"/>
          </w:tcPr>
          <w:p w:rsidR="00C837A9" w:rsidRDefault="00C532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Предварительная подготовка</w:t>
            </w:r>
          </w:p>
        </w:tc>
        <w:tc>
          <w:tcPr>
            <w:tcW w:w="10057" w:type="dxa"/>
          </w:tcPr>
          <w:p w:rsidR="00C837A9" w:rsidRDefault="00C532B9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Вырезаем круг из прозрачного пластика (это </w:t>
            </w:r>
            <w:proofErr w:type="spellStart"/>
            <w:r>
              <w:rPr>
                <w:rFonts w:ascii="Times New Roman" w:hAnsi="Times New Roman"/>
              </w:rPr>
              <w:t>могкт</w:t>
            </w:r>
            <w:proofErr w:type="spellEnd"/>
            <w:r>
              <w:rPr>
                <w:rFonts w:ascii="Times New Roman" w:hAnsi="Times New Roman"/>
              </w:rPr>
              <w:t xml:space="preserve"> быть кусочки ровного пластика из под пищевых контейнеров, лист </w:t>
            </w:r>
            <w:proofErr w:type="spellStart"/>
            <w:r>
              <w:rPr>
                <w:rFonts w:ascii="Times New Roman" w:hAnsi="Times New Roman"/>
              </w:rPr>
              <w:t>ламината</w:t>
            </w:r>
            <w:proofErr w:type="spellEnd"/>
            <w:r>
              <w:rPr>
                <w:rFonts w:ascii="Times New Roman" w:hAnsi="Times New Roman"/>
              </w:rPr>
              <w:t xml:space="preserve"> для бумаги, предварительно </w:t>
            </w:r>
            <w:proofErr w:type="spellStart"/>
            <w:r>
              <w:rPr>
                <w:rFonts w:ascii="Times New Roman" w:hAnsi="Times New Roman"/>
              </w:rPr>
              <w:t>склееный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итд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C837A9" w:rsidRDefault="00C532B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вырезанном круге пластика рисуем черным маркером изображение персонажа методом простого перевода картинки.</w:t>
            </w:r>
          </w:p>
          <w:p w:rsidR="00C837A9" w:rsidRDefault="00C532B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Отрезаем донышко бумажного стакана</w:t>
            </w:r>
          </w:p>
          <w:p w:rsidR="00C837A9" w:rsidRDefault="00C532B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111111"/>
              </w:rPr>
              <w:t>Вырезаем из тонкой белой ткан</w:t>
            </w:r>
            <w:proofErr w:type="gramStart"/>
            <w:r>
              <w:rPr>
                <w:rFonts w:ascii="Times New Roman" w:hAnsi="Times New Roman"/>
                <w:color w:val="111111"/>
              </w:rPr>
              <w:t>и(</w:t>
            </w:r>
            <w:proofErr w:type="gramEnd"/>
            <w:r>
              <w:rPr>
                <w:rFonts w:ascii="Times New Roman" w:hAnsi="Times New Roman"/>
                <w:color w:val="111111"/>
              </w:rPr>
              <w:t>бумаги) кусок, соответствующий размерам отверстия – экрана в картонной коробке. При помощи клея или скотча приклеиваем ткань (бумагу) к картону.</w:t>
            </w:r>
          </w:p>
          <w:p w:rsidR="00C837A9" w:rsidRDefault="00C532B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Включаем фонарик на телефоне (можно обычный фонарик, подходящего диаметра)</w:t>
            </w:r>
          </w:p>
          <w:p w:rsidR="00C837A9" w:rsidRDefault="00C532B9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color w:val="181818"/>
                <w:sz w:val="28"/>
              </w:rPr>
              <w:t> </w:t>
            </w:r>
          </w:p>
          <w:p w:rsidR="00C837A9" w:rsidRDefault="00C837A9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C837A9" w:rsidRDefault="00C532B9" w:rsidP="00ED3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D32C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91259" cy="472272"/>
                  <wp:effectExtent l="19050" t="0" r="4091" b="0"/>
                  <wp:docPr id="1" name="Рисунок 1" descr="C:\Users\Admin\Desktop\New folder (9)\New folder\WhatsApp Image 2023-06-21 at 20.30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New folder (9)\New folder\WhatsApp Image 2023-06-21 at 20.30.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34" cy="471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2CD" w:rsidRPr="00ED32CD">
              <w:rPr>
                <w:rFonts w:ascii="Times New Roman" w:hAnsi="Times New Roman"/>
              </w:rPr>
              <w:t xml:space="preserve"> </w:t>
            </w:r>
          </w:p>
          <w:p w:rsidR="00ED32CD" w:rsidRDefault="00ED32CD" w:rsidP="00ED32CD">
            <w:pPr>
              <w:rPr>
                <w:rFonts w:ascii="Times New Roman" w:hAnsi="Times New Roman"/>
              </w:rPr>
            </w:pPr>
          </w:p>
          <w:p w:rsidR="00C837A9" w:rsidRDefault="00C532B9" w:rsidP="00ED3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ED32C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0986" cy="653143"/>
                  <wp:effectExtent l="19050" t="0" r="8614" b="0"/>
                  <wp:docPr id="2" name="Рисунок 2" descr="C:\Users\Admin\Downloads\WhatsApp Image 2023-06-21 at 21.52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WhatsApp Image 2023-06-21 at 21.52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86" cy="66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2CD" w:rsidRPr="00ED32CD">
              <w:rPr>
                <w:rFonts w:ascii="Times New Roman" w:hAnsi="Times New Roman"/>
              </w:rPr>
              <w:t xml:space="preserve"> </w:t>
            </w:r>
            <w:r w:rsidR="008E7CB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7821" cy="754499"/>
                  <wp:effectExtent l="114300" t="0" r="88929" b="0"/>
                  <wp:docPr id="5" name="Рисунок 3" descr="C:\Users\Admin\Downloads\WhatsApp Image 2023-06-21 at 20.30.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WhatsApp Image 2023-06-21 at 20.30.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80193" cy="75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7A9" w:rsidRDefault="00C532B9" w:rsidP="008E7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6189" cy="673239"/>
                  <wp:effectExtent l="19050" t="0" r="9211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92033" cy="67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7A9">
        <w:tc>
          <w:tcPr>
            <w:tcW w:w="1783" w:type="dxa"/>
          </w:tcPr>
          <w:p w:rsidR="00C837A9" w:rsidRDefault="00C837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57" w:type="dxa"/>
          </w:tcPr>
          <w:p w:rsidR="00C837A9" w:rsidRDefault="00C53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персонажей, подготовка </w:t>
            </w:r>
          </w:p>
        </w:tc>
        <w:tc>
          <w:tcPr>
            <w:tcW w:w="2731" w:type="dxa"/>
          </w:tcPr>
          <w:p w:rsidR="00C837A9" w:rsidRDefault="00C837A9">
            <w:pPr>
              <w:jc w:val="center"/>
              <w:rPr>
                <w:rFonts w:ascii="Times New Roman" w:hAnsi="Times New Roman"/>
              </w:rPr>
            </w:pPr>
          </w:p>
        </w:tc>
      </w:tr>
      <w:tr w:rsidR="00C837A9">
        <w:tc>
          <w:tcPr>
            <w:tcW w:w="1783" w:type="dxa"/>
          </w:tcPr>
          <w:p w:rsidR="00C837A9" w:rsidRDefault="00C83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7" w:type="dxa"/>
          </w:tcPr>
          <w:p w:rsidR="00C837A9" w:rsidRDefault="00C532B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u w:val="single"/>
              </w:rPr>
              <w:t>Советы для проведения теневого театра.</w:t>
            </w:r>
          </w:p>
          <w:p w:rsidR="00C837A9" w:rsidRDefault="00C532B9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  <w:sz w:val="10"/>
              </w:rPr>
              <w:t>    </w:t>
            </w:r>
            <w:r>
              <w:rPr>
                <w:rFonts w:ascii="Times New Roman" w:hAnsi="Times New Roman"/>
              </w:rPr>
              <w:t>Для создания настоящей театральной атмосферы – мистической и загадочной, надо приглушить свет в комнате, задрапировать мягкой тканью сидения для зрителей.</w:t>
            </w:r>
          </w:p>
          <w:p w:rsidR="00C837A9" w:rsidRDefault="00C532B9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sz w:val="10"/>
              </w:rPr>
              <w:t>    </w:t>
            </w:r>
            <w:r>
              <w:rPr>
                <w:rFonts w:ascii="Times New Roman" w:hAnsi="Times New Roman"/>
              </w:rPr>
              <w:t>Можно сделать настоящий занавес, нарисовать билетики и даже устроить антракт.</w:t>
            </w:r>
          </w:p>
          <w:p w:rsidR="00C837A9" w:rsidRDefault="00C532B9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lastRenderedPageBreak/>
              <w:t>3)</w:t>
            </w:r>
            <w:r>
              <w:rPr>
                <w:rFonts w:ascii="Times New Roman" w:hAnsi="Times New Roman"/>
                <w:sz w:val="10"/>
              </w:rPr>
              <w:t>    </w:t>
            </w:r>
            <w:r>
              <w:rPr>
                <w:rFonts w:ascii="Times New Roman" w:hAnsi="Times New Roman"/>
              </w:rPr>
              <w:t xml:space="preserve">В первых спектаклях лучше не задействовать более двух – трех персонажей. Только </w:t>
            </w:r>
            <w:proofErr w:type="gramStart"/>
            <w:r>
              <w:rPr>
                <w:rFonts w:ascii="Times New Roman" w:hAnsi="Times New Roman"/>
              </w:rPr>
              <w:t>потренировавшись как следует</w:t>
            </w:r>
            <w:proofErr w:type="gramEnd"/>
            <w:r>
              <w:rPr>
                <w:rFonts w:ascii="Times New Roman" w:hAnsi="Times New Roman"/>
              </w:rPr>
              <w:t>, стоит приступать к более сложным пьесам.</w:t>
            </w:r>
          </w:p>
          <w:p w:rsidR="00C837A9" w:rsidRDefault="00C532B9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  <w:sz w:val="10"/>
              </w:rPr>
              <w:t>    </w:t>
            </w:r>
            <w:r>
              <w:rPr>
                <w:rFonts w:ascii="Times New Roman" w:hAnsi="Times New Roman"/>
              </w:rPr>
              <w:t>Размер фигурок можно регулировать: чтобы изображение стало меньше, нужно поднести персонажа ближе к экрану. И, наоборот, увеличить изображение можно, расположив фигурку у лампы.</w:t>
            </w:r>
          </w:p>
        </w:tc>
        <w:tc>
          <w:tcPr>
            <w:tcW w:w="2731" w:type="dxa"/>
          </w:tcPr>
          <w:p w:rsidR="00C837A9" w:rsidRDefault="00C837A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37A9" w:rsidRDefault="00C837A9">
      <w:pPr>
        <w:spacing w:after="0" w:line="240" w:lineRule="auto"/>
        <w:jc w:val="center"/>
        <w:rPr>
          <w:rFonts w:ascii="Times New Roman" w:hAnsi="Times New Roman"/>
        </w:rPr>
      </w:pPr>
    </w:p>
    <w:p w:rsidR="00C837A9" w:rsidRDefault="00C837A9">
      <w:pPr>
        <w:spacing w:after="0" w:line="240" w:lineRule="auto"/>
        <w:jc w:val="center"/>
        <w:rPr>
          <w:rFonts w:ascii="Times New Roman" w:hAnsi="Times New Roman"/>
        </w:rPr>
      </w:pPr>
    </w:p>
    <w:p w:rsidR="00C837A9" w:rsidRDefault="00C837A9">
      <w:pPr>
        <w:spacing w:after="0" w:line="240" w:lineRule="auto"/>
        <w:jc w:val="center"/>
        <w:rPr>
          <w:rFonts w:ascii="Times New Roman" w:hAnsi="Times New Roman"/>
        </w:rPr>
      </w:pPr>
    </w:p>
    <w:p w:rsidR="00C837A9" w:rsidRDefault="00C837A9">
      <w:pPr>
        <w:spacing w:after="0" w:line="240" w:lineRule="auto"/>
        <w:jc w:val="center"/>
        <w:rPr>
          <w:rFonts w:ascii="Times New Roman" w:hAnsi="Times New Roman"/>
        </w:rPr>
      </w:pPr>
    </w:p>
    <w:p w:rsidR="00C837A9" w:rsidRDefault="00C837A9">
      <w:pPr>
        <w:spacing w:after="0" w:line="240" w:lineRule="auto"/>
        <w:jc w:val="center"/>
        <w:rPr>
          <w:rFonts w:ascii="Times New Roman" w:hAnsi="Times New Roman"/>
        </w:rPr>
      </w:pPr>
    </w:p>
    <w:p w:rsidR="00C837A9" w:rsidRDefault="00C837A9">
      <w:pPr>
        <w:spacing w:after="0" w:line="240" w:lineRule="auto"/>
        <w:jc w:val="center"/>
        <w:rPr>
          <w:rFonts w:ascii="Times New Roman" w:hAnsi="Times New Roman"/>
        </w:rPr>
      </w:pPr>
    </w:p>
    <w:p w:rsidR="00C837A9" w:rsidRDefault="00C837A9">
      <w:pPr>
        <w:rPr>
          <w:rFonts w:ascii="Times New Roman" w:hAnsi="Times New Roman"/>
        </w:rPr>
      </w:pPr>
    </w:p>
    <w:sectPr w:rsidR="00C837A9" w:rsidSect="00C837A9"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FA9"/>
    <w:multiLevelType w:val="hybridMultilevel"/>
    <w:tmpl w:val="F04C5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B47B4"/>
    <w:multiLevelType w:val="hybridMultilevel"/>
    <w:tmpl w:val="EC1440C8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3FD62944"/>
    <w:multiLevelType w:val="hybridMultilevel"/>
    <w:tmpl w:val="7BF4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5EE5"/>
    <w:multiLevelType w:val="multilevel"/>
    <w:tmpl w:val="7ABE6E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7AB2"/>
    <w:multiLevelType w:val="hybridMultilevel"/>
    <w:tmpl w:val="BD74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F35C8"/>
    <w:multiLevelType w:val="multilevel"/>
    <w:tmpl w:val="DA9E6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75BF6494"/>
    <w:multiLevelType w:val="hybridMultilevel"/>
    <w:tmpl w:val="7BAA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37A9"/>
    <w:rsid w:val="000450B5"/>
    <w:rsid w:val="000771E5"/>
    <w:rsid w:val="002147B5"/>
    <w:rsid w:val="00301F31"/>
    <w:rsid w:val="0035493C"/>
    <w:rsid w:val="00430A2E"/>
    <w:rsid w:val="004E67B5"/>
    <w:rsid w:val="007A2505"/>
    <w:rsid w:val="008E7CBA"/>
    <w:rsid w:val="00B3736F"/>
    <w:rsid w:val="00C532B9"/>
    <w:rsid w:val="00C837A9"/>
    <w:rsid w:val="00D37E20"/>
    <w:rsid w:val="00E13E24"/>
    <w:rsid w:val="00E565EA"/>
    <w:rsid w:val="00EA04F0"/>
    <w:rsid w:val="00ED32CD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837A9"/>
  </w:style>
  <w:style w:type="paragraph" w:styleId="10">
    <w:name w:val="heading 1"/>
    <w:basedOn w:val="a"/>
    <w:link w:val="11"/>
    <w:uiPriority w:val="9"/>
    <w:qFormat/>
    <w:rsid w:val="00C837A9"/>
    <w:pPr>
      <w:widowControl w:val="0"/>
      <w:spacing w:after="0" w:line="240" w:lineRule="auto"/>
      <w:ind w:left="217"/>
      <w:outlineLvl w:val="0"/>
    </w:pPr>
    <w:rPr>
      <w:rFonts w:ascii="Times New Roman" w:hAnsi="Times New Roman"/>
      <w:b/>
    </w:rPr>
  </w:style>
  <w:style w:type="paragraph" w:styleId="2">
    <w:name w:val="heading 2"/>
    <w:next w:val="a"/>
    <w:link w:val="20"/>
    <w:uiPriority w:val="9"/>
    <w:qFormat/>
    <w:rsid w:val="00C837A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837A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837A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837A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37A9"/>
  </w:style>
  <w:style w:type="paragraph" w:styleId="21">
    <w:name w:val="toc 2"/>
    <w:next w:val="a"/>
    <w:link w:val="22"/>
    <w:uiPriority w:val="39"/>
    <w:rsid w:val="00C837A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837A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837A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837A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837A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837A9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C837A9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C837A9"/>
  </w:style>
  <w:style w:type="paragraph" w:styleId="7">
    <w:name w:val="toc 7"/>
    <w:next w:val="a"/>
    <w:link w:val="70"/>
    <w:uiPriority w:val="39"/>
    <w:rsid w:val="00C837A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837A9"/>
    <w:rPr>
      <w:rFonts w:ascii="XO Thames" w:hAnsi="XO Thames"/>
      <w:sz w:val="28"/>
    </w:rPr>
  </w:style>
  <w:style w:type="paragraph" w:customStyle="1" w:styleId="c11">
    <w:name w:val="c11"/>
    <w:basedOn w:val="a"/>
    <w:link w:val="c110"/>
    <w:rsid w:val="00C837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10">
    <w:name w:val="c11"/>
    <w:basedOn w:val="1"/>
    <w:link w:val="c11"/>
    <w:rsid w:val="00C837A9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C837A9"/>
    <w:rPr>
      <w:rFonts w:ascii="XO Thames" w:hAnsi="XO Thames"/>
      <w:b/>
      <w:sz w:val="26"/>
    </w:rPr>
  </w:style>
  <w:style w:type="paragraph" w:customStyle="1" w:styleId="c19">
    <w:name w:val="c19"/>
    <w:basedOn w:val="12"/>
    <w:link w:val="c190"/>
    <w:rsid w:val="00C837A9"/>
  </w:style>
  <w:style w:type="character" w:customStyle="1" w:styleId="c190">
    <w:name w:val="c19"/>
    <w:basedOn w:val="a0"/>
    <w:link w:val="c19"/>
    <w:rsid w:val="00C837A9"/>
  </w:style>
  <w:style w:type="paragraph" w:customStyle="1" w:styleId="c0">
    <w:name w:val="c0"/>
    <w:basedOn w:val="a"/>
    <w:link w:val="c00"/>
    <w:rsid w:val="00C837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sid w:val="00C837A9"/>
    <w:rPr>
      <w:rFonts w:ascii="Times New Roman" w:hAnsi="Times New Roman"/>
      <w:sz w:val="24"/>
    </w:rPr>
  </w:style>
  <w:style w:type="paragraph" w:customStyle="1" w:styleId="c18">
    <w:name w:val="c18"/>
    <w:basedOn w:val="12"/>
    <w:link w:val="c180"/>
    <w:rsid w:val="00C837A9"/>
  </w:style>
  <w:style w:type="character" w:customStyle="1" w:styleId="c180">
    <w:name w:val="c18"/>
    <w:basedOn w:val="a0"/>
    <w:link w:val="c18"/>
    <w:rsid w:val="00C837A9"/>
  </w:style>
  <w:style w:type="paragraph" w:customStyle="1" w:styleId="c3">
    <w:name w:val="c3"/>
    <w:basedOn w:val="a"/>
    <w:link w:val="c30"/>
    <w:rsid w:val="00C837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sid w:val="00C837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C837A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837A9"/>
    <w:rPr>
      <w:rFonts w:ascii="XO Thames" w:hAnsi="XO Thames"/>
      <w:sz w:val="28"/>
    </w:rPr>
  </w:style>
  <w:style w:type="paragraph" w:customStyle="1" w:styleId="c17">
    <w:name w:val="c17"/>
    <w:basedOn w:val="12"/>
    <w:link w:val="c170"/>
    <w:rsid w:val="00C837A9"/>
  </w:style>
  <w:style w:type="character" w:customStyle="1" w:styleId="c170">
    <w:name w:val="c17"/>
    <w:basedOn w:val="a0"/>
    <w:link w:val="c17"/>
    <w:rsid w:val="00C837A9"/>
  </w:style>
  <w:style w:type="character" w:customStyle="1" w:styleId="50">
    <w:name w:val="Заголовок 5 Знак"/>
    <w:link w:val="5"/>
    <w:rsid w:val="00C837A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837A9"/>
    <w:rPr>
      <w:rFonts w:ascii="Times New Roman" w:hAnsi="Times New Roman"/>
      <w:b/>
    </w:rPr>
  </w:style>
  <w:style w:type="paragraph" w:customStyle="1" w:styleId="msonormalbullet2gif">
    <w:name w:val="msonormalbullet2.gif"/>
    <w:basedOn w:val="a"/>
    <w:link w:val="msonormalbullet2gif0"/>
    <w:rsid w:val="00C837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bullet2gif0">
    <w:name w:val="msonormalbullet2.gif"/>
    <w:basedOn w:val="1"/>
    <w:link w:val="msonormalbullet2gif"/>
    <w:rsid w:val="00C837A9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5"/>
    <w:rsid w:val="00C837A9"/>
    <w:rPr>
      <w:color w:val="0000FF" w:themeColor="hyperlink"/>
      <w:u w:val="single"/>
    </w:rPr>
  </w:style>
  <w:style w:type="character" w:styleId="a5">
    <w:name w:val="Hyperlink"/>
    <w:basedOn w:val="a0"/>
    <w:link w:val="13"/>
    <w:rsid w:val="00C837A9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C837A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837A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837A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837A9"/>
    <w:rPr>
      <w:rFonts w:ascii="XO Thames" w:hAnsi="XO Thames"/>
      <w:b/>
      <w:sz w:val="28"/>
    </w:rPr>
  </w:style>
  <w:style w:type="paragraph" w:customStyle="1" w:styleId="c24">
    <w:name w:val="c24"/>
    <w:basedOn w:val="12"/>
    <w:link w:val="c240"/>
    <w:rsid w:val="00C837A9"/>
  </w:style>
  <w:style w:type="character" w:customStyle="1" w:styleId="c240">
    <w:name w:val="c24"/>
    <w:basedOn w:val="a0"/>
    <w:link w:val="c24"/>
    <w:rsid w:val="00C837A9"/>
  </w:style>
  <w:style w:type="paragraph" w:customStyle="1" w:styleId="HeaderandFooter">
    <w:name w:val="Header and Footer"/>
    <w:link w:val="HeaderandFooter0"/>
    <w:rsid w:val="00C837A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837A9"/>
    <w:rPr>
      <w:rFonts w:ascii="XO Thames" w:hAnsi="XO Thames"/>
      <w:sz w:val="20"/>
    </w:rPr>
  </w:style>
  <w:style w:type="paragraph" w:customStyle="1" w:styleId="12">
    <w:name w:val="Основной шрифт абзаца1"/>
    <w:link w:val="c13"/>
    <w:rsid w:val="00C837A9"/>
  </w:style>
  <w:style w:type="paragraph" w:customStyle="1" w:styleId="c13">
    <w:name w:val="c13"/>
    <w:basedOn w:val="12"/>
    <w:link w:val="c130"/>
    <w:rsid w:val="00C837A9"/>
  </w:style>
  <w:style w:type="character" w:customStyle="1" w:styleId="c130">
    <w:name w:val="c13"/>
    <w:basedOn w:val="a0"/>
    <w:link w:val="c13"/>
    <w:rsid w:val="00C837A9"/>
  </w:style>
  <w:style w:type="paragraph" w:customStyle="1" w:styleId="c7">
    <w:name w:val="c7"/>
    <w:basedOn w:val="a"/>
    <w:link w:val="c70"/>
    <w:rsid w:val="00C837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sid w:val="00C837A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C837A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837A9"/>
    <w:rPr>
      <w:rFonts w:ascii="XO Thames" w:hAnsi="XO Thames"/>
      <w:sz w:val="28"/>
    </w:rPr>
  </w:style>
  <w:style w:type="paragraph" w:customStyle="1" w:styleId="c15">
    <w:name w:val="c15"/>
    <w:basedOn w:val="12"/>
    <w:link w:val="c150"/>
    <w:rsid w:val="00C837A9"/>
  </w:style>
  <w:style w:type="character" w:customStyle="1" w:styleId="c150">
    <w:name w:val="c15"/>
    <w:basedOn w:val="a0"/>
    <w:link w:val="c15"/>
    <w:rsid w:val="00C837A9"/>
  </w:style>
  <w:style w:type="paragraph" w:styleId="8">
    <w:name w:val="toc 8"/>
    <w:next w:val="a"/>
    <w:link w:val="80"/>
    <w:uiPriority w:val="39"/>
    <w:rsid w:val="00C837A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837A9"/>
    <w:rPr>
      <w:rFonts w:ascii="XO Thames" w:hAnsi="XO Thames"/>
      <w:sz w:val="28"/>
    </w:rPr>
  </w:style>
  <w:style w:type="paragraph" w:customStyle="1" w:styleId="c26">
    <w:name w:val="c26"/>
    <w:basedOn w:val="12"/>
    <w:link w:val="c260"/>
    <w:rsid w:val="00C837A9"/>
  </w:style>
  <w:style w:type="character" w:customStyle="1" w:styleId="c260">
    <w:name w:val="c26"/>
    <w:basedOn w:val="a0"/>
    <w:link w:val="c26"/>
    <w:rsid w:val="00C837A9"/>
  </w:style>
  <w:style w:type="paragraph" w:styleId="a6">
    <w:name w:val="Balloon Text"/>
    <w:basedOn w:val="a"/>
    <w:link w:val="a7"/>
    <w:rsid w:val="00C837A9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C837A9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C837A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837A9"/>
    <w:rPr>
      <w:rFonts w:ascii="XO Thames" w:hAnsi="XO Thames"/>
      <w:sz w:val="28"/>
    </w:rPr>
  </w:style>
  <w:style w:type="paragraph" w:styleId="a8">
    <w:name w:val="Body Text"/>
    <w:basedOn w:val="a"/>
    <w:link w:val="a9"/>
    <w:rsid w:val="00C837A9"/>
    <w:pPr>
      <w:widowControl w:val="0"/>
      <w:spacing w:after="0" w:line="240" w:lineRule="auto"/>
      <w:ind w:left="217"/>
    </w:pPr>
    <w:rPr>
      <w:rFonts w:ascii="Times New Roman" w:hAnsi="Times New Roman"/>
    </w:rPr>
  </w:style>
  <w:style w:type="character" w:customStyle="1" w:styleId="a9">
    <w:name w:val="Основной текст Знак"/>
    <w:basedOn w:val="1"/>
    <w:link w:val="a8"/>
    <w:rsid w:val="00C837A9"/>
    <w:rPr>
      <w:rFonts w:ascii="Times New Roman" w:hAnsi="Times New Roman"/>
    </w:rPr>
  </w:style>
  <w:style w:type="paragraph" w:styleId="aa">
    <w:name w:val="Normal (Web)"/>
    <w:basedOn w:val="a"/>
    <w:link w:val="ab"/>
    <w:uiPriority w:val="99"/>
    <w:rsid w:val="00C837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C837A9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rsid w:val="00C837A9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C837A9"/>
    <w:rPr>
      <w:rFonts w:ascii="XO Thames" w:hAnsi="XO Thames"/>
      <w:i/>
      <w:sz w:val="24"/>
    </w:rPr>
  </w:style>
  <w:style w:type="paragraph" w:customStyle="1" w:styleId="c31">
    <w:name w:val="c31"/>
    <w:basedOn w:val="12"/>
    <w:link w:val="c310"/>
    <w:rsid w:val="00C837A9"/>
  </w:style>
  <w:style w:type="character" w:customStyle="1" w:styleId="c310">
    <w:name w:val="c31"/>
    <w:basedOn w:val="a0"/>
    <w:link w:val="c31"/>
    <w:rsid w:val="00C837A9"/>
  </w:style>
  <w:style w:type="paragraph" w:styleId="ae">
    <w:name w:val="Title"/>
    <w:next w:val="a"/>
    <w:link w:val="af"/>
    <w:uiPriority w:val="10"/>
    <w:qFormat/>
    <w:rsid w:val="00C837A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C837A9"/>
    <w:rPr>
      <w:rFonts w:ascii="XO Thames" w:hAnsi="XO Thames"/>
      <w:b/>
      <w:caps/>
      <w:sz w:val="40"/>
    </w:rPr>
  </w:style>
  <w:style w:type="paragraph" w:customStyle="1" w:styleId="c9">
    <w:name w:val="c9"/>
    <w:basedOn w:val="12"/>
    <w:link w:val="c90"/>
    <w:rsid w:val="00C837A9"/>
  </w:style>
  <w:style w:type="character" w:customStyle="1" w:styleId="c90">
    <w:name w:val="c9"/>
    <w:basedOn w:val="a0"/>
    <w:link w:val="c9"/>
    <w:rsid w:val="00C837A9"/>
  </w:style>
  <w:style w:type="character" w:customStyle="1" w:styleId="40">
    <w:name w:val="Заголовок 4 Знак"/>
    <w:link w:val="4"/>
    <w:rsid w:val="00C837A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837A9"/>
    <w:rPr>
      <w:rFonts w:ascii="XO Thames" w:hAnsi="XO Thames"/>
      <w:b/>
      <w:sz w:val="28"/>
    </w:rPr>
  </w:style>
  <w:style w:type="paragraph" w:customStyle="1" w:styleId="c1">
    <w:name w:val="c1"/>
    <w:basedOn w:val="12"/>
    <w:link w:val="c10"/>
    <w:rsid w:val="00C837A9"/>
  </w:style>
  <w:style w:type="character" w:customStyle="1" w:styleId="c10">
    <w:name w:val="c1"/>
    <w:basedOn w:val="a0"/>
    <w:link w:val="c1"/>
    <w:rsid w:val="00C837A9"/>
  </w:style>
  <w:style w:type="table" w:styleId="af0">
    <w:name w:val="Table Grid"/>
    <w:basedOn w:val="a1"/>
    <w:rsid w:val="00C8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2023-06-21T12:41:00Z</dcterms:created>
  <dcterms:modified xsi:type="dcterms:W3CDTF">2023-10-18T09:57:00Z</dcterms:modified>
</cp:coreProperties>
</file>