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BF4" w:rsidRDefault="00F26CE6" w:rsidP="00F26C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«Центр развития ребенка – детский сад №6»</w:t>
      </w:r>
    </w:p>
    <w:p w:rsidR="00C84EF2" w:rsidRDefault="00C84EF2" w:rsidP="00147EC6">
      <w:pPr>
        <w:rPr>
          <w:rFonts w:ascii="Times New Roman" w:hAnsi="Times New Roman" w:cs="Times New Roman"/>
          <w:sz w:val="28"/>
          <w:szCs w:val="28"/>
        </w:rPr>
      </w:pPr>
    </w:p>
    <w:p w:rsidR="00147EC6" w:rsidRPr="00147EC6" w:rsidRDefault="00147EC6" w:rsidP="00147EC6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45"/>
          <w:szCs w:val="45"/>
          <w:lang w:eastAsia="ru-RU"/>
        </w:rPr>
      </w:pPr>
      <w:r w:rsidRPr="00147EC6">
        <w:rPr>
          <w:rFonts w:ascii="Times New Roman" w:eastAsia="Times New Roman" w:hAnsi="Times New Roman" w:cs="Times New Roman"/>
          <w:color w:val="000080"/>
          <w:kern w:val="36"/>
          <w:sz w:val="45"/>
          <w:szCs w:val="45"/>
          <w:lang w:eastAsia="ru-RU"/>
        </w:rPr>
        <w:t>Конкурс «творческий воспитатель</w:t>
      </w:r>
      <w:r>
        <w:rPr>
          <w:rFonts w:ascii="Times New Roman" w:eastAsia="Times New Roman" w:hAnsi="Times New Roman" w:cs="Times New Roman"/>
          <w:color w:val="000080"/>
          <w:kern w:val="36"/>
          <w:sz w:val="45"/>
          <w:szCs w:val="45"/>
          <w:lang w:eastAsia="ru-RU"/>
        </w:rPr>
        <w:t>-20</w:t>
      </w:r>
      <w:r w:rsidR="00DF550E">
        <w:rPr>
          <w:rFonts w:ascii="Times New Roman" w:eastAsia="Times New Roman" w:hAnsi="Times New Roman" w:cs="Times New Roman"/>
          <w:color w:val="000080"/>
          <w:kern w:val="36"/>
          <w:sz w:val="45"/>
          <w:szCs w:val="45"/>
          <w:lang w:eastAsia="ru-RU"/>
        </w:rPr>
        <w:t>23</w:t>
      </w:r>
      <w:r w:rsidRPr="00147EC6">
        <w:rPr>
          <w:rFonts w:ascii="Times New Roman" w:eastAsia="Times New Roman" w:hAnsi="Times New Roman" w:cs="Times New Roman"/>
          <w:color w:val="000080"/>
          <w:kern w:val="36"/>
          <w:sz w:val="45"/>
          <w:szCs w:val="45"/>
          <w:lang w:eastAsia="ru-RU"/>
        </w:rPr>
        <w:t>»</w:t>
      </w:r>
    </w:p>
    <w:p w:rsidR="00C84EF2" w:rsidRPr="00147EC6" w:rsidRDefault="00147EC6" w:rsidP="00147EC6">
      <w:pPr>
        <w:jc w:val="center"/>
        <w:rPr>
          <w:rFonts w:ascii="Times New Roman" w:hAnsi="Times New Roman" w:cs="Times New Roman"/>
          <w:sz w:val="36"/>
          <w:szCs w:val="36"/>
        </w:rPr>
      </w:pPr>
      <w:r w:rsidRPr="00147EC6">
        <w:rPr>
          <w:rFonts w:ascii="Times New Roman" w:hAnsi="Times New Roman" w:cs="Times New Roman"/>
          <w:sz w:val="36"/>
          <w:szCs w:val="36"/>
        </w:rPr>
        <w:t xml:space="preserve">Номинация – </w:t>
      </w:r>
      <w:proofErr w:type="gramStart"/>
      <w:r w:rsidRPr="00147EC6">
        <w:rPr>
          <w:rFonts w:ascii="Times New Roman" w:hAnsi="Times New Roman" w:cs="Times New Roman"/>
          <w:sz w:val="36"/>
          <w:szCs w:val="36"/>
        </w:rPr>
        <w:t>Дидактические</w:t>
      </w:r>
      <w:proofErr w:type="gramEnd"/>
      <w:r w:rsidRPr="00147EC6">
        <w:rPr>
          <w:rFonts w:ascii="Times New Roman" w:hAnsi="Times New Roman" w:cs="Times New Roman"/>
          <w:sz w:val="36"/>
          <w:szCs w:val="36"/>
        </w:rPr>
        <w:t xml:space="preserve"> материала</w:t>
      </w:r>
    </w:p>
    <w:p w:rsidR="00147EC6" w:rsidRDefault="00147EC6" w:rsidP="00F26CE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26CE6" w:rsidRPr="001C2E2F" w:rsidRDefault="000463B4" w:rsidP="00F26CE6">
      <w:pPr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1640840</wp:posOffset>
            </wp:positionH>
            <wp:positionV relativeFrom="paragraph">
              <wp:posOffset>1065530</wp:posOffset>
            </wp:positionV>
            <wp:extent cx="3212465" cy="2112645"/>
            <wp:effectExtent l="19050" t="19050" r="26035" b="20955"/>
            <wp:wrapTight wrapText="bothSides">
              <wp:wrapPolygon edited="0">
                <wp:start x="-128" y="-195"/>
                <wp:lineTo x="-128" y="21814"/>
                <wp:lineTo x="21775" y="21814"/>
                <wp:lineTo x="21775" y="-195"/>
                <wp:lineTo x="-128" y="-195"/>
              </wp:wrapPolygon>
            </wp:wrapTight>
            <wp:docPr id="1" name="Рисунок 1" descr="D:\Galery\фото игры\IMG_20181225_152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alery\фото игры\IMG_20181225_1528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65" cy="21126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6CE6" w:rsidRPr="001C2E2F">
        <w:rPr>
          <w:rFonts w:ascii="Times New Roman" w:hAnsi="Times New Roman" w:cs="Times New Roman"/>
          <w:b/>
          <w:i/>
          <w:color w:val="C00000"/>
          <w:sz w:val="40"/>
          <w:szCs w:val="40"/>
        </w:rPr>
        <w:t>«Формирование у детей среднего дошкольного возраста позитивных установок к различным видам труда посредств</w:t>
      </w:r>
      <w:r w:rsidR="001C2E2F">
        <w:rPr>
          <w:rFonts w:ascii="Times New Roman" w:hAnsi="Times New Roman" w:cs="Times New Roman"/>
          <w:b/>
          <w:i/>
          <w:color w:val="C00000"/>
          <w:sz w:val="40"/>
          <w:szCs w:val="40"/>
        </w:rPr>
        <w:t>о</w:t>
      </w:r>
      <w:r w:rsidR="00F26CE6" w:rsidRPr="001C2E2F">
        <w:rPr>
          <w:rFonts w:ascii="Times New Roman" w:hAnsi="Times New Roman" w:cs="Times New Roman"/>
          <w:b/>
          <w:i/>
          <w:color w:val="C00000"/>
          <w:sz w:val="40"/>
          <w:szCs w:val="40"/>
        </w:rPr>
        <w:t>м настольной игры»</w:t>
      </w:r>
      <w:r w:rsidR="00C84EF2" w:rsidRPr="001C2E2F">
        <w:rPr>
          <w:rFonts w:ascii="Times New Roman" w:hAnsi="Times New Roman" w:cs="Times New Roman"/>
          <w:b/>
          <w:i/>
          <w:color w:val="C00000"/>
          <w:sz w:val="40"/>
          <w:szCs w:val="40"/>
        </w:rPr>
        <w:t>.</w:t>
      </w:r>
    </w:p>
    <w:p w:rsidR="00C84EF2" w:rsidRDefault="00C84EF2" w:rsidP="00F26C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84EF2" w:rsidRDefault="00C84EF2" w:rsidP="00F26C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84EF2" w:rsidRDefault="00C84EF2" w:rsidP="00F26C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84EF2" w:rsidRDefault="00C84EF2" w:rsidP="00F26C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84EF2" w:rsidRDefault="00C84EF2" w:rsidP="00F26C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0145" w:rsidRDefault="00860145" w:rsidP="00C84EF2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860145" w:rsidRDefault="00860145" w:rsidP="00C84EF2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860145" w:rsidRDefault="00147EC6" w:rsidP="00C84EF2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Ст</w:t>
      </w:r>
      <w:proofErr w:type="gramStart"/>
      <w:r>
        <w:rPr>
          <w:rFonts w:ascii="Times New Roman" w:hAnsi="Times New Roman" w:cs="Times New Roman"/>
          <w:sz w:val="32"/>
          <w:szCs w:val="32"/>
        </w:rPr>
        <w:t>.в</w:t>
      </w:r>
      <w:proofErr w:type="gramEnd"/>
      <w:r>
        <w:rPr>
          <w:rFonts w:ascii="Times New Roman" w:hAnsi="Times New Roman" w:cs="Times New Roman"/>
          <w:sz w:val="32"/>
          <w:szCs w:val="32"/>
        </w:rPr>
        <w:t>оспитатель:</w:t>
      </w:r>
    </w:p>
    <w:p w:rsidR="00147EC6" w:rsidRDefault="00147EC6" w:rsidP="00C84EF2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Варламова Татьяна Львовна</w:t>
      </w:r>
    </w:p>
    <w:p w:rsidR="00860145" w:rsidRDefault="00860145" w:rsidP="00860145">
      <w:pPr>
        <w:rPr>
          <w:rFonts w:ascii="Times New Roman" w:hAnsi="Times New Roman" w:cs="Times New Roman"/>
          <w:sz w:val="32"/>
          <w:szCs w:val="32"/>
        </w:rPr>
      </w:pPr>
    </w:p>
    <w:p w:rsidR="00DF550E" w:rsidRDefault="00DF550E" w:rsidP="00860145">
      <w:pPr>
        <w:rPr>
          <w:rFonts w:ascii="Times New Roman" w:hAnsi="Times New Roman" w:cs="Times New Roman"/>
          <w:sz w:val="32"/>
          <w:szCs w:val="32"/>
        </w:rPr>
      </w:pPr>
    </w:p>
    <w:p w:rsidR="00DF550E" w:rsidRDefault="00DF550E" w:rsidP="00860145">
      <w:pPr>
        <w:rPr>
          <w:rFonts w:ascii="Times New Roman" w:hAnsi="Times New Roman" w:cs="Times New Roman"/>
          <w:sz w:val="32"/>
          <w:szCs w:val="32"/>
        </w:rPr>
      </w:pPr>
    </w:p>
    <w:p w:rsidR="00DF550E" w:rsidRDefault="00DF550E" w:rsidP="00860145">
      <w:pPr>
        <w:rPr>
          <w:rFonts w:ascii="Times New Roman" w:hAnsi="Times New Roman" w:cs="Times New Roman"/>
          <w:sz w:val="28"/>
          <w:szCs w:val="28"/>
        </w:rPr>
      </w:pPr>
    </w:p>
    <w:p w:rsidR="00860145" w:rsidRDefault="00860145" w:rsidP="00860145">
      <w:pPr>
        <w:rPr>
          <w:rFonts w:ascii="Times New Roman" w:hAnsi="Times New Roman" w:cs="Times New Roman"/>
          <w:sz w:val="28"/>
          <w:szCs w:val="28"/>
        </w:rPr>
      </w:pPr>
    </w:p>
    <w:p w:rsidR="00C84EF2" w:rsidRPr="00860145" w:rsidRDefault="00C84EF2" w:rsidP="00860145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860145">
        <w:rPr>
          <w:rFonts w:ascii="Times New Roman" w:hAnsi="Times New Roman" w:cs="Times New Roman"/>
          <w:sz w:val="28"/>
          <w:szCs w:val="28"/>
        </w:rPr>
        <w:t>о. Муром,</w:t>
      </w:r>
    </w:p>
    <w:p w:rsidR="00C84EF2" w:rsidRPr="00860145" w:rsidRDefault="00C84EF2" w:rsidP="00860145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860145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Pr="00860145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860145">
        <w:rPr>
          <w:rFonts w:ascii="Times New Roman" w:hAnsi="Times New Roman" w:cs="Times New Roman"/>
          <w:sz w:val="28"/>
          <w:szCs w:val="28"/>
        </w:rPr>
        <w:t>емесленная Слободка, 22</w:t>
      </w:r>
    </w:p>
    <w:p w:rsidR="00860145" w:rsidRPr="00860145" w:rsidRDefault="00860145" w:rsidP="00860145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860145">
        <w:rPr>
          <w:rFonts w:ascii="Times New Roman" w:hAnsi="Times New Roman" w:cs="Times New Roman"/>
          <w:sz w:val="28"/>
          <w:szCs w:val="28"/>
        </w:rPr>
        <w:t>8 (4923) 3-22-77</w:t>
      </w:r>
    </w:p>
    <w:p w:rsidR="00C84EF2" w:rsidRPr="00860145" w:rsidRDefault="00C84EF2" w:rsidP="0086014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1C2E2F">
        <w:rPr>
          <w:rFonts w:ascii="Times New Roman" w:hAnsi="Times New Roman" w:cs="Times New Roman"/>
          <w:b/>
          <w:color w:val="C00000"/>
          <w:sz w:val="36"/>
          <w:szCs w:val="36"/>
        </w:rPr>
        <w:lastRenderedPageBreak/>
        <w:t>Содержание.</w:t>
      </w:r>
    </w:p>
    <w:p w:rsidR="00C84EF2" w:rsidRPr="00C84EF2" w:rsidRDefault="00C84EF2" w:rsidP="00C84EF2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C84EF2"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:rsidR="00C84EF2" w:rsidRPr="00C84EF2" w:rsidRDefault="00C84EF2" w:rsidP="00C84EF2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C84EF2">
        <w:rPr>
          <w:rFonts w:ascii="Times New Roman" w:hAnsi="Times New Roman" w:cs="Times New Roman"/>
          <w:sz w:val="28"/>
          <w:szCs w:val="28"/>
        </w:rPr>
        <w:t xml:space="preserve">Актуальность </w:t>
      </w:r>
    </w:p>
    <w:p w:rsidR="00C84EF2" w:rsidRPr="00C84EF2" w:rsidRDefault="00C84EF2" w:rsidP="00C84EF2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C84EF2">
        <w:rPr>
          <w:rFonts w:ascii="Times New Roman" w:hAnsi="Times New Roman" w:cs="Times New Roman"/>
          <w:sz w:val="28"/>
          <w:szCs w:val="28"/>
        </w:rPr>
        <w:t xml:space="preserve">Новизна </w:t>
      </w:r>
    </w:p>
    <w:p w:rsidR="00C84EF2" w:rsidRDefault="00C84EF2" w:rsidP="00C84EF2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C84EF2">
        <w:rPr>
          <w:rFonts w:ascii="Times New Roman" w:hAnsi="Times New Roman" w:cs="Times New Roman"/>
          <w:sz w:val="28"/>
          <w:szCs w:val="28"/>
        </w:rPr>
        <w:t xml:space="preserve">Цели и задачи методической разработки </w:t>
      </w:r>
    </w:p>
    <w:p w:rsidR="00DA0964" w:rsidRPr="00DA0964" w:rsidRDefault="00DA0964" w:rsidP="00DA0964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C84EF2">
        <w:rPr>
          <w:rFonts w:ascii="Times New Roman" w:hAnsi="Times New Roman" w:cs="Times New Roman"/>
          <w:sz w:val="28"/>
          <w:szCs w:val="28"/>
        </w:rPr>
        <w:t>Ожидаемые результаты</w:t>
      </w:r>
    </w:p>
    <w:p w:rsidR="00C84EF2" w:rsidRPr="00C84EF2" w:rsidRDefault="000463B4" w:rsidP="00C84EF2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Сценарий итогового мероприятия с и</w:t>
      </w:r>
      <w:r w:rsidR="00C84EF2" w:rsidRPr="00C84EF2">
        <w:rPr>
          <w:rFonts w:ascii="Times New Roman" w:hAnsi="Times New Roman" w:cs="Times New Roman"/>
          <w:sz w:val="28"/>
          <w:szCs w:val="28"/>
        </w:rPr>
        <w:t>спользован</w:t>
      </w:r>
      <w:r>
        <w:rPr>
          <w:rFonts w:ascii="Times New Roman" w:hAnsi="Times New Roman" w:cs="Times New Roman"/>
          <w:sz w:val="28"/>
          <w:szCs w:val="28"/>
        </w:rPr>
        <w:t>ием  настольной игры</w:t>
      </w:r>
    </w:p>
    <w:p w:rsidR="00C84EF2" w:rsidRPr="00C84EF2" w:rsidRDefault="00C84EF2" w:rsidP="00C84EF2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C84EF2">
        <w:rPr>
          <w:rFonts w:ascii="Times New Roman" w:hAnsi="Times New Roman" w:cs="Times New Roman"/>
          <w:sz w:val="28"/>
          <w:szCs w:val="28"/>
        </w:rPr>
        <w:t>Литература</w:t>
      </w:r>
    </w:p>
    <w:p w:rsidR="00C84EF2" w:rsidRDefault="00C84EF2" w:rsidP="00C84EF2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C84EF2">
        <w:rPr>
          <w:rFonts w:ascii="Times New Roman" w:hAnsi="Times New Roman" w:cs="Times New Roman"/>
          <w:sz w:val="28"/>
          <w:szCs w:val="28"/>
        </w:rPr>
        <w:t>Приложение (дидактический материал)</w:t>
      </w:r>
    </w:p>
    <w:p w:rsidR="001C2E2F" w:rsidRDefault="00DA09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267970</wp:posOffset>
            </wp:positionH>
            <wp:positionV relativeFrom="paragraph">
              <wp:posOffset>3587750</wp:posOffset>
            </wp:positionV>
            <wp:extent cx="2419350" cy="3231515"/>
            <wp:effectExtent l="38100" t="19050" r="19050" b="26035"/>
            <wp:wrapTight wrapText="bothSides">
              <wp:wrapPolygon edited="0">
                <wp:start x="-340" y="-127"/>
                <wp:lineTo x="-340" y="21774"/>
                <wp:lineTo x="21770" y="21774"/>
                <wp:lineTo x="21770" y="-127"/>
                <wp:lineTo x="-340" y="-127"/>
              </wp:wrapPolygon>
            </wp:wrapTight>
            <wp:docPr id="8" name="Рисунок 8" descr="G:\конкурсные материалы\ЛЭПБУК\фото игры\viber 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конкурсные материалы\ЛЭПБУК\фото игры\viber image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2315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2969895</wp:posOffset>
            </wp:positionH>
            <wp:positionV relativeFrom="paragraph">
              <wp:posOffset>2858135</wp:posOffset>
            </wp:positionV>
            <wp:extent cx="3511550" cy="2600960"/>
            <wp:effectExtent l="19050" t="19050" r="12700" b="27940"/>
            <wp:wrapTight wrapText="bothSides">
              <wp:wrapPolygon edited="0">
                <wp:start x="-117" y="-158"/>
                <wp:lineTo x="-117" y="21832"/>
                <wp:lineTo x="21678" y="21832"/>
                <wp:lineTo x="21678" y="-158"/>
                <wp:lineTo x="-117" y="-158"/>
              </wp:wrapPolygon>
            </wp:wrapTight>
            <wp:docPr id="5" name="Рисунок 7" descr="G:\конкурсные материалы\ЛЭПБУК\фото игры\viber 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конкурсные материалы\ЛЭПБУК\фото игры\viber imag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26009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267970</wp:posOffset>
            </wp:positionH>
            <wp:positionV relativeFrom="paragraph">
              <wp:posOffset>180975</wp:posOffset>
            </wp:positionV>
            <wp:extent cx="3742055" cy="2455545"/>
            <wp:effectExtent l="19050" t="19050" r="10795" b="20955"/>
            <wp:wrapTight wrapText="bothSides">
              <wp:wrapPolygon edited="0">
                <wp:start x="-110" y="-168"/>
                <wp:lineTo x="-110" y="21784"/>
                <wp:lineTo x="21662" y="21784"/>
                <wp:lineTo x="21662" y="-168"/>
                <wp:lineTo x="-110" y="-168"/>
              </wp:wrapPolygon>
            </wp:wrapTight>
            <wp:docPr id="2" name="Рисунок 2" descr="D:\Galery\фото игры\IMG_20181225_152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Galery\фото игры\IMG_20181225_1529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055" cy="24555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2E2F">
        <w:rPr>
          <w:rFonts w:ascii="Times New Roman" w:hAnsi="Times New Roman" w:cs="Times New Roman"/>
          <w:sz w:val="28"/>
          <w:szCs w:val="28"/>
        </w:rPr>
        <w:br w:type="page"/>
      </w:r>
    </w:p>
    <w:p w:rsidR="001C2E2F" w:rsidRPr="00B87B8B" w:rsidRDefault="001C2E2F" w:rsidP="001C2E2F">
      <w:pPr>
        <w:pStyle w:val="a3"/>
        <w:ind w:left="0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B87B8B">
        <w:rPr>
          <w:rFonts w:ascii="Times New Roman" w:hAnsi="Times New Roman" w:cs="Times New Roman"/>
          <w:b/>
          <w:color w:val="C00000"/>
          <w:sz w:val="32"/>
          <w:szCs w:val="32"/>
        </w:rPr>
        <w:lastRenderedPageBreak/>
        <w:t>Пояснительная записка.</w:t>
      </w:r>
    </w:p>
    <w:p w:rsidR="001C2E2F" w:rsidRDefault="001C2E2F" w:rsidP="001C3EEF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 для кого не будет открытием, что игра для ребенка-дошкольника самый доступный и любимый вид деятельности. А интересная игра может не только увлечь ребенка, но и активизировать его интерес на столько,</w:t>
      </w:r>
      <w:r w:rsidR="00D55D06">
        <w:rPr>
          <w:rFonts w:ascii="Times New Roman" w:hAnsi="Times New Roman" w:cs="Times New Roman"/>
          <w:sz w:val="28"/>
          <w:szCs w:val="28"/>
        </w:rPr>
        <w:t xml:space="preserve"> что он легко и быстро справиться с тем заданием, которое на обычном занятии вызвало бы у него затруднение.</w:t>
      </w:r>
    </w:p>
    <w:p w:rsidR="00D55D06" w:rsidRDefault="00D55D06" w:rsidP="001C3EEF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может выступать как совместная</w:t>
      </w:r>
      <w:r w:rsidR="004E097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так и самостоятельная деятельность детей, где он</w:t>
      </w:r>
      <w:r w:rsidR="004E097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уч</w:t>
      </w:r>
      <w:r w:rsidR="004E0976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тся проявлять свои знания и умения на практике, вступать во взаимодействие с взрослыми и сверстниками. А правильно подобранная и во время предложенная игра  является не заменимой помощн</w:t>
      </w:r>
      <w:r w:rsidR="00914D61">
        <w:rPr>
          <w:rFonts w:ascii="Times New Roman" w:hAnsi="Times New Roman" w:cs="Times New Roman"/>
          <w:sz w:val="28"/>
          <w:szCs w:val="28"/>
        </w:rPr>
        <w:t xml:space="preserve">ицей в образовательном процессе. Именно благодаря </w:t>
      </w:r>
      <w:proofErr w:type="gramStart"/>
      <w:r w:rsidR="00914D61">
        <w:rPr>
          <w:rFonts w:ascii="Times New Roman" w:hAnsi="Times New Roman" w:cs="Times New Roman"/>
          <w:sz w:val="28"/>
          <w:szCs w:val="28"/>
        </w:rPr>
        <w:t>ей</w:t>
      </w:r>
      <w:proofErr w:type="gramEnd"/>
      <w:r w:rsidR="00914D61">
        <w:rPr>
          <w:rFonts w:ascii="Times New Roman" w:hAnsi="Times New Roman" w:cs="Times New Roman"/>
          <w:sz w:val="28"/>
          <w:szCs w:val="28"/>
        </w:rPr>
        <w:t>, процесс обучения и воспитания проходит легко и непринужденно, оставляя в памяти и чувствах детей важные моменты.</w:t>
      </w:r>
    </w:p>
    <w:p w:rsidR="004E0976" w:rsidRDefault="004E0976" w:rsidP="001C3EEF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использование в своей педагогической работе игры нацеливает и Федеральный государственный образовательный стандарт дошкольного образования, выдвигая одним из основных принципов «реализацию программы в формах,  специфических для детей дошкольного возраста, прежде всего в форме игры». Именно поэтому приоритетной задачей на современном этапе является подбор и организация специальных условий для активизации, расширения и обогащения игрового опыта детей.</w:t>
      </w:r>
    </w:p>
    <w:p w:rsidR="004E0976" w:rsidRDefault="00914D61" w:rsidP="001C3EEF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в образовательном процессе настольных игр дает педагогу возможность перестроить содержание и форму работы с детьми, творчески подойти к каждому ребенку, учитывая его индивидуальные особенности и уровень развития</w:t>
      </w:r>
      <w:r w:rsidR="00D50323">
        <w:rPr>
          <w:rFonts w:ascii="Times New Roman" w:hAnsi="Times New Roman" w:cs="Times New Roman"/>
          <w:sz w:val="28"/>
          <w:szCs w:val="28"/>
        </w:rPr>
        <w:t xml:space="preserve">, формировать у детей стойкий познавательный интерес и развивать познавательные процессы. </w:t>
      </w:r>
    </w:p>
    <w:p w:rsidR="00914D61" w:rsidRPr="00B87B8B" w:rsidRDefault="004E0976" w:rsidP="00DF60C8">
      <w:pPr>
        <w:jc w:val="center"/>
        <w:rPr>
          <w:rFonts w:ascii="Times New Roman" w:hAnsi="Times New Roman" w:cs="Times New Roman"/>
          <w:sz w:val="32"/>
          <w:szCs w:val="32"/>
        </w:rPr>
      </w:pPr>
      <w:r w:rsidRPr="00B87B8B">
        <w:rPr>
          <w:rFonts w:ascii="Times New Roman" w:hAnsi="Times New Roman" w:cs="Times New Roman"/>
          <w:b/>
          <w:color w:val="C00000"/>
          <w:sz w:val="32"/>
          <w:szCs w:val="32"/>
        </w:rPr>
        <w:t>Актуальность.</w:t>
      </w:r>
    </w:p>
    <w:p w:rsidR="004E0976" w:rsidRDefault="00D061F3" w:rsidP="001C3EEF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условиях реализации ФГОС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актуален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выбор пути, направленного на индивидуализацию и социализацию ребенка. Образовательный стандарт рассматривает игру как один из механизмов развития ребенка, его социализации и личностном становлении. Природа детской игры рассчитана на всестороннее развитие ребенка, ознакомление его с особенностями жизни. Она имеет связь со всеми видами деятельности человека и выступает как специфическая форма и познания, и труда, и общения, и активности, и социализации, и искусства.</w:t>
      </w:r>
    </w:p>
    <w:p w:rsidR="00D061F3" w:rsidRDefault="00B22E88" w:rsidP="001C3EEF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сегодняшний день в педагогике  существуют огромное количество видов детской игры, и один из них – настольная дидактическая игра. В настоящий момент настольные игры переживают период возрождения. Современные игры стали разнообразнее, красочнее, интереснее и информативнее. </w:t>
      </w:r>
    </w:p>
    <w:p w:rsidR="00B22E88" w:rsidRDefault="00B22E88" w:rsidP="001C3EEF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из видов такой игры является традиционная игр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бродилка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с фишками. На первый взгляд такая игра не несет большой дидактической пользы, но это большое заблуждение. Такие игры </w:t>
      </w:r>
      <w:r w:rsidR="00905784">
        <w:rPr>
          <w:rFonts w:ascii="Times New Roman" w:hAnsi="Times New Roman" w:cs="Times New Roman"/>
          <w:sz w:val="28"/>
          <w:szCs w:val="28"/>
        </w:rPr>
        <w:t>имеют большое образовательное значение в различных видах воспитания.</w:t>
      </w:r>
    </w:p>
    <w:p w:rsidR="00905784" w:rsidRDefault="00905784" w:rsidP="001C3EEF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Важной составляющей воспитания дошкольника является трудовое воспитание. С учетом выделенных образовательных областей в ФГОС задачи по трудовому воспитанию не выделяются отдельно. Их решение предусмотрено в режимных моментах, в совместной и самостоятельной деятельности детей, в процессе непосредственно образовательной деятельности, и, конечно же, в игровой деятельности. </w:t>
      </w:r>
      <w:r w:rsidR="001C3EEF">
        <w:rPr>
          <w:rFonts w:ascii="Times New Roman" w:hAnsi="Times New Roman" w:cs="Times New Roman"/>
          <w:sz w:val="28"/>
          <w:szCs w:val="28"/>
        </w:rPr>
        <w:t>В решении данных задач именно дидактическая игра оказывается наиболее эффективным средством для ознакомления, уточнения и систематизации знаний о труде.</w:t>
      </w:r>
    </w:p>
    <w:p w:rsidR="00B22E88" w:rsidRDefault="00994581" w:rsidP="001C3EEF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развитием интереса к труду взрослых, их жизнедеятельности, поступкам и  действиям у детей появляются первые мечты о будущей профессии, стремлении подражать полюбившимся героям или знакомым взрослым. Все это делает игры важным средством</w:t>
      </w:r>
      <w:r w:rsidR="000A5A60">
        <w:rPr>
          <w:rFonts w:ascii="Times New Roman" w:hAnsi="Times New Roman" w:cs="Times New Roman"/>
          <w:sz w:val="28"/>
          <w:szCs w:val="28"/>
        </w:rPr>
        <w:t xml:space="preserve"> осознания ребенком социальной направленности, которая начинает формироваться еще в дошкольном детстве.</w:t>
      </w:r>
    </w:p>
    <w:p w:rsidR="000A5A60" w:rsidRDefault="000A5A60" w:rsidP="001C3EEF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дидактическая игра, может выступать актуальным средством оптимизации процесса успешной социализации детей среднего дошкольного возраста, в том числе в формировании позитивных установок к различным видам труда.</w:t>
      </w:r>
    </w:p>
    <w:p w:rsidR="000A5A60" w:rsidRDefault="000A5A60" w:rsidP="00DF60C8">
      <w:pPr>
        <w:rPr>
          <w:rFonts w:ascii="Times New Roman" w:hAnsi="Times New Roman" w:cs="Times New Roman"/>
          <w:sz w:val="28"/>
          <w:szCs w:val="28"/>
        </w:rPr>
      </w:pPr>
      <w:r w:rsidRPr="008500A9">
        <w:rPr>
          <w:rFonts w:ascii="Times New Roman" w:hAnsi="Times New Roman" w:cs="Times New Roman"/>
          <w:b/>
          <w:color w:val="C00000"/>
          <w:sz w:val="36"/>
          <w:szCs w:val="36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5EB6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5EB6">
        <w:rPr>
          <w:rFonts w:ascii="Times New Roman" w:hAnsi="Times New Roman" w:cs="Times New Roman"/>
          <w:sz w:val="28"/>
          <w:szCs w:val="28"/>
        </w:rPr>
        <w:t>создание эффективных педагогических условий в образовательном процессе, способствующих формированию</w:t>
      </w:r>
      <w:r w:rsidR="008500A9">
        <w:rPr>
          <w:rFonts w:ascii="Times New Roman" w:hAnsi="Times New Roman" w:cs="Times New Roman"/>
          <w:sz w:val="28"/>
          <w:szCs w:val="28"/>
        </w:rPr>
        <w:t xml:space="preserve"> позитивных установок к различным видам труда, посредством настольных дидактических игр.</w:t>
      </w:r>
    </w:p>
    <w:p w:rsidR="00375EB6" w:rsidRPr="00DF60C8" w:rsidRDefault="008500A9" w:rsidP="00DF60C8">
      <w:pPr>
        <w:jc w:val="both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DF60C8">
        <w:rPr>
          <w:rFonts w:ascii="Times New Roman" w:hAnsi="Times New Roman" w:cs="Times New Roman"/>
          <w:b/>
          <w:color w:val="C00000"/>
          <w:sz w:val="36"/>
          <w:szCs w:val="36"/>
        </w:rPr>
        <w:t>Задачи:</w:t>
      </w:r>
    </w:p>
    <w:p w:rsidR="008500A9" w:rsidRDefault="008500A9" w:rsidP="008500A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педагогические условия, позволяющие детям самостоятельно играть в дидактические игры.</w:t>
      </w:r>
    </w:p>
    <w:p w:rsidR="008500A9" w:rsidRDefault="0034061D" w:rsidP="008500A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и поддерживать детский коллектив, как играющее детское сообщество, поддерживать самостоятельность и инициативность при выборе и реализации детьми игровой деятельности.</w:t>
      </w:r>
    </w:p>
    <w:p w:rsidR="0034061D" w:rsidRDefault="0034061D" w:rsidP="008500A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Подобрать и изготовить дидактические игры и пособия, способствующие формированию позитивных установок к различным видам труда.</w:t>
      </w:r>
    </w:p>
    <w:p w:rsidR="0034061D" w:rsidRDefault="0034061D" w:rsidP="008500A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коммуникативную, познавательную и  социальную компетентность детей.</w:t>
      </w:r>
    </w:p>
    <w:p w:rsidR="00B87B8B" w:rsidRDefault="0034061D" w:rsidP="0034061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Привлечь родителей к активному сотрудничеству через обогащение образовательного пространства. </w:t>
      </w:r>
    </w:p>
    <w:p w:rsidR="00375EB6" w:rsidRPr="0034061D" w:rsidRDefault="00375EB6" w:rsidP="00B87B8B">
      <w:pPr>
        <w:pStyle w:val="a3"/>
        <w:ind w:left="927"/>
        <w:jc w:val="both"/>
        <w:rPr>
          <w:rFonts w:ascii="Times New Roman" w:hAnsi="Times New Roman" w:cs="Times New Roman"/>
          <w:sz w:val="28"/>
          <w:szCs w:val="28"/>
        </w:rPr>
      </w:pPr>
      <w:r w:rsidRPr="0034061D">
        <w:rPr>
          <w:sz w:val="28"/>
          <w:szCs w:val="28"/>
        </w:rPr>
        <w:t xml:space="preserve"> </w:t>
      </w:r>
    </w:p>
    <w:p w:rsidR="00B87B8B" w:rsidRDefault="00B87B8B" w:rsidP="002D0A5F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B87B8B">
        <w:rPr>
          <w:rFonts w:ascii="Times New Roman" w:hAnsi="Times New Roman" w:cs="Times New Roman"/>
          <w:b/>
          <w:color w:val="C00000"/>
          <w:sz w:val="32"/>
          <w:szCs w:val="32"/>
        </w:rPr>
        <w:t>Ожидаемые результаты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  <w:r w:rsidRPr="00B87B8B">
        <w:rPr>
          <w:rFonts w:ascii="Times New Roman" w:hAnsi="Times New Roman" w:cs="Times New Roman"/>
          <w:sz w:val="28"/>
          <w:szCs w:val="28"/>
        </w:rPr>
        <w:t xml:space="preserve">-  Развитие у детей таких качеств как: любознательность, активность, способность самостоятельно действовать, </w:t>
      </w:r>
      <w:r>
        <w:rPr>
          <w:rFonts w:ascii="Times New Roman" w:hAnsi="Times New Roman" w:cs="Times New Roman"/>
          <w:sz w:val="28"/>
          <w:szCs w:val="28"/>
        </w:rPr>
        <w:t xml:space="preserve">умение </w:t>
      </w:r>
      <w:r w:rsidRPr="00B87B8B">
        <w:rPr>
          <w:rFonts w:ascii="Times New Roman" w:hAnsi="Times New Roman" w:cs="Times New Roman"/>
          <w:sz w:val="28"/>
          <w:szCs w:val="28"/>
        </w:rPr>
        <w:t>использова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B87B8B">
        <w:rPr>
          <w:rFonts w:ascii="Times New Roman" w:hAnsi="Times New Roman" w:cs="Times New Roman"/>
          <w:sz w:val="28"/>
          <w:szCs w:val="28"/>
        </w:rPr>
        <w:t xml:space="preserve"> различны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87B8B">
        <w:rPr>
          <w:rFonts w:ascii="Times New Roman" w:hAnsi="Times New Roman" w:cs="Times New Roman"/>
          <w:sz w:val="28"/>
          <w:szCs w:val="28"/>
        </w:rPr>
        <w:t xml:space="preserve"> средств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87B8B">
        <w:rPr>
          <w:rFonts w:ascii="Times New Roman" w:hAnsi="Times New Roman" w:cs="Times New Roman"/>
          <w:sz w:val="28"/>
          <w:szCs w:val="28"/>
        </w:rPr>
        <w:t xml:space="preserve"> общен</w:t>
      </w:r>
      <w:r w:rsidR="002D0A5F">
        <w:rPr>
          <w:rFonts w:ascii="Times New Roman" w:hAnsi="Times New Roman" w:cs="Times New Roman"/>
          <w:sz w:val="28"/>
          <w:szCs w:val="28"/>
        </w:rPr>
        <w:t>ия, умение работать по правилам в команде и самостоятельно.</w:t>
      </w:r>
    </w:p>
    <w:p w:rsidR="002D0A5F" w:rsidRDefault="002D0A5F" w:rsidP="002D0A5F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2D0A5F" w:rsidRPr="002D0A5F" w:rsidRDefault="002D0A5F" w:rsidP="002D0A5F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34061D" w:rsidRPr="00DA0964" w:rsidRDefault="00DA0964" w:rsidP="00DA0964">
      <w:pPr>
        <w:pStyle w:val="a3"/>
        <w:ind w:left="927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lastRenderedPageBreak/>
        <w:t xml:space="preserve">                                          </w:t>
      </w:r>
      <w:r w:rsidR="0034061D" w:rsidRPr="00DA0964">
        <w:rPr>
          <w:rFonts w:ascii="Times New Roman" w:hAnsi="Times New Roman" w:cs="Times New Roman"/>
          <w:b/>
          <w:color w:val="C00000"/>
          <w:sz w:val="32"/>
          <w:szCs w:val="32"/>
        </w:rPr>
        <w:t>Новизна.</w:t>
      </w:r>
    </w:p>
    <w:p w:rsidR="00375EB6" w:rsidRDefault="004E1761" w:rsidP="001C3EEF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работе используется удачная комбинация классических методов и приемов в процессе образовательной деятельности и внедрение в нее авторских дидактических игр и пособий.</w:t>
      </w:r>
    </w:p>
    <w:p w:rsidR="004E1761" w:rsidRPr="004E0976" w:rsidRDefault="004E1761" w:rsidP="001C3EEF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детей успешно достигается в образовательном процессе </w:t>
      </w:r>
      <w:r w:rsidR="00152EBB">
        <w:rPr>
          <w:rFonts w:ascii="Times New Roman" w:hAnsi="Times New Roman" w:cs="Times New Roman"/>
          <w:sz w:val="28"/>
          <w:szCs w:val="28"/>
        </w:rPr>
        <w:t>с применением</w:t>
      </w:r>
      <w:r>
        <w:rPr>
          <w:rFonts w:ascii="Times New Roman" w:hAnsi="Times New Roman" w:cs="Times New Roman"/>
          <w:sz w:val="28"/>
          <w:szCs w:val="28"/>
        </w:rPr>
        <w:t xml:space="preserve"> игровой деятельности через актуализацию межличностного взаимодействия с педагогом и сверстниками.</w:t>
      </w:r>
    </w:p>
    <w:p w:rsidR="00D50323" w:rsidRDefault="00D50323" w:rsidP="001C2E2F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237C49" w:rsidRPr="00DA0964" w:rsidRDefault="00AF3696" w:rsidP="00DA0964">
      <w:pPr>
        <w:pStyle w:val="a9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DA0964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Сценарий </w:t>
      </w:r>
      <w:r w:rsidR="009B0D37" w:rsidRPr="00DA0964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итогового мероприятия </w:t>
      </w:r>
      <w:r w:rsidRPr="00DA0964">
        <w:rPr>
          <w:rFonts w:ascii="Times New Roman" w:hAnsi="Times New Roman" w:cs="Times New Roman"/>
          <w:b/>
          <w:color w:val="C00000"/>
          <w:sz w:val="32"/>
          <w:szCs w:val="32"/>
        </w:rPr>
        <w:t>с использованием н</w:t>
      </w:r>
      <w:r w:rsidR="00152EBB" w:rsidRPr="00DA0964">
        <w:rPr>
          <w:rFonts w:ascii="Times New Roman" w:hAnsi="Times New Roman" w:cs="Times New Roman"/>
          <w:b/>
          <w:color w:val="C00000"/>
          <w:sz w:val="32"/>
          <w:szCs w:val="32"/>
        </w:rPr>
        <w:t>астольн</w:t>
      </w:r>
      <w:r w:rsidRPr="00DA0964">
        <w:rPr>
          <w:rFonts w:ascii="Times New Roman" w:hAnsi="Times New Roman" w:cs="Times New Roman"/>
          <w:b/>
          <w:color w:val="C00000"/>
          <w:sz w:val="32"/>
          <w:szCs w:val="32"/>
        </w:rPr>
        <w:t>ой</w:t>
      </w:r>
      <w:r w:rsidR="00152EBB" w:rsidRPr="00DA0964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дидактическ</w:t>
      </w:r>
      <w:r w:rsidRPr="00DA0964">
        <w:rPr>
          <w:rFonts w:ascii="Times New Roman" w:hAnsi="Times New Roman" w:cs="Times New Roman"/>
          <w:b/>
          <w:color w:val="C00000"/>
          <w:sz w:val="32"/>
          <w:szCs w:val="32"/>
        </w:rPr>
        <w:t>ой</w:t>
      </w:r>
      <w:r w:rsidR="00152EBB" w:rsidRPr="00DA0964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игр</w:t>
      </w:r>
      <w:r w:rsidRPr="00DA0964">
        <w:rPr>
          <w:rFonts w:ascii="Times New Roman" w:hAnsi="Times New Roman" w:cs="Times New Roman"/>
          <w:b/>
          <w:color w:val="C00000"/>
          <w:sz w:val="32"/>
          <w:szCs w:val="32"/>
        </w:rPr>
        <w:t>ы</w:t>
      </w:r>
    </w:p>
    <w:p w:rsidR="00AF3696" w:rsidRPr="00DA0964" w:rsidRDefault="00152EBB" w:rsidP="00DA0964">
      <w:pPr>
        <w:pStyle w:val="a9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DA0964">
        <w:rPr>
          <w:rFonts w:ascii="Times New Roman" w:hAnsi="Times New Roman" w:cs="Times New Roman"/>
          <w:b/>
          <w:color w:val="C00000"/>
          <w:sz w:val="32"/>
          <w:szCs w:val="32"/>
        </w:rPr>
        <w:t>«</w:t>
      </w:r>
      <w:r w:rsidR="00237C49" w:rsidRPr="00DA0964">
        <w:rPr>
          <w:rFonts w:ascii="Times New Roman" w:hAnsi="Times New Roman" w:cs="Times New Roman"/>
          <w:b/>
          <w:color w:val="C00000"/>
          <w:sz w:val="32"/>
          <w:szCs w:val="32"/>
        </w:rPr>
        <w:t>Путешествие в мир профессий</w:t>
      </w:r>
      <w:r w:rsidRPr="00DA0964">
        <w:rPr>
          <w:rFonts w:ascii="Times New Roman" w:hAnsi="Times New Roman" w:cs="Times New Roman"/>
          <w:b/>
          <w:color w:val="C00000"/>
          <w:sz w:val="32"/>
          <w:szCs w:val="32"/>
        </w:rPr>
        <w:t>»</w:t>
      </w:r>
      <w:r w:rsidR="00DF60C8" w:rsidRPr="00DA0964">
        <w:rPr>
          <w:rFonts w:ascii="Times New Roman" w:hAnsi="Times New Roman" w:cs="Times New Roman"/>
          <w:b/>
          <w:color w:val="C00000"/>
          <w:sz w:val="32"/>
          <w:szCs w:val="32"/>
        </w:rPr>
        <w:t>.</w:t>
      </w:r>
    </w:p>
    <w:p w:rsidR="00152EBB" w:rsidRDefault="00237C49" w:rsidP="00237C4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24692F">
        <w:rPr>
          <w:rFonts w:ascii="Times New Roman" w:hAnsi="Times New Roman" w:cs="Times New Roman"/>
          <w:b/>
          <w:color w:val="C00000"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51C23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51C23">
        <w:rPr>
          <w:rFonts w:ascii="Times New Roman" w:hAnsi="Times New Roman" w:cs="Times New Roman"/>
          <w:sz w:val="28"/>
          <w:szCs w:val="28"/>
        </w:rPr>
        <w:t>формирование позитивного отношения к труду</w:t>
      </w:r>
      <w:r w:rsidR="00E90B20">
        <w:rPr>
          <w:rFonts w:ascii="Times New Roman" w:hAnsi="Times New Roman" w:cs="Times New Roman"/>
          <w:sz w:val="28"/>
          <w:szCs w:val="28"/>
        </w:rPr>
        <w:t>, воспитание уважения к труду взрослых, желания выбрать профессию и трудиться.</w:t>
      </w:r>
    </w:p>
    <w:p w:rsidR="00E90B20" w:rsidRDefault="00E90B20" w:rsidP="00237C49">
      <w:pPr>
        <w:pStyle w:val="a3"/>
        <w:ind w:left="0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51C23" w:rsidRDefault="0024692F" w:rsidP="00237C49">
      <w:pPr>
        <w:pStyle w:val="a3"/>
        <w:ind w:left="0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24692F">
        <w:rPr>
          <w:rFonts w:ascii="Times New Roman" w:hAnsi="Times New Roman" w:cs="Times New Roman"/>
          <w:b/>
          <w:color w:val="C00000"/>
          <w:sz w:val="28"/>
          <w:szCs w:val="28"/>
        </w:rPr>
        <w:t>Задачи:</w:t>
      </w:r>
    </w:p>
    <w:p w:rsidR="00E90B20" w:rsidRDefault="00E90B20" w:rsidP="00E90B2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с разнообразием профессий и трудом взрослых в игровой форме;</w:t>
      </w:r>
    </w:p>
    <w:p w:rsidR="00E90B20" w:rsidRDefault="00E90B20" w:rsidP="00E90B2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познавательную сферу: память, внимание, логическое мышление, воображение;</w:t>
      </w:r>
    </w:p>
    <w:p w:rsidR="00E90B20" w:rsidRDefault="0014321E" w:rsidP="00E90B2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у детей произвольность поведения, умение действовать по правилам.</w:t>
      </w:r>
    </w:p>
    <w:p w:rsidR="0014321E" w:rsidRDefault="0014321E" w:rsidP="00E90B2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Развивать </w:t>
      </w:r>
      <w:r w:rsidR="006770AB">
        <w:rPr>
          <w:rFonts w:ascii="Times New Roman" w:hAnsi="Times New Roman" w:cs="Times New Roman"/>
          <w:sz w:val="28"/>
          <w:szCs w:val="28"/>
        </w:rPr>
        <w:t>личностные качества, умение работать в команде, оказывать помощь другим.</w:t>
      </w:r>
    </w:p>
    <w:p w:rsidR="006770AB" w:rsidRDefault="006770AB" w:rsidP="00E90B2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крупную и мелкую моторику, мимику, пантомимику.</w:t>
      </w:r>
    </w:p>
    <w:p w:rsidR="006770AB" w:rsidRPr="00E90B20" w:rsidRDefault="006770AB" w:rsidP="00C7154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90B20" w:rsidRDefault="006770AB" w:rsidP="00237C4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0463B4">
        <w:rPr>
          <w:rFonts w:ascii="Times New Roman" w:hAnsi="Times New Roman" w:cs="Times New Roman"/>
          <w:b/>
          <w:color w:val="C00000"/>
          <w:sz w:val="28"/>
          <w:szCs w:val="28"/>
        </w:rPr>
        <w:t>Игра</w:t>
      </w:r>
      <w:r w:rsidRPr="006770AB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разработана для детей среднего и старшего возраста</w:t>
      </w:r>
      <w:r w:rsidR="000463B4">
        <w:rPr>
          <w:rFonts w:ascii="Times New Roman" w:hAnsi="Times New Roman" w:cs="Times New Roman"/>
          <w:sz w:val="28"/>
          <w:szCs w:val="28"/>
        </w:rPr>
        <w:t>. В игру можно играть в паре и</w:t>
      </w:r>
      <w:r>
        <w:rPr>
          <w:rFonts w:ascii="Times New Roman" w:hAnsi="Times New Roman" w:cs="Times New Roman"/>
          <w:sz w:val="28"/>
          <w:szCs w:val="28"/>
        </w:rPr>
        <w:t xml:space="preserve"> командами.</w:t>
      </w:r>
      <w:r w:rsidR="000463B4">
        <w:rPr>
          <w:rFonts w:ascii="Times New Roman" w:hAnsi="Times New Roman" w:cs="Times New Roman"/>
          <w:sz w:val="28"/>
          <w:szCs w:val="28"/>
        </w:rPr>
        <w:t xml:space="preserve"> Игра разрабатывалась, как закрепляющий элемент знаний детей о профессии в конце тематической неделе – «Все профессии нужны», и проводилось как итоговое мероприятие с детми.</w:t>
      </w:r>
    </w:p>
    <w:p w:rsidR="00C76E1E" w:rsidRDefault="006770AB" w:rsidP="00237C4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Представленная игра интегрирует образовательные области ФГОС ДО, позволяя комплексно решать задачи стандарта. Игра предусматривает возможность трансформации и замены как объектов на игровом поле, так и приложенных к ней заданий.</w:t>
      </w:r>
    </w:p>
    <w:tbl>
      <w:tblPr>
        <w:tblStyle w:val="aa"/>
        <w:tblW w:w="10173" w:type="dxa"/>
        <w:tblLayout w:type="fixed"/>
        <w:tblLook w:val="04A0"/>
      </w:tblPr>
      <w:tblGrid>
        <w:gridCol w:w="1951"/>
        <w:gridCol w:w="3402"/>
        <w:gridCol w:w="3119"/>
        <w:gridCol w:w="1701"/>
      </w:tblGrid>
      <w:tr w:rsidR="00C76E1E" w:rsidTr="00C76E1E">
        <w:tc>
          <w:tcPr>
            <w:tcW w:w="1951" w:type="dxa"/>
          </w:tcPr>
          <w:p w:rsidR="00C76E1E" w:rsidRPr="00C76E1E" w:rsidRDefault="00C76E1E" w:rsidP="00C76E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76E1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Этапы </w:t>
            </w:r>
          </w:p>
        </w:tc>
        <w:tc>
          <w:tcPr>
            <w:tcW w:w="6521" w:type="dxa"/>
            <w:gridSpan w:val="2"/>
          </w:tcPr>
          <w:p w:rsidR="00C76E1E" w:rsidRPr="00C76E1E" w:rsidRDefault="00C76E1E" w:rsidP="00C76E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76E1E">
              <w:rPr>
                <w:rFonts w:ascii="Times New Roman" w:hAnsi="Times New Roman" w:cs="Times New Roman"/>
                <w:b/>
                <w:sz w:val="26"/>
                <w:szCs w:val="26"/>
              </w:rPr>
              <w:t>Содержание совместной деятельности на каждом этапе</w:t>
            </w:r>
          </w:p>
        </w:tc>
        <w:tc>
          <w:tcPr>
            <w:tcW w:w="1701" w:type="dxa"/>
          </w:tcPr>
          <w:p w:rsidR="00C76E1E" w:rsidRPr="00C76E1E" w:rsidRDefault="00C76E1E" w:rsidP="00C76E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proofErr w:type="gramStart"/>
            <w:r w:rsidRPr="00C76E1E">
              <w:rPr>
                <w:rFonts w:ascii="Times New Roman" w:hAnsi="Times New Roman" w:cs="Times New Roman"/>
                <w:b/>
                <w:sz w:val="26"/>
                <w:szCs w:val="26"/>
              </w:rPr>
              <w:t>Продолжи-тельность</w:t>
            </w:r>
            <w:proofErr w:type="spellEnd"/>
            <w:proofErr w:type="gramEnd"/>
          </w:p>
        </w:tc>
      </w:tr>
      <w:tr w:rsidR="00C76E1E" w:rsidTr="00C76E1E">
        <w:tc>
          <w:tcPr>
            <w:tcW w:w="1951" w:type="dxa"/>
          </w:tcPr>
          <w:p w:rsidR="00C76E1E" w:rsidRPr="00C76E1E" w:rsidRDefault="00C76E1E" w:rsidP="00237C49">
            <w:pPr>
              <w:pStyle w:val="a3"/>
              <w:ind w:left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402" w:type="dxa"/>
          </w:tcPr>
          <w:p w:rsidR="00C76E1E" w:rsidRPr="00C76E1E" w:rsidRDefault="00C76E1E" w:rsidP="00C76E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76E1E">
              <w:rPr>
                <w:rFonts w:ascii="Times New Roman" w:hAnsi="Times New Roman" w:cs="Times New Roman"/>
                <w:b/>
                <w:sz w:val="26"/>
                <w:szCs w:val="26"/>
              </w:rPr>
              <w:t>Деятельность педагога</w:t>
            </w:r>
          </w:p>
        </w:tc>
        <w:tc>
          <w:tcPr>
            <w:tcW w:w="3119" w:type="dxa"/>
          </w:tcPr>
          <w:p w:rsidR="00C76E1E" w:rsidRPr="00C76E1E" w:rsidRDefault="00C76E1E" w:rsidP="00C76E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76E1E">
              <w:rPr>
                <w:rFonts w:ascii="Times New Roman" w:hAnsi="Times New Roman" w:cs="Times New Roman"/>
                <w:b/>
                <w:sz w:val="26"/>
                <w:szCs w:val="26"/>
              </w:rPr>
              <w:t>Деятельность детей</w:t>
            </w:r>
          </w:p>
        </w:tc>
        <w:tc>
          <w:tcPr>
            <w:tcW w:w="1701" w:type="dxa"/>
          </w:tcPr>
          <w:p w:rsidR="00C76E1E" w:rsidRPr="00C76E1E" w:rsidRDefault="00C76E1E" w:rsidP="00237C49">
            <w:pPr>
              <w:pStyle w:val="a3"/>
              <w:ind w:left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C76E1E" w:rsidTr="00C76E1E">
        <w:tc>
          <w:tcPr>
            <w:tcW w:w="1951" w:type="dxa"/>
            <w:vAlign w:val="center"/>
          </w:tcPr>
          <w:p w:rsidR="00C76E1E" w:rsidRDefault="00C76E1E" w:rsidP="00C76E1E">
            <w:pPr>
              <w:pStyle w:val="a3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1.Процесс вовлечения в деятельность</w:t>
            </w:r>
          </w:p>
          <w:p w:rsidR="00C76E1E" w:rsidRPr="00335E8C" w:rsidRDefault="00C76E1E" w:rsidP="00C76E1E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C76E1E" w:rsidRDefault="00C76E1E" w:rsidP="00C76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 обращает внимание детей на большую коробку, которая стоит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игровом уголке. Спрашивае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чья она, кто её принес?</w:t>
            </w:r>
          </w:p>
          <w:p w:rsidR="00C76E1E" w:rsidRDefault="00C76E1E" w:rsidP="00C76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группу заходит психолог ДОУ и говорит, что утром эту коробку специально для этой группы передал почтальон.</w:t>
            </w:r>
          </w:p>
          <w:p w:rsidR="00C76E1E" w:rsidRPr="00C76E1E" w:rsidRDefault="00C76E1E" w:rsidP="00C76E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vAlign w:val="center"/>
          </w:tcPr>
          <w:p w:rsidR="00C76E1E" w:rsidRDefault="00C76E1E" w:rsidP="00C76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76E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отвечают. Совместно выясняют, что никто из детей эту коробку не приносил. </w:t>
            </w:r>
          </w:p>
          <w:p w:rsidR="00C76E1E" w:rsidRDefault="00C76E1E" w:rsidP="00C76E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6E1E" w:rsidRPr="00C76E1E" w:rsidRDefault="00C76E1E" w:rsidP="00C76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Берут коробку – открывают её. Находят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 ней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настольную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игру-бродилку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C76E1E" w:rsidRDefault="005F4C31" w:rsidP="00C76E1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 мин.</w:t>
            </w:r>
          </w:p>
        </w:tc>
      </w:tr>
      <w:tr w:rsidR="00C76E1E" w:rsidTr="00C76E1E">
        <w:tc>
          <w:tcPr>
            <w:tcW w:w="1951" w:type="dxa"/>
            <w:vAlign w:val="center"/>
          </w:tcPr>
          <w:p w:rsidR="00C76E1E" w:rsidRPr="00280965" w:rsidRDefault="00C76E1E" w:rsidP="00C76E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096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Целеполагание.</w:t>
            </w:r>
          </w:p>
          <w:p w:rsidR="00C76E1E" w:rsidRPr="00280965" w:rsidRDefault="00C76E1E" w:rsidP="00C76E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C76E1E" w:rsidRDefault="00C76E1E" w:rsidP="00C76E1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предлагает вместе рассмотреть содержимое игры</w:t>
            </w:r>
            <w:r w:rsidR="008B6A9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B6A98" w:rsidRDefault="008B6A98" w:rsidP="00C76E1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6A98" w:rsidRDefault="008B6A98" w:rsidP="00C76E1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 спрашивает мнение детей – Как они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думают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 чем они смогут узнать, поиграв в эту игру?</w:t>
            </w:r>
          </w:p>
        </w:tc>
        <w:tc>
          <w:tcPr>
            <w:tcW w:w="3119" w:type="dxa"/>
          </w:tcPr>
          <w:p w:rsidR="00C76E1E" w:rsidRDefault="00C76E1E" w:rsidP="00C76E1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рассматривают поле игры, фишки, дополнительный материал, приложенный </w:t>
            </w:r>
            <w:r w:rsidR="008B6A98">
              <w:rPr>
                <w:rFonts w:ascii="Times New Roman" w:hAnsi="Times New Roman" w:cs="Times New Roman"/>
                <w:sz w:val="28"/>
                <w:szCs w:val="28"/>
              </w:rPr>
              <w:t>к игре в конвертиках.</w:t>
            </w:r>
          </w:p>
          <w:p w:rsidR="008B6A98" w:rsidRDefault="008B6A98" w:rsidP="00C76E1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дают предполагаемые ответы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F4C31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Start"/>
            <w:r w:rsidR="005F4C3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 w:rsidR="005F4C31">
              <w:rPr>
                <w:rFonts w:ascii="Times New Roman" w:hAnsi="Times New Roman" w:cs="Times New Roman"/>
                <w:sz w:val="28"/>
                <w:szCs w:val="28"/>
              </w:rPr>
              <w:t>гра связанна с профессиями людей, с трудом).</w:t>
            </w:r>
          </w:p>
        </w:tc>
        <w:tc>
          <w:tcPr>
            <w:tcW w:w="1701" w:type="dxa"/>
          </w:tcPr>
          <w:p w:rsidR="00C76E1E" w:rsidRDefault="005F4C31" w:rsidP="00C76E1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мин.</w:t>
            </w:r>
          </w:p>
        </w:tc>
      </w:tr>
      <w:tr w:rsidR="00C76E1E" w:rsidTr="00C76E1E">
        <w:tc>
          <w:tcPr>
            <w:tcW w:w="1951" w:type="dxa"/>
            <w:vAlign w:val="center"/>
          </w:tcPr>
          <w:p w:rsidR="00C76E1E" w:rsidRDefault="00C76E1E" w:rsidP="00C76E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3.Процесс планирования</w:t>
            </w:r>
          </w:p>
          <w:p w:rsidR="00C76E1E" w:rsidRPr="00280965" w:rsidRDefault="00C76E1E" w:rsidP="00C76E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C76E1E" w:rsidRDefault="005F4C31" w:rsidP="00DF60C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 </w:t>
            </w:r>
            <w:r w:rsidR="00DF60C8">
              <w:rPr>
                <w:rFonts w:ascii="Times New Roman" w:hAnsi="Times New Roman" w:cs="Times New Roman"/>
                <w:sz w:val="28"/>
                <w:szCs w:val="28"/>
              </w:rPr>
              <w:t xml:space="preserve">проявляет интерес к приложенному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 подарку письм</w:t>
            </w:r>
            <w:r w:rsidR="00DF60C8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DF60C8">
              <w:rPr>
                <w:rFonts w:ascii="Times New Roman" w:hAnsi="Times New Roman" w:cs="Times New Roman"/>
                <w:sz w:val="28"/>
                <w:szCs w:val="28"/>
              </w:rPr>
              <w:t xml:space="preserve"> привлекает внимание детей.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F60C8">
              <w:rPr>
                <w:rFonts w:ascii="Times New Roman" w:hAnsi="Times New Roman" w:cs="Times New Roman"/>
                <w:sz w:val="28"/>
                <w:szCs w:val="28"/>
              </w:rPr>
              <w:t xml:space="preserve">Начинает читать письмо,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где написано как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играть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игру, что можно узнать, если правильно и последовательно выполнять правила игры. Читает «письмо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»-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правила игры, показывает детям, что и как нужно делать.</w:t>
            </w:r>
          </w:p>
        </w:tc>
        <w:tc>
          <w:tcPr>
            <w:tcW w:w="3119" w:type="dxa"/>
          </w:tcPr>
          <w:p w:rsidR="00C76E1E" w:rsidRDefault="005F4C31" w:rsidP="00C76E1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слушают педагога, задают появившиеся вопросы, уточняют правила игры</w:t>
            </w:r>
          </w:p>
        </w:tc>
        <w:tc>
          <w:tcPr>
            <w:tcW w:w="1701" w:type="dxa"/>
          </w:tcPr>
          <w:p w:rsidR="00C76E1E" w:rsidRDefault="005F4C31" w:rsidP="005F4C3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мин </w:t>
            </w:r>
          </w:p>
          <w:p w:rsidR="005F4C31" w:rsidRDefault="005F4C31" w:rsidP="005F4C3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6E1E" w:rsidTr="00C76E1E">
        <w:tc>
          <w:tcPr>
            <w:tcW w:w="1951" w:type="dxa"/>
            <w:vAlign w:val="center"/>
          </w:tcPr>
          <w:p w:rsidR="00C76E1E" w:rsidRDefault="00C76E1E" w:rsidP="00C76E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4.Процесс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осуществле</w:t>
            </w:r>
            <w:r w:rsidR="008502B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действий</w:t>
            </w:r>
          </w:p>
        </w:tc>
        <w:tc>
          <w:tcPr>
            <w:tcW w:w="3402" w:type="dxa"/>
          </w:tcPr>
          <w:p w:rsidR="00C76E1E" w:rsidRDefault="008502B8" w:rsidP="00C76E1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говорит, что очень хочет поиграть в новую игру, спрашивает желание детей поиграть вместе с ней или самостоятельно.</w:t>
            </w:r>
          </w:p>
          <w:p w:rsidR="008502B8" w:rsidRDefault="000C3573" w:rsidP="000C357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19" w:type="dxa"/>
          </w:tcPr>
          <w:p w:rsidR="008502B8" w:rsidRDefault="008502B8" w:rsidP="00C76E1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изъявляют желание поиграть.</w:t>
            </w:r>
          </w:p>
          <w:p w:rsidR="00C76E1E" w:rsidRDefault="008502B8" w:rsidP="00C76E1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5F4C31">
              <w:rPr>
                <w:rFonts w:ascii="Times New Roman" w:hAnsi="Times New Roman" w:cs="Times New Roman"/>
                <w:sz w:val="28"/>
                <w:szCs w:val="28"/>
              </w:rPr>
              <w:t>риступают к игре «Путешествие по миру профессий»</w:t>
            </w:r>
            <w:r w:rsidR="00FC34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C76E1E" w:rsidRDefault="005F4C31" w:rsidP="00C76E1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мин</w:t>
            </w:r>
          </w:p>
        </w:tc>
      </w:tr>
      <w:tr w:rsidR="00C76E1E" w:rsidTr="00C76E1E">
        <w:tc>
          <w:tcPr>
            <w:tcW w:w="1951" w:type="dxa"/>
            <w:vAlign w:val="center"/>
          </w:tcPr>
          <w:p w:rsidR="00C76E1E" w:rsidRDefault="00C76E1E" w:rsidP="00C76E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5.Рефлексия</w:t>
            </w:r>
          </w:p>
        </w:tc>
        <w:tc>
          <w:tcPr>
            <w:tcW w:w="3402" w:type="dxa"/>
          </w:tcPr>
          <w:p w:rsidR="00C76E1E" w:rsidRDefault="00FC34A9" w:rsidP="00C76E1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спрашивает – Понравилась ли детям игра, что именно в ирге им понравилось.</w:t>
            </w:r>
          </w:p>
        </w:tc>
        <w:tc>
          <w:tcPr>
            <w:tcW w:w="3119" w:type="dxa"/>
          </w:tcPr>
          <w:p w:rsidR="00C76E1E" w:rsidRDefault="00FC34A9" w:rsidP="00C76E1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отвечают.</w:t>
            </w:r>
          </w:p>
        </w:tc>
        <w:tc>
          <w:tcPr>
            <w:tcW w:w="1701" w:type="dxa"/>
          </w:tcPr>
          <w:p w:rsidR="00C76E1E" w:rsidRDefault="005F4C31" w:rsidP="00C76E1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мин.</w:t>
            </w:r>
          </w:p>
        </w:tc>
      </w:tr>
    </w:tbl>
    <w:p w:rsidR="00C76E1E" w:rsidRPr="006770AB" w:rsidRDefault="00C76E1E" w:rsidP="00237C4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F03BD2" w:rsidRDefault="00F03BD2" w:rsidP="00F03BD2">
      <w:pPr>
        <w:pStyle w:val="a3"/>
        <w:ind w:left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F3696" w:rsidRDefault="00AF3696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br w:type="page"/>
      </w:r>
    </w:p>
    <w:p w:rsidR="00E90B20" w:rsidRDefault="00F03BD2" w:rsidP="00F03BD2">
      <w:pPr>
        <w:pStyle w:val="a3"/>
        <w:ind w:left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Ход игры.</w:t>
      </w:r>
    </w:p>
    <w:p w:rsidR="008502B8" w:rsidRPr="000C3573" w:rsidRDefault="000C3573" w:rsidP="00F03BD2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4693920</wp:posOffset>
            </wp:positionH>
            <wp:positionV relativeFrom="paragraph">
              <wp:posOffset>15240</wp:posOffset>
            </wp:positionV>
            <wp:extent cx="1676400" cy="1475105"/>
            <wp:effectExtent l="19050" t="19050" r="19050" b="10795"/>
            <wp:wrapTight wrapText="bothSides">
              <wp:wrapPolygon edited="0">
                <wp:start x="-245" y="-279"/>
                <wp:lineTo x="-245" y="21758"/>
                <wp:lineTo x="21845" y="21758"/>
                <wp:lineTo x="21845" y="-279"/>
                <wp:lineTo x="-245" y="-279"/>
              </wp:wrapPolygon>
            </wp:wrapTight>
            <wp:docPr id="9" name="Рисунок 9" descr="C:\Users\Tatiana\AppData\Local\Temp\_tc\IMG_20181226_124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atiana\AppData\Local\Temp\_tc\IMG_20181226_1246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4751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02B8">
        <w:rPr>
          <w:rFonts w:ascii="Times New Roman" w:hAnsi="Times New Roman" w:cs="Times New Roman"/>
          <w:sz w:val="28"/>
          <w:szCs w:val="28"/>
        </w:rPr>
        <w:t xml:space="preserve">Вначале рассматривается поле игры, на него можно разложить изображение людей разных профессий. Дети самостоятельно выбирают профессии, о которых им </w:t>
      </w:r>
      <w:proofErr w:type="gramStart"/>
      <w:r w:rsidR="008502B8">
        <w:rPr>
          <w:rFonts w:ascii="Times New Roman" w:hAnsi="Times New Roman" w:cs="Times New Roman"/>
          <w:sz w:val="28"/>
          <w:szCs w:val="28"/>
        </w:rPr>
        <w:t>интересно</w:t>
      </w:r>
      <w:proofErr w:type="gramEnd"/>
      <w:r w:rsidR="008502B8">
        <w:rPr>
          <w:rFonts w:ascii="Times New Roman" w:hAnsi="Times New Roman" w:cs="Times New Roman"/>
          <w:sz w:val="28"/>
          <w:szCs w:val="28"/>
        </w:rPr>
        <w:t xml:space="preserve"> что то узнать, раскладывают их на поле.</w:t>
      </w:r>
      <w:r w:rsidRPr="000C357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2189F" w:rsidRDefault="008502B8" w:rsidP="00F03BD2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 у</w:t>
      </w:r>
      <w:r w:rsidR="00F03BD2">
        <w:rPr>
          <w:rFonts w:ascii="Times New Roman" w:hAnsi="Times New Roman" w:cs="Times New Roman"/>
          <w:sz w:val="28"/>
          <w:szCs w:val="28"/>
        </w:rPr>
        <w:t xml:space="preserve">частники игры выбирают для себя фишки и устанавливают их на старте (большом круге желтого цвета), и разыгрывают </w:t>
      </w:r>
      <w:r w:rsidR="0092189F">
        <w:rPr>
          <w:rFonts w:ascii="Times New Roman" w:hAnsi="Times New Roman" w:cs="Times New Roman"/>
          <w:sz w:val="28"/>
          <w:szCs w:val="28"/>
        </w:rPr>
        <w:t>с помощью игрального кубика или считалке (по желанию детей) очередность ходов.</w:t>
      </w:r>
    </w:p>
    <w:p w:rsidR="0092189F" w:rsidRDefault="0092189F" w:rsidP="00F03BD2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чего по очереди бросают кубик и передвигаются по дорожке из белых и цветных кругов на выпавшее количество ходов. </w:t>
      </w:r>
    </w:p>
    <w:p w:rsidR="0092189F" w:rsidRPr="0092189F" w:rsidRDefault="000C3573" w:rsidP="00F03BD2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521335</wp:posOffset>
            </wp:positionV>
            <wp:extent cx="1952625" cy="1257300"/>
            <wp:effectExtent l="19050" t="19050" r="28575" b="19050"/>
            <wp:wrapTight wrapText="bothSides">
              <wp:wrapPolygon edited="0">
                <wp:start x="-211" y="-327"/>
                <wp:lineTo x="-211" y="21927"/>
                <wp:lineTo x="21916" y="21927"/>
                <wp:lineTo x="21916" y="-327"/>
                <wp:lineTo x="-211" y="-327"/>
              </wp:wrapPolygon>
            </wp:wrapTight>
            <wp:docPr id="6" name="Рисунок 10" descr="C:\Users\Tatiana\AppData\Local\Temp\_tc\IMG_20181226_124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atiana\AppData\Local\Temp\_tc\IMG_20181226_1247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2573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189F">
        <w:rPr>
          <w:rFonts w:ascii="Times New Roman" w:hAnsi="Times New Roman" w:cs="Times New Roman"/>
          <w:sz w:val="28"/>
          <w:szCs w:val="28"/>
        </w:rPr>
        <w:t>Если ребенок останавливается на белом круге, то ход переходит следующему игроку. Если фишка попадает на цветной круг, то</w:t>
      </w:r>
      <w:r w:rsidR="006127CA">
        <w:rPr>
          <w:rFonts w:ascii="Times New Roman" w:hAnsi="Times New Roman" w:cs="Times New Roman"/>
          <w:sz w:val="28"/>
          <w:szCs w:val="28"/>
        </w:rPr>
        <w:t xml:space="preserve">, для того, что бы продолжить игру дальше, </w:t>
      </w:r>
      <w:r w:rsidR="0092189F">
        <w:rPr>
          <w:rFonts w:ascii="Times New Roman" w:hAnsi="Times New Roman" w:cs="Times New Roman"/>
          <w:sz w:val="28"/>
          <w:szCs w:val="28"/>
        </w:rPr>
        <w:t xml:space="preserve"> ребенок или все дети совместно должны выполнить задание, находящееся </w:t>
      </w:r>
      <w:r w:rsidR="0092189F" w:rsidRPr="00C7154B">
        <w:rPr>
          <w:rFonts w:ascii="Times New Roman" w:hAnsi="Times New Roman" w:cs="Times New Roman"/>
          <w:sz w:val="28"/>
          <w:szCs w:val="28"/>
        </w:rPr>
        <w:t xml:space="preserve">в </w:t>
      </w:r>
      <w:r w:rsidR="00C7154B" w:rsidRPr="00C7154B">
        <w:rPr>
          <w:rFonts w:ascii="Times New Roman" w:hAnsi="Times New Roman" w:cs="Times New Roman"/>
          <w:sz w:val="28"/>
          <w:szCs w:val="28"/>
        </w:rPr>
        <w:t>папке</w:t>
      </w:r>
      <w:r w:rsidR="0092189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92189F">
        <w:rPr>
          <w:rFonts w:ascii="Times New Roman" w:hAnsi="Times New Roman" w:cs="Times New Roman"/>
          <w:sz w:val="28"/>
          <w:szCs w:val="28"/>
        </w:rPr>
        <w:t xml:space="preserve">соответствующего кругу цвета. </w:t>
      </w:r>
    </w:p>
    <w:p w:rsidR="0024692F" w:rsidRDefault="006127CA" w:rsidP="00237C4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2189F">
        <w:rPr>
          <w:rFonts w:ascii="Times New Roman" w:hAnsi="Times New Roman" w:cs="Times New Roman"/>
          <w:sz w:val="28"/>
          <w:szCs w:val="28"/>
        </w:rPr>
        <w:t xml:space="preserve">Цветных кругов на  игровом поле десять, по два круга каждого цвета: красный, желтый, зеленый, синий, </w:t>
      </w:r>
      <w:proofErr w:type="spellStart"/>
      <w:r w:rsidR="0092189F">
        <w:rPr>
          <w:rFonts w:ascii="Times New Roman" w:hAnsi="Times New Roman" w:cs="Times New Roman"/>
          <w:sz w:val="28"/>
          <w:szCs w:val="28"/>
        </w:rPr>
        <w:t>розовый</w:t>
      </w:r>
      <w:proofErr w:type="spellEnd"/>
      <w:r w:rsidR="0092189F">
        <w:rPr>
          <w:rFonts w:ascii="Times New Roman" w:hAnsi="Times New Roman" w:cs="Times New Roman"/>
          <w:sz w:val="28"/>
          <w:szCs w:val="28"/>
        </w:rPr>
        <w:t>.</w:t>
      </w:r>
    </w:p>
    <w:p w:rsidR="009944C9" w:rsidRPr="00DF60C8" w:rsidRDefault="006127CA" w:rsidP="00DF60C8">
      <w:pPr>
        <w:rPr>
          <w:rFonts w:ascii="Times New Roman" w:hAnsi="Times New Roman" w:cs="Times New Roman"/>
          <w:sz w:val="28"/>
          <w:szCs w:val="28"/>
        </w:rPr>
      </w:pPr>
      <w:r w:rsidRPr="006127CA">
        <w:rPr>
          <w:rFonts w:ascii="Times New Roman" w:hAnsi="Times New Roman" w:cs="Times New Roman"/>
          <w:b/>
          <w:sz w:val="28"/>
          <w:szCs w:val="28"/>
        </w:rPr>
        <w:t>Красный круг</w:t>
      </w:r>
      <w:r w:rsidR="009944C9" w:rsidRPr="009944C9">
        <w:rPr>
          <w:rFonts w:ascii="Times New Roman" w:hAnsi="Times New Roman" w:cs="Times New Roman"/>
          <w:sz w:val="28"/>
          <w:szCs w:val="28"/>
        </w:rPr>
        <w:t xml:space="preserve"> </w:t>
      </w:r>
      <w:r w:rsidR="009944C9">
        <w:rPr>
          <w:rFonts w:ascii="Times New Roman" w:hAnsi="Times New Roman" w:cs="Times New Roman"/>
          <w:sz w:val="28"/>
          <w:szCs w:val="28"/>
        </w:rPr>
        <w:t xml:space="preserve">- детям  предлагается выполнить задание </w:t>
      </w:r>
      <w:r w:rsidR="009944C9" w:rsidRPr="00264E06">
        <w:rPr>
          <w:rFonts w:ascii="Times New Roman" w:hAnsi="Times New Roman" w:cs="Times New Roman"/>
          <w:b/>
          <w:color w:val="C00000"/>
          <w:sz w:val="28"/>
          <w:szCs w:val="28"/>
        </w:rPr>
        <w:t>«</w:t>
      </w:r>
      <w:r w:rsidR="009944C9">
        <w:rPr>
          <w:rFonts w:ascii="Times New Roman" w:hAnsi="Times New Roman" w:cs="Times New Roman"/>
          <w:b/>
          <w:color w:val="C00000"/>
          <w:sz w:val="28"/>
          <w:szCs w:val="28"/>
        </w:rPr>
        <w:t>Угадай профессию</w:t>
      </w:r>
      <w:r w:rsidR="009944C9" w:rsidRPr="00264E06">
        <w:rPr>
          <w:rFonts w:ascii="Times New Roman" w:hAnsi="Times New Roman" w:cs="Times New Roman"/>
          <w:b/>
          <w:color w:val="C00000"/>
          <w:sz w:val="28"/>
          <w:szCs w:val="28"/>
        </w:rPr>
        <w:t>»</w:t>
      </w:r>
      <w:r w:rsidR="009944C9">
        <w:rPr>
          <w:rFonts w:ascii="Times New Roman" w:hAnsi="Times New Roman" w:cs="Times New Roman"/>
          <w:b/>
          <w:sz w:val="28"/>
          <w:szCs w:val="28"/>
        </w:rPr>
        <w:t>.</w:t>
      </w:r>
    </w:p>
    <w:p w:rsidR="009944C9" w:rsidRPr="000661F2" w:rsidRDefault="009944C9" w:rsidP="009944C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4039235</wp:posOffset>
            </wp:positionH>
            <wp:positionV relativeFrom="paragraph">
              <wp:posOffset>294640</wp:posOffset>
            </wp:positionV>
            <wp:extent cx="2335530" cy="2147570"/>
            <wp:effectExtent l="19050" t="19050" r="26670" b="24130"/>
            <wp:wrapTight wrapText="bothSides">
              <wp:wrapPolygon edited="0">
                <wp:start x="-176" y="-192"/>
                <wp:lineTo x="-176" y="21843"/>
                <wp:lineTo x="21847" y="21843"/>
                <wp:lineTo x="21847" y="-192"/>
                <wp:lineTo x="-176" y="-192"/>
              </wp:wrapPolygon>
            </wp:wrapTight>
            <wp:docPr id="10" name="Рисунок 8" descr="D:\Galery\фото игры\IMG_20181225_153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Galery\фото игры\IMG_20181225_1532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30" cy="21475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037AB">
        <w:rPr>
          <w:rFonts w:ascii="Times New Roman" w:hAnsi="Times New Roman" w:cs="Times New Roman"/>
          <w:sz w:val="28"/>
          <w:szCs w:val="28"/>
          <w:u w:val="single"/>
        </w:rPr>
        <w:t xml:space="preserve">Цель </w:t>
      </w:r>
      <w:r>
        <w:rPr>
          <w:rFonts w:ascii="Times New Roman" w:hAnsi="Times New Roman" w:cs="Times New Roman"/>
          <w:sz w:val="28"/>
          <w:szCs w:val="28"/>
          <w:u w:val="single"/>
        </w:rPr>
        <w:t>–</w:t>
      </w:r>
      <w:r w:rsidRPr="001037A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расширение представлений детей о профессиях. Развитие речи детей, памяти, образного и логического мышления.</w:t>
      </w:r>
      <w:r w:rsidRPr="000661F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944C9" w:rsidRPr="001037AB" w:rsidRDefault="009944C9" w:rsidP="009944C9">
      <w:pPr>
        <w:pStyle w:val="a3"/>
        <w:ind w:left="0"/>
        <w:rPr>
          <w:rFonts w:ascii="Times New Roman" w:hAnsi="Times New Roman" w:cs="Times New Roman"/>
          <w:sz w:val="28"/>
          <w:szCs w:val="28"/>
          <w:u w:val="single"/>
        </w:rPr>
      </w:pPr>
      <w:r w:rsidRPr="001037AB">
        <w:rPr>
          <w:rFonts w:ascii="Times New Roman" w:hAnsi="Times New Roman" w:cs="Times New Roman"/>
          <w:sz w:val="28"/>
          <w:szCs w:val="28"/>
          <w:u w:val="single"/>
        </w:rPr>
        <w:t>Ход игры.</w:t>
      </w:r>
    </w:p>
    <w:p w:rsidR="009944C9" w:rsidRDefault="009944C9" w:rsidP="009944C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того, как ребенок попадает на желтый круг, ему предлагается выбрать одну карточку из набора предметных  картинок, после чего он один или вместе с другими детьми должен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рассказать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называется профессия человека, в труде которого используется этот предмет, объяснить как он используется и зачем он нужен.</w:t>
      </w:r>
    </w:p>
    <w:p w:rsidR="009944C9" w:rsidRDefault="009944C9" w:rsidP="00237C49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264E06" w:rsidRDefault="000C3573" w:rsidP="00237C49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3431540</wp:posOffset>
            </wp:positionH>
            <wp:positionV relativeFrom="paragraph">
              <wp:posOffset>375285</wp:posOffset>
            </wp:positionV>
            <wp:extent cx="2733040" cy="1550035"/>
            <wp:effectExtent l="19050" t="19050" r="10160" b="12065"/>
            <wp:wrapTight wrapText="bothSides">
              <wp:wrapPolygon edited="0">
                <wp:start x="-151" y="-265"/>
                <wp:lineTo x="-151" y="21768"/>
                <wp:lineTo x="21680" y="21768"/>
                <wp:lineTo x="21680" y="-265"/>
                <wp:lineTo x="-151" y="-265"/>
              </wp:wrapPolygon>
            </wp:wrapTight>
            <wp:docPr id="7" name="Рисунок 7" descr="D:\Galery\фото игры\IMG_20181225_153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Galery\фото игры\IMG_20181225_1539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40" cy="15500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4E06" w:rsidRPr="00264E06">
        <w:rPr>
          <w:rFonts w:ascii="Times New Roman" w:hAnsi="Times New Roman" w:cs="Times New Roman"/>
          <w:b/>
          <w:sz w:val="28"/>
          <w:szCs w:val="28"/>
        </w:rPr>
        <w:t>Зеленый круг</w:t>
      </w:r>
      <w:r w:rsidR="00264E06">
        <w:rPr>
          <w:rFonts w:ascii="Times New Roman" w:hAnsi="Times New Roman" w:cs="Times New Roman"/>
          <w:sz w:val="28"/>
          <w:szCs w:val="28"/>
        </w:rPr>
        <w:t xml:space="preserve"> - детям  предлагается выполнить задание </w:t>
      </w:r>
      <w:r w:rsidR="00264E06" w:rsidRPr="00264E06">
        <w:rPr>
          <w:rFonts w:ascii="Times New Roman" w:hAnsi="Times New Roman" w:cs="Times New Roman"/>
          <w:b/>
          <w:color w:val="C00000"/>
          <w:sz w:val="28"/>
          <w:szCs w:val="28"/>
        </w:rPr>
        <w:t>«Что сначала, что потом?»</w:t>
      </w:r>
      <w:r w:rsidR="00264E06">
        <w:rPr>
          <w:rFonts w:ascii="Times New Roman" w:hAnsi="Times New Roman" w:cs="Times New Roman"/>
          <w:b/>
          <w:sz w:val="28"/>
          <w:szCs w:val="28"/>
        </w:rPr>
        <w:t>.</w:t>
      </w:r>
    </w:p>
    <w:p w:rsidR="00DF60C8" w:rsidRPr="00DF60C8" w:rsidRDefault="001037AB" w:rsidP="00237C4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1037AB">
        <w:rPr>
          <w:rFonts w:ascii="Times New Roman" w:hAnsi="Times New Roman" w:cs="Times New Roman"/>
          <w:sz w:val="28"/>
          <w:szCs w:val="28"/>
          <w:u w:val="single"/>
        </w:rPr>
        <w:t xml:space="preserve">Цель </w:t>
      </w:r>
      <w:r>
        <w:rPr>
          <w:rFonts w:ascii="Times New Roman" w:hAnsi="Times New Roman" w:cs="Times New Roman"/>
          <w:sz w:val="28"/>
          <w:szCs w:val="28"/>
          <w:u w:val="single"/>
        </w:rPr>
        <w:t>–</w:t>
      </w:r>
      <w:r w:rsidRPr="001037A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формирова</w:t>
      </w:r>
      <w:r w:rsidR="00352565">
        <w:rPr>
          <w:rFonts w:ascii="Times New Roman" w:hAnsi="Times New Roman" w:cs="Times New Roman"/>
          <w:sz w:val="28"/>
          <w:szCs w:val="28"/>
        </w:rPr>
        <w:t xml:space="preserve">ние </w:t>
      </w:r>
      <w:r>
        <w:rPr>
          <w:rFonts w:ascii="Times New Roman" w:hAnsi="Times New Roman" w:cs="Times New Roman"/>
          <w:sz w:val="28"/>
          <w:szCs w:val="28"/>
        </w:rPr>
        <w:t xml:space="preserve"> умени</w:t>
      </w:r>
      <w:r w:rsidR="00352565">
        <w:rPr>
          <w:rFonts w:ascii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hAnsi="Times New Roman" w:cs="Times New Roman"/>
          <w:sz w:val="28"/>
          <w:szCs w:val="28"/>
        </w:rPr>
        <w:t xml:space="preserve"> детей определять последовательность действий, связанных с различными видами труда. Развитие логического мышления, внимания, произвольности.</w:t>
      </w:r>
      <w:r w:rsidR="00860145" w:rsidRPr="0086014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502B8" w:rsidRDefault="008502B8" w:rsidP="00237C49">
      <w:pPr>
        <w:pStyle w:val="a3"/>
        <w:ind w:left="0"/>
        <w:rPr>
          <w:rFonts w:ascii="Times New Roman" w:hAnsi="Times New Roman" w:cs="Times New Roman"/>
          <w:sz w:val="28"/>
          <w:szCs w:val="28"/>
          <w:u w:val="single"/>
        </w:rPr>
      </w:pPr>
    </w:p>
    <w:p w:rsidR="000C3573" w:rsidRDefault="000C3573" w:rsidP="00237C49">
      <w:pPr>
        <w:pStyle w:val="a3"/>
        <w:ind w:left="0"/>
        <w:rPr>
          <w:rFonts w:ascii="Times New Roman" w:hAnsi="Times New Roman" w:cs="Times New Roman"/>
          <w:sz w:val="28"/>
          <w:szCs w:val="28"/>
          <w:u w:val="single"/>
        </w:rPr>
      </w:pPr>
    </w:p>
    <w:p w:rsidR="001037AB" w:rsidRPr="001037AB" w:rsidRDefault="001037AB" w:rsidP="00237C49">
      <w:pPr>
        <w:pStyle w:val="a3"/>
        <w:ind w:left="0"/>
        <w:rPr>
          <w:rFonts w:ascii="Times New Roman" w:hAnsi="Times New Roman" w:cs="Times New Roman"/>
          <w:sz w:val="28"/>
          <w:szCs w:val="28"/>
          <w:u w:val="single"/>
        </w:rPr>
      </w:pPr>
      <w:r w:rsidRPr="001037AB">
        <w:rPr>
          <w:rFonts w:ascii="Times New Roman" w:hAnsi="Times New Roman" w:cs="Times New Roman"/>
          <w:sz w:val="28"/>
          <w:szCs w:val="28"/>
          <w:u w:val="single"/>
        </w:rPr>
        <w:lastRenderedPageBreak/>
        <w:t>Ход игры.</w:t>
      </w:r>
    </w:p>
    <w:p w:rsidR="00264E06" w:rsidRDefault="001037AB" w:rsidP="00237C4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того, как ребенок попадает на зеленый круг, ему предлагается выбрать набор картинок, после чего он один или вместе с другими детьми </w:t>
      </w:r>
      <w:r w:rsidR="00352565">
        <w:rPr>
          <w:rFonts w:ascii="Times New Roman" w:hAnsi="Times New Roman" w:cs="Times New Roman"/>
          <w:sz w:val="28"/>
          <w:szCs w:val="28"/>
        </w:rPr>
        <w:t>должен разложить картинки по порядку действий. Ребенку предлагаются картинки по самообслуживанию (одевания в различное время года, мытье рук), по труду в природе (посадка или пересадка растений), хозяйственно-бытовой труд (дежурство, сортировка стола, алгоритм приготовление элементарного салата).</w:t>
      </w:r>
    </w:p>
    <w:p w:rsidR="00352565" w:rsidRDefault="009944C9" w:rsidP="00237C4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1036320</wp:posOffset>
            </wp:positionH>
            <wp:positionV relativeFrom="paragraph">
              <wp:posOffset>119380</wp:posOffset>
            </wp:positionV>
            <wp:extent cx="3743325" cy="1104900"/>
            <wp:effectExtent l="19050" t="0" r="9525" b="0"/>
            <wp:wrapTight wrapText="bothSides">
              <wp:wrapPolygon edited="0">
                <wp:start x="-110" y="0"/>
                <wp:lineTo x="-110" y="21228"/>
                <wp:lineTo x="21655" y="21228"/>
                <wp:lineTo x="21655" y="0"/>
                <wp:lineTo x="-110" y="0"/>
              </wp:wrapPolygon>
            </wp:wrapTight>
            <wp:docPr id="14" name="Рисунок 9" descr="H:\проф\профессии\профессии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проф\профессии\профессии\image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60C8" w:rsidRDefault="00DF60C8" w:rsidP="00DF60C8">
      <w:pPr>
        <w:rPr>
          <w:rFonts w:ascii="Times New Roman" w:hAnsi="Times New Roman" w:cs="Times New Roman"/>
          <w:b/>
          <w:sz w:val="28"/>
          <w:szCs w:val="28"/>
        </w:rPr>
      </w:pPr>
    </w:p>
    <w:p w:rsidR="00DF60C8" w:rsidRDefault="00DF60C8" w:rsidP="00DF60C8">
      <w:pPr>
        <w:rPr>
          <w:rFonts w:ascii="Times New Roman" w:hAnsi="Times New Roman" w:cs="Times New Roman"/>
          <w:b/>
          <w:sz w:val="28"/>
          <w:szCs w:val="28"/>
        </w:rPr>
      </w:pPr>
    </w:p>
    <w:p w:rsidR="00DF60C8" w:rsidRDefault="00DF60C8" w:rsidP="00DF60C8">
      <w:pPr>
        <w:rPr>
          <w:rFonts w:ascii="Times New Roman" w:hAnsi="Times New Roman" w:cs="Times New Roman"/>
          <w:b/>
          <w:sz w:val="28"/>
          <w:szCs w:val="28"/>
        </w:rPr>
      </w:pPr>
    </w:p>
    <w:p w:rsidR="009944C9" w:rsidRDefault="00352565" w:rsidP="00DF60C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Желтый  круг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9944C9" w:rsidRPr="006127C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944C9"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End"/>
      <w:r w:rsidR="009944C9">
        <w:rPr>
          <w:rFonts w:ascii="Times New Roman" w:hAnsi="Times New Roman" w:cs="Times New Roman"/>
          <w:sz w:val="28"/>
          <w:szCs w:val="28"/>
        </w:rPr>
        <w:t xml:space="preserve">детям  предлагается выполнить задание </w:t>
      </w:r>
      <w:r w:rsidR="009944C9" w:rsidRPr="00264E0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«Собери </w:t>
      </w:r>
      <w:proofErr w:type="spellStart"/>
      <w:r w:rsidR="009944C9" w:rsidRPr="00264E06">
        <w:rPr>
          <w:rFonts w:ascii="Times New Roman" w:hAnsi="Times New Roman" w:cs="Times New Roman"/>
          <w:b/>
          <w:color w:val="C00000"/>
          <w:sz w:val="28"/>
          <w:szCs w:val="28"/>
        </w:rPr>
        <w:t>пазлы</w:t>
      </w:r>
      <w:proofErr w:type="spellEnd"/>
      <w:r w:rsidR="009944C9" w:rsidRPr="00264E06">
        <w:rPr>
          <w:rFonts w:ascii="Times New Roman" w:hAnsi="Times New Roman" w:cs="Times New Roman"/>
          <w:b/>
          <w:color w:val="C00000"/>
          <w:sz w:val="28"/>
          <w:szCs w:val="28"/>
        </w:rPr>
        <w:t>»</w:t>
      </w:r>
      <w:r w:rsidR="009944C9" w:rsidRPr="00264E06">
        <w:rPr>
          <w:rFonts w:ascii="Times New Roman" w:hAnsi="Times New Roman" w:cs="Times New Roman"/>
          <w:b/>
          <w:sz w:val="28"/>
          <w:szCs w:val="28"/>
        </w:rPr>
        <w:t>.</w:t>
      </w:r>
    </w:p>
    <w:p w:rsidR="009944C9" w:rsidRDefault="009944C9" w:rsidP="009944C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4561205</wp:posOffset>
            </wp:positionH>
            <wp:positionV relativeFrom="paragraph">
              <wp:posOffset>241935</wp:posOffset>
            </wp:positionV>
            <wp:extent cx="1819275" cy="2352675"/>
            <wp:effectExtent l="38100" t="19050" r="28575" b="28575"/>
            <wp:wrapTight wrapText="bothSides">
              <wp:wrapPolygon edited="0">
                <wp:start x="-452" y="-175"/>
                <wp:lineTo x="-452" y="21862"/>
                <wp:lineTo x="21939" y="21862"/>
                <wp:lineTo x="21939" y="-175"/>
                <wp:lineTo x="-452" y="-175"/>
              </wp:wrapPolygon>
            </wp:wrapTight>
            <wp:docPr id="11" name="Рисунок 4" descr="D:\Galery\фото игры\IMG_20181225_153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Galery\фото игры\IMG_20181225_1535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3526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4E06">
        <w:rPr>
          <w:rFonts w:ascii="Times New Roman" w:hAnsi="Times New Roman" w:cs="Times New Roman"/>
          <w:sz w:val="28"/>
          <w:szCs w:val="28"/>
          <w:u w:val="single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Pr="00DF0268">
        <w:rPr>
          <w:rFonts w:ascii="Times New Roman" w:hAnsi="Times New Roman" w:cs="Times New Roman"/>
          <w:sz w:val="28"/>
          <w:szCs w:val="28"/>
        </w:rPr>
        <w:t>формирование умения</w:t>
      </w:r>
      <w:r>
        <w:rPr>
          <w:rFonts w:ascii="Times New Roman" w:hAnsi="Times New Roman" w:cs="Times New Roman"/>
          <w:sz w:val="28"/>
          <w:szCs w:val="28"/>
        </w:rPr>
        <w:t xml:space="preserve"> собирать целое из частей, обобщать и анализировать предложенный материал. Закрепление названий профессий и действий, совершаемых людьми разных профессий.</w:t>
      </w:r>
    </w:p>
    <w:p w:rsidR="009944C9" w:rsidRPr="00264E06" w:rsidRDefault="009944C9" w:rsidP="009944C9">
      <w:pPr>
        <w:pStyle w:val="a3"/>
        <w:ind w:left="0"/>
        <w:rPr>
          <w:rFonts w:ascii="Times New Roman" w:hAnsi="Times New Roman" w:cs="Times New Roman"/>
          <w:sz w:val="28"/>
          <w:szCs w:val="28"/>
          <w:u w:val="single"/>
        </w:rPr>
      </w:pPr>
      <w:r w:rsidRPr="00264E06">
        <w:rPr>
          <w:rFonts w:ascii="Times New Roman" w:hAnsi="Times New Roman" w:cs="Times New Roman"/>
          <w:sz w:val="28"/>
          <w:szCs w:val="28"/>
          <w:u w:val="single"/>
        </w:rPr>
        <w:t>Ход игры:</w:t>
      </w:r>
    </w:p>
    <w:p w:rsidR="009944C9" w:rsidRPr="00DF0268" w:rsidRDefault="000C3573" w:rsidP="009944C9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1104265</wp:posOffset>
            </wp:positionV>
            <wp:extent cx="1878965" cy="1388110"/>
            <wp:effectExtent l="19050" t="19050" r="26035" b="21590"/>
            <wp:wrapTight wrapText="bothSides">
              <wp:wrapPolygon edited="0">
                <wp:start x="-219" y="-296"/>
                <wp:lineTo x="-219" y="21936"/>
                <wp:lineTo x="21899" y="21936"/>
                <wp:lineTo x="21899" y="-296"/>
                <wp:lineTo x="-219" y="-296"/>
              </wp:wrapPolygon>
            </wp:wrapTight>
            <wp:docPr id="12" name="Рисунок 5" descr="D:\Galery\фото игры\IMG_20181225_153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Galery\фото игры\IMG_20181225_1535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65" cy="138811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44C9">
        <w:rPr>
          <w:rFonts w:ascii="Times New Roman" w:hAnsi="Times New Roman" w:cs="Times New Roman"/>
          <w:sz w:val="28"/>
          <w:szCs w:val="28"/>
        </w:rPr>
        <w:t>После того, как ребенок попадает на красный круг, ему предлагается выбрать набор разрезанных картинок, после чего он один или вместе с другими детьми собирает данную картинку. После чего ребенок рассказывает, человек какой профессии изображен на картинке, рассказывает, что он делает, чем занимается</w:t>
      </w:r>
      <w:proofErr w:type="gramStart"/>
      <w:r w:rsidR="009944C9">
        <w:rPr>
          <w:rFonts w:ascii="Times New Roman" w:hAnsi="Times New Roman" w:cs="Times New Roman"/>
          <w:sz w:val="28"/>
          <w:szCs w:val="28"/>
        </w:rPr>
        <w:t xml:space="preserve">.. </w:t>
      </w:r>
      <w:proofErr w:type="gramEnd"/>
    </w:p>
    <w:p w:rsidR="009944C9" w:rsidRDefault="009944C9" w:rsidP="009944C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(например – повар…варит еду, кормит людей;  врач.. лечит людей, выписывает лекарства; продавец…продает одежду, продукты и т.д.)</w:t>
      </w:r>
      <w:proofErr w:type="gramEnd"/>
    </w:p>
    <w:p w:rsidR="000C3573" w:rsidRDefault="000C3573" w:rsidP="000661F2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0661F2" w:rsidRDefault="000C3573" w:rsidP="000661F2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4831715</wp:posOffset>
            </wp:positionH>
            <wp:positionV relativeFrom="paragraph">
              <wp:posOffset>302260</wp:posOffset>
            </wp:positionV>
            <wp:extent cx="1453515" cy="1908175"/>
            <wp:effectExtent l="19050" t="19050" r="13335" b="15875"/>
            <wp:wrapTight wrapText="bothSides">
              <wp:wrapPolygon edited="0">
                <wp:start x="-283" y="-216"/>
                <wp:lineTo x="-283" y="21780"/>
                <wp:lineTo x="21798" y="21780"/>
                <wp:lineTo x="21798" y="-216"/>
                <wp:lineTo x="-283" y="-216"/>
              </wp:wrapPolygon>
            </wp:wrapTight>
            <wp:docPr id="16" name="Рисунок 10" descr="D:\Galery\фото игры\IMG_20181225_154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Galery\фото игры\IMG_20181225_1542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19081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61F2">
        <w:rPr>
          <w:rFonts w:ascii="Times New Roman" w:hAnsi="Times New Roman" w:cs="Times New Roman"/>
          <w:b/>
          <w:sz w:val="28"/>
          <w:szCs w:val="28"/>
        </w:rPr>
        <w:t>Синий  круг</w:t>
      </w:r>
      <w:r w:rsidR="000661F2">
        <w:rPr>
          <w:rFonts w:ascii="Times New Roman" w:hAnsi="Times New Roman" w:cs="Times New Roman"/>
          <w:sz w:val="28"/>
          <w:szCs w:val="28"/>
        </w:rPr>
        <w:t xml:space="preserve"> - детям  предлагается выполнить задание </w:t>
      </w:r>
      <w:r w:rsidR="000661F2" w:rsidRPr="00264E06">
        <w:rPr>
          <w:rFonts w:ascii="Times New Roman" w:hAnsi="Times New Roman" w:cs="Times New Roman"/>
          <w:b/>
          <w:color w:val="C00000"/>
          <w:sz w:val="28"/>
          <w:szCs w:val="28"/>
        </w:rPr>
        <w:t>«</w:t>
      </w:r>
      <w:r w:rsidR="000661F2">
        <w:rPr>
          <w:rFonts w:ascii="Times New Roman" w:hAnsi="Times New Roman" w:cs="Times New Roman"/>
          <w:b/>
          <w:color w:val="C00000"/>
          <w:sz w:val="28"/>
          <w:szCs w:val="28"/>
        </w:rPr>
        <w:t>Кто потерял этот предмет?</w:t>
      </w:r>
      <w:r w:rsidR="000661F2" w:rsidRPr="00264E06">
        <w:rPr>
          <w:rFonts w:ascii="Times New Roman" w:hAnsi="Times New Roman" w:cs="Times New Roman"/>
          <w:b/>
          <w:color w:val="C00000"/>
          <w:sz w:val="28"/>
          <w:szCs w:val="28"/>
        </w:rPr>
        <w:t>»</w:t>
      </w:r>
      <w:r w:rsidR="000661F2">
        <w:rPr>
          <w:rFonts w:ascii="Times New Roman" w:hAnsi="Times New Roman" w:cs="Times New Roman"/>
          <w:b/>
          <w:sz w:val="28"/>
          <w:szCs w:val="28"/>
        </w:rPr>
        <w:t>.</w:t>
      </w:r>
    </w:p>
    <w:p w:rsidR="000661F2" w:rsidRPr="000661F2" w:rsidRDefault="000661F2" w:rsidP="000661F2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1037AB">
        <w:rPr>
          <w:rFonts w:ascii="Times New Roman" w:hAnsi="Times New Roman" w:cs="Times New Roman"/>
          <w:sz w:val="28"/>
          <w:szCs w:val="28"/>
          <w:u w:val="single"/>
        </w:rPr>
        <w:t xml:space="preserve">Цель </w:t>
      </w:r>
      <w:r>
        <w:rPr>
          <w:rFonts w:ascii="Times New Roman" w:hAnsi="Times New Roman" w:cs="Times New Roman"/>
          <w:sz w:val="28"/>
          <w:szCs w:val="28"/>
          <w:u w:val="single"/>
        </w:rPr>
        <w:t>–</w:t>
      </w:r>
      <w:r w:rsidRPr="001037A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9944C9">
        <w:rPr>
          <w:rFonts w:ascii="Times New Roman" w:hAnsi="Times New Roman" w:cs="Times New Roman"/>
          <w:sz w:val="28"/>
          <w:szCs w:val="28"/>
        </w:rPr>
        <w:t xml:space="preserve"> закрепление знаний детей о материалах, предметах, оборудовании и инструментах, необходимых людям разных профессий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661F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661F2" w:rsidRPr="001037AB" w:rsidRDefault="000661F2" w:rsidP="000661F2">
      <w:pPr>
        <w:pStyle w:val="a3"/>
        <w:ind w:left="0"/>
        <w:rPr>
          <w:rFonts w:ascii="Times New Roman" w:hAnsi="Times New Roman" w:cs="Times New Roman"/>
          <w:sz w:val="28"/>
          <w:szCs w:val="28"/>
          <w:u w:val="single"/>
        </w:rPr>
      </w:pPr>
      <w:r w:rsidRPr="001037AB">
        <w:rPr>
          <w:rFonts w:ascii="Times New Roman" w:hAnsi="Times New Roman" w:cs="Times New Roman"/>
          <w:sz w:val="28"/>
          <w:szCs w:val="28"/>
          <w:u w:val="single"/>
        </w:rPr>
        <w:t>Ход игры.</w:t>
      </w:r>
    </w:p>
    <w:p w:rsidR="000661F2" w:rsidRDefault="000661F2" w:rsidP="000661F2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того, как ребенок попадает на </w:t>
      </w:r>
      <w:r w:rsidR="009944C9">
        <w:rPr>
          <w:rFonts w:ascii="Times New Roman" w:hAnsi="Times New Roman" w:cs="Times New Roman"/>
          <w:sz w:val="28"/>
          <w:szCs w:val="28"/>
        </w:rPr>
        <w:t xml:space="preserve">синий круг, ему предлагается подобрать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44C9">
        <w:rPr>
          <w:rFonts w:ascii="Times New Roman" w:hAnsi="Times New Roman" w:cs="Times New Roman"/>
          <w:sz w:val="28"/>
          <w:szCs w:val="28"/>
        </w:rPr>
        <w:t>из набора карточек человека определенной профессии</w:t>
      </w:r>
      <w:r>
        <w:rPr>
          <w:rFonts w:ascii="Times New Roman" w:hAnsi="Times New Roman" w:cs="Times New Roman"/>
          <w:sz w:val="28"/>
          <w:szCs w:val="28"/>
        </w:rPr>
        <w:t xml:space="preserve">, после чего он один или вместе с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другими детьми должен </w:t>
      </w:r>
      <w:r w:rsidR="009944C9">
        <w:rPr>
          <w:rFonts w:ascii="Times New Roman" w:hAnsi="Times New Roman" w:cs="Times New Roman"/>
          <w:sz w:val="28"/>
          <w:szCs w:val="28"/>
        </w:rPr>
        <w:t>выбрать, относящиеся к этой профессии предметы, объяснив</w:t>
      </w:r>
      <w:r w:rsidR="00B84488">
        <w:rPr>
          <w:rFonts w:ascii="Times New Roman" w:hAnsi="Times New Roman" w:cs="Times New Roman"/>
          <w:sz w:val="28"/>
          <w:szCs w:val="28"/>
        </w:rPr>
        <w:t>,</w:t>
      </w:r>
      <w:r w:rsidR="009944C9">
        <w:rPr>
          <w:rFonts w:ascii="Times New Roman" w:hAnsi="Times New Roman" w:cs="Times New Roman"/>
          <w:sz w:val="28"/>
          <w:szCs w:val="28"/>
        </w:rPr>
        <w:t xml:space="preserve"> почему именно этот предмет он относит к выбранной профессии</w:t>
      </w:r>
      <w:r w:rsidR="00B84488">
        <w:rPr>
          <w:rFonts w:ascii="Times New Roman" w:hAnsi="Times New Roman" w:cs="Times New Roman"/>
          <w:sz w:val="28"/>
          <w:szCs w:val="28"/>
        </w:rPr>
        <w:t>. Отбор предметных карточек проходит коллективно, дети помогают друг другу, дополняют пояснения и рассказы.</w:t>
      </w:r>
      <w:r w:rsidR="00B84488" w:rsidRPr="00B8448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661F2" w:rsidRDefault="000C3573" w:rsidP="00237C4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-899795</wp:posOffset>
            </wp:positionV>
            <wp:extent cx="2209800" cy="1381125"/>
            <wp:effectExtent l="19050" t="19050" r="19050" b="28575"/>
            <wp:wrapTight wrapText="bothSides">
              <wp:wrapPolygon edited="0">
                <wp:start x="-186" y="-298"/>
                <wp:lineTo x="-186" y="22047"/>
                <wp:lineTo x="21786" y="22047"/>
                <wp:lineTo x="21786" y="-298"/>
                <wp:lineTo x="-186" y="-298"/>
              </wp:wrapPolygon>
            </wp:wrapTight>
            <wp:docPr id="15" name="Рисунок 9" descr="D:\Galery\фото игры\IMG_20181225_15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Galery\фото игры\IMG_20181225_1544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3811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4488" w:rsidRDefault="00B84488" w:rsidP="00B84488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Розовый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круг</w:t>
      </w:r>
      <w:r>
        <w:rPr>
          <w:rFonts w:ascii="Times New Roman" w:hAnsi="Times New Roman" w:cs="Times New Roman"/>
          <w:sz w:val="28"/>
          <w:szCs w:val="28"/>
        </w:rPr>
        <w:t xml:space="preserve"> - детям  предлагается выполнить задание </w:t>
      </w:r>
      <w:r w:rsidRPr="00264E06">
        <w:rPr>
          <w:rFonts w:ascii="Times New Roman" w:hAnsi="Times New Roman" w:cs="Times New Roman"/>
          <w:b/>
          <w:color w:val="C00000"/>
          <w:sz w:val="28"/>
          <w:szCs w:val="28"/>
        </w:rPr>
        <w:t>«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Кто так </w:t>
      </w:r>
      <w:proofErr w:type="gramStart"/>
      <w:r>
        <w:rPr>
          <w:rFonts w:ascii="Times New Roman" w:hAnsi="Times New Roman" w:cs="Times New Roman"/>
          <w:b/>
          <w:color w:val="C00000"/>
          <w:sz w:val="28"/>
          <w:szCs w:val="28"/>
        </w:rPr>
        <w:t>делает</w:t>
      </w:r>
      <w:proofErr w:type="gramEnd"/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узнай и профессию угадай</w:t>
      </w:r>
      <w:r w:rsidRPr="00264E06">
        <w:rPr>
          <w:rFonts w:ascii="Times New Roman" w:hAnsi="Times New Roman" w:cs="Times New Roman"/>
          <w:b/>
          <w:color w:val="C00000"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B84488" w:rsidRDefault="00B84488" w:rsidP="00B84488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1037AB">
        <w:rPr>
          <w:rFonts w:ascii="Times New Roman" w:hAnsi="Times New Roman" w:cs="Times New Roman"/>
          <w:sz w:val="28"/>
          <w:szCs w:val="28"/>
          <w:u w:val="single"/>
        </w:rPr>
        <w:t xml:space="preserve">Цель </w:t>
      </w:r>
      <w:r>
        <w:rPr>
          <w:rFonts w:ascii="Times New Roman" w:hAnsi="Times New Roman" w:cs="Times New Roman"/>
          <w:sz w:val="28"/>
          <w:szCs w:val="28"/>
          <w:u w:val="single"/>
        </w:rPr>
        <w:t>–</w:t>
      </w:r>
      <w:r w:rsidRPr="001037A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расширение и закрепление представлений детей о различных трудовых действиях. Формирование умения сопоставлять действия человека с его профессией. Развитие внимания, восприятия, воображения, мимики, моторики.</w:t>
      </w:r>
    </w:p>
    <w:p w:rsidR="00B84488" w:rsidRPr="001037AB" w:rsidRDefault="00B84488" w:rsidP="00B84488">
      <w:pPr>
        <w:pStyle w:val="a3"/>
        <w:ind w:left="0"/>
        <w:rPr>
          <w:rFonts w:ascii="Times New Roman" w:hAnsi="Times New Roman" w:cs="Times New Roman"/>
          <w:sz w:val="28"/>
          <w:szCs w:val="28"/>
          <w:u w:val="single"/>
        </w:rPr>
      </w:pPr>
      <w:r w:rsidRPr="001037AB">
        <w:rPr>
          <w:rFonts w:ascii="Times New Roman" w:hAnsi="Times New Roman" w:cs="Times New Roman"/>
          <w:sz w:val="28"/>
          <w:szCs w:val="28"/>
          <w:u w:val="single"/>
        </w:rPr>
        <w:t>Ход игры.</w:t>
      </w:r>
    </w:p>
    <w:p w:rsidR="00C7154B" w:rsidRDefault="00B84488" w:rsidP="00237C4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того, как фишка ребенка попадает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розовый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круг, дети выходят из-за стола и угадывают </w:t>
      </w:r>
      <w:r w:rsidR="00C7154B">
        <w:rPr>
          <w:rFonts w:ascii="Times New Roman" w:hAnsi="Times New Roman" w:cs="Times New Roman"/>
          <w:sz w:val="28"/>
          <w:szCs w:val="28"/>
        </w:rPr>
        <w:t xml:space="preserve">действия (а если возможно и профессию человека, выполняющего данные действия), которые изображает ребенок, чья фишка остановилась на </w:t>
      </w:r>
      <w:proofErr w:type="spellStart"/>
      <w:r w:rsidR="00C7154B">
        <w:rPr>
          <w:rFonts w:ascii="Times New Roman" w:hAnsi="Times New Roman" w:cs="Times New Roman"/>
          <w:sz w:val="28"/>
          <w:szCs w:val="28"/>
        </w:rPr>
        <w:t>розовом</w:t>
      </w:r>
      <w:proofErr w:type="spellEnd"/>
      <w:r w:rsidR="00C7154B">
        <w:rPr>
          <w:rFonts w:ascii="Times New Roman" w:hAnsi="Times New Roman" w:cs="Times New Roman"/>
          <w:sz w:val="28"/>
          <w:szCs w:val="28"/>
        </w:rPr>
        <w:t xml:space="preserve"> круге. Затем дети меняются ролями – </w:t>
      </w:r>
      <w:proofErr w:type="gramStart"/>
      <w:r w:rsidR="00C7154B">
        <w:rPr>
          <w:rFonts w:ascii="Times New Roman" w:hAnsi="Times New Roman" w:cs="Times New Roman"/>
          <w:sz w:val="28"/>
          <w:szCs w:val="28"/>
        </w:rPr>
        <w:t>кто то</w:t>
      </w:r>
      <w:proofErr w:type="gramEnd"/>
      <w:r w:rsidR="00C7154B">
        <w:rPr>
          <w:rFonts w:ascii="Times New Roman" w:hAnsi="Times New Roman" w:cs="Times New Roman"/>
          <w:sz w:val="28"/>
          <w:szCs w:val="28"/>
        </w:rPr>
        <w:t xml:space="preserve"> из игроков показывает действие, а игрок угадывает его. </w:t>
      </w:r>
    </w:p>
    <w:p w:rsidR="009944C9" w:rsidRDefault="00C7154B" w:rsidP="00237C4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Данное задание включено с целью смены деятельности детей, направленной на физическое развитие и используется, как физкультминутка.</w:t>
      </w:r>
    </w:p>
    <w:p w:rsidR="00DF60C8" w:rsidRDefault="00DF60C8" w:rsidP="00237C4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1D737B" w:rsidRDefault="001D737B" w:rsidP="00237C4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Данная игра</w:t>
      </w:r>
      <w:r w:rsidR="000C3573">
        <w:rPr>
          <w:rFonts w:ascii="Times New Roman" w:hAnsi="Times New Roman" w:cs="Times New Roman"/>
          <w:sz w:val="28"/>
          <w:szCs w:val="28"/>
        </w:rPr>
        <w:t xml:space="preserve"> может быть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использ</w:t>
      </w:r>
      <w:r w:rsidR="000C3573">
        <w:rPr>
          <w:rFonts w:ascii="Times New Roman" w:hAnsi="Times New Roman" w:cs="Times New Roman"/>
          <w:sz w:val="28"/>
          <w:szCs w:val="28"/>
        </w:rPr>
        <w:t>ованна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образовательном процессе, как в самостоятельной, так и в совместной деятельности детей и взрослых.  Она может иметь как ознакомительную функцию, в процессе изучения какой либо темы, так и закрепляющую функцию уже рассмотренного материала.</w:t>
      </w:r>
    </w:p>
    <w:p w:rsidR="00044455" w:rsidRDefault="00044455" w:rsidP="00237C4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1D737B" w:rsidRDefault="00044455" w:rsidP="00237C49">
      <w:pPr>
        <w:pStyle w:val="a3"/>
        <w:ind w:left="0"/>
        <w:rPr>
          <w:rFonts w:ascii="Times New Roman" w:hAnsi="Times New Roman" w:cs="Times New Roman"/>
          <w:color w:val="111111"/>
          <w:sz w:val="28"/>
          <w:szCs w:val="28"/>
        </w:rPr>
      </w:pPr>
      <w:r w:rsidRPr="00044455">
        <w:rPr>
          <w:rFonts w:ascii="Times New Roman" w:hAnsi="Times New Roman" w:cs="Times New Roman"/>
          <w:color w:val="111111"/>
          <w:sz w:val="28"/>
          <w:szCs w:val="28"/>
        </w:rPr>
        <w:t>Игра «Путешествие в мир профессий» может быть использована воспитателями детских образовательных учреждений и родителями в индивидуальной работе с детьми при ознакомлении их с различными видами труда.</w:t>
      </w:r>
    </w:p>
    <w:p w:rsidR="008B6A98" w:rsidRDefault="008B6A98" w:rsidP="00237C49">
      <w:pPr>
        <w:pStyle w:val="a3"/>
        <w:ind w:left="0"/>
        <w:rPr>
          <w:rFonts w:ascii="Times New Roman" w:hAnsi="Times New Roman" w:cs="Times New Roman"/>
          <w:color w:val="111111"/>
          <w:sz w:val="28"/>
          <w:szCs w:val="28"/>
        </w:rPr>
      </w:pPr>
    </w:p>
    <w:p w:rsidR="000C3573" w:rsidRDefault="000C3573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rFonts w:ascii="Verdana" w:hAnsi="Verdana"/>
          <w:color w:val="000000"/>
          <w:sz w:val="20"/>
          <w:szCs w:val="20"/>
          <w:shd w:val="clear" w:color="auto" w:fill="FFFFFF"/>
        </w:rPr>
        <w:br w:type="page"/>
      </w:r>
    </w:p>
    <w:p w:rsidR="008B6A98" w:rsidRDefault="000C3573" w:rsidP="000C3573">
      <w:pPr>
        <w:pStyle w:val="a3"/>
        <w:ind w:left="0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0C3573">
        <w:rPr>
          <w:rFonts w:ascii="Times New Roman" w:hAnsi="Times New Roman" w:cs="Times New Roman"/>
          <w:b/>
          <w:color w:val="C00000"/>
          <w:sz w:val="32"/>
          <w:szCs w:val="32"/>
        </w:rPr>
        <w:lastRenderedPageBreak/>
        <w:t>Литература.</w:t>
      </w:r>
    </w:p>
    <w:p w:rsidR="000C3573" w:rsidRPr="000463B4" w:rsidRDefault="000463B4" w:rsidP="000C3573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0C3573" w:rsidRPr="000463B4">
        <w:rPr>
          <w:sz w:val="28"/>
          <w:szCs w:val="28"/>
        </w:rPr>
        <w:t xml:space="preserve"> Бондаренко А.К. Дидактические игры в детском саду. - М., 1990. - 280 с.</w:t>
      </w:r>
    </w:p>
    <w:p w:rsidR="000C3573" w:rsidRDefault="000463B4" w:rsidP="000C3573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0C3573" w:rsidRPr="000463B4">
        <w:rPr>
          <w:sz w:val="28"/>
          <w:szCs w:val="28"/>
        </w:rPr>
        <w:t xml:space="preserve"> Васильева М.А. Руководство играми детей в дошкольных учреждениях. - М., 2009.</w:t>
      </w:r>
    </w:p>
    <w:p w:rsidR="000463B4" w:rsidRPr="000463B4" w:rsidRDefault="000463B4" w:rsidP="000C3573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0463B4">
        <w:rPr>
          <w:color w:val="000000"/>
          <w:sz w:val="28"/>
          <w:szCs w:val="28"/>
          <w:shd w:val="clear" w:color="auto" w:fill="FFFFFF"/>
        </w:rPr>
        <w:t>Воспитание детей в игре: Пособие для воспитателя дет.сада</w:t>
      </w:r>
      <w:proofErr w:type="gramStart"/>
      <w:r w:rsidRPr="000463B4">
        <w:rPr>
          <w:color w:val="000000"/>
          <w:sz w:val="28"/>
          <w:szCs w:val="28"/>
          <w:shd w:val="clear" w:color="auto" w:fill="FFFFFF"/>
        </w:rPr>
        <w:t xml:space="preserve"> / С</w:t>
      </w:r>
      <w:proofErr w:type="gramEnd"/>
      <w:r w:rsidRPr="000463B4">
        <w:rPr>
          <w:color w:val="000000"/>
          <w:sz w:val="28"/>
          <w:szCs w:val="28"/>
          <w:shd w:val="clear" w:color="auto" w:fill="FFFFFF"/>
        </w:rPr>
        <w:t xml:space="preserve">ост. А.К. Бондаренко, </w:t>
      </w:r>
      <w:proofErr w:type="spellStart"/>
      <w:r w:rsidRPr="000463B4">
        <w:rPr>
          <w:color w:val="000000"/>
          <w:sz w:val="28"/>
          <w:szCs w:val="28"/>
          <w:shd w:val="clear" w:color="auto" w:fill="FFFFFF"/>
        </w:rPr>
        <w:t>А.И.Матусик</w:t>
      </w:r>
      <w:proofErr w:type="spellEnd"/>
      <w:r w:rsidRPr="000463B4">
        <w:rPr>
          <w:color w:val="000000"/>
          <w:sz w:val="28"/>
          <w:szCs w:val="28"/>
          <w:shd w:val="clear" w:color="auto" w:fill="FFFFFF"/>
        </w:rPr>
        <w:t xml:space="preserve">. – 2-е изд., </w:t>
      </w:r>
      <w:proofErr w:type="spellStart"/>
      <w:r w:rsidRPr="000463B4">
        <w:rPr>
          <w:color w:val="000000"/>
          <w:sz w:val="28"/>
          <w:szCs w:val="28"/>
          <w:shd w:val="clear" w:color="auto" w:fill="FFFFFF"/>
        </w:rPr>
        <w:t>перераб</w:t>
      </w:r>
      <w:proofErr w:type="spellEnd"/>
      <w:r w:rsidRPr="000463B4">
        <w:rPr>
          <w:color w:val="000000"/>
          <w:sz w:val="28"/>
          <w:szCs w:val="28"/>
          <w:shd w:val="clear" w:color="auto" w:fill="FFFFFF"/>
        </w:rPr>
        <w:t>. И доп. – М.: Просвещение, 2013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.</w:t>
      </w:r>
    </w:p>
    <w:p w:rsidR="000C3573" w:rsidRPr="000463B4" w:rsidRDefault="000463B4" w:rsidP="000C3573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>4</w:t>
      </w:r>
      <w:r w:rsidR="000C3573" w:rsidRPr="000463B4">
        <w:rPr>
          <w:sz w:val="28"/>
          <w:szCs w:val="28"/>
        </w:rPr>
        <w:t>. Гришина Г.Н. Любимые детские игры. - М., 1997.</w:t>
      </w:r>
    </w:p>
    <w:p w:rsidR="000C3573" w:rsidRPr="000463B4" w:rsidRDefault="000463B4" w:rsidP="000C3573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>5</w:t>
      </w:r>
      <w:r w:rsidR="000C3573" w:rsidRPr="000463B4">
        <w:rPr>
          <w:sz w:val="28"/>
          <w:szCs w:val="28"/>
        </w:rPr>
        <w:t xml:space="preserve">. </w:t>
      </w:r>
      <w:proofErr w:type="spellStart"/>
      <w:r w:rsidR="000C3573" w:rsidRPr="000463B4">
        <w:rPr>
          <w:sz w:val="28"/>
          <w:szCs w:val="28"/>
        </w:rPr>
        <w:t>Менжерицкая</w:t>
      </w:r>
      <w:proofErr w:type="spellEnd"/>
      <w:r w:rsidR="000C3573" w:rsidRPr="000463B4">
        <w:rPr>
          <w:sz w:val="28"/>
          <w:szCs w:val="28"/>
        </w:rPr>
        <w:t xml:space="preserve"> Д.В. Воспитателю о детской игре. - М., 2003.</w:t>
      </w:r>
    </w:p>
    <w:p w:rsidR="000C3573" w:rsidRPr="000463B4" w:rsidRDefault="000463B4" w:rsidP="000C3573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>6</w:t>
      </w:r>
      <w:r w:rsidR="000C3573" w:rsidRPr="000463B4">
        <w:rPr>
          <w:sz w:val="28"/>
          <w:szCs w:val="28"/>
        </w:rPr>
        <w:t xml:space="preserve">. </w:t>
      </w:r>
      <w:proofErr w:type="spellStart"/>
      <w:r w:rsidR="000C3573" w:rsidRPr="000463B4">
        <w:rPr>
          <w:sz w:val="28"/>
          <w:szCs w:val="28"/>
        </w:rPr>
        <w:t>Пидкосистый</w:t>
      </w:r>
      <w:proofErr w:type="spellEnd"/>
      <w:r w:rsidR="000C3573" w:rsidRPr="000463B4">
        <w:rPr>
          <w:sz w:val="28"/>
          <w:szCs w:val="28"/>
        </w:rPr>
        <w:t xml:space="preserve"> П.И. Технология игры в обучении и развитии. - М., 2005.</w:t>
      </w:r>
    </w:p>
    <w:p w:rsidR="000C3573" w:rsidRPr="000463B4" w:rsidRDefault="000463B4" w:rsidP="000C3573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>7</w:t>
      </w:r>
      <w:r w:rsidR="000C3573" w:rsidRPr="000463B4">
        <w:rPr>
          <w:sz w:val="28"/>
          <w:szCs w:val="28"/>
        </w:rPr>
        <w:t>. Сорокина А.И. Дидактические игры в детском саду. - М., 2010.</w:t>
      </w:r>
    </w:p>
    <w:p w:rsidR="000C3573" w:rsidRPr="000463B4" w:rsidRDefault="000463B4" w:rsidP="000C3573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0463B4">
        <w:rPr>
          <w:rFonts w:ascii="Times New Roman" w:hAnsi="Times New Roman" w:cs="Times New Roman"/>
          <w:sz w:val="28"/>
          <w:szCs w:val="28"/>
        </w:rPr>
        <w:t xml:space="preserve">. Интернет ресурсы </w:t>
      </w:r>
    </w:p>
    <w:sectPr w:rsidR="000C3573" w:rsidRPr="000463B4" w:rsidSect="00B87B8B">
      <w:pgSz w:w="11906" w:h="16838"/>
      <w:pgMar w:top="851" w:right="849" w:bottom="567" w:left="851" w:header="708" w:footer="708" w:gutter="0"/>
      <w:pgBorders w:offsetFrom="page">
        <w:top w:val="weavingAngles" w:sz="10" w:space="24" w:color="7030A0"/>
        <w:left w:val="weavingAngles" w:sz="10" w:space="24" w:color="7030A0"/>
        <w:bottom w:val="weavingAngles" w:sz="10" w:space="24" w:color="7030A0"/>
        <w:right w:val="weavingAngles" w:sz="10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86E6D"/>
    <w:multiLevelType w:val="hybridMultilevel"/>
    <w:tmpl w:val="986835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AE33F7"/>
    <w:multiLevelType w:val="multilevel"/>
    <w:tmpl w:val="895AA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73B3E94"/>
    <w:multiLevelType w:val="hybridMultilevel"/>
    <w:tmpl w:val="0070296A"/>
    <w:lvl w:ilvl="0" w:tplc="E802439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63050DBC"/>
    <w:multiLevelType w:val="multilevel"/>
    <w:tmpl w:val="1F00B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4D3466F"/>
    <w:multiLevelType w:val="multilevel"/>
    <w:tmpl w:val="C2420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573122F"/>
    <w:multiLevelType w:val="hybridMultilevel"/>
    <w:tmpl w:val="B30A18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98D6090"/>
    <w:multiLevelType w:val="hybridMultilevel"/>
    <w:tmpl w:val="258CCA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3"/>
  </w:num>
  <w:num w:numId="5">
    <w:abstractNumId w:val="4"/>
  </w:num>
  <w:num w:numId="6">
    <w:abstractNumId w:val="5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26CE6"/>
    <w:rsid w:val="00044455"/>
    <w:rsid w:val="000463B4"/>
    <w:rsid w:val="000661F2"/>
    <w:rsid w:val="000A5A60"/>
    <w:rsid w:val="000C3573"/>
    <w:rsid w:val="001037AB"/>
    <w:rsid w:val="0014321E"/>
    <w:rsid w:val="00147EC6"/>
    <w:rsid w:val="00152EBB"/>
    <w:rsid w:val="001C2E2F"/>
    <w:rsid w:val="001C3EEF"/>
    <w:rsid w:val="001D737B"/>
    <w:rsid w:val="00237C49"/>
    <w:rsid w:val="0024692F"/>
    <w:rsid w:val="002623DE"/>
    <w:rsid w:val="00264E06"/>
    <w:rsid w:val="002A4B4A"/>
    <w:rsid w:val="002D0A5F"/>
    <w:rsid w:val="0034061D"/>
    <w:rsid w:val="00352565"/>
    <w:rsid w:val="00375EB6"/>
    <w:rsid w:val="003824CD"/>
    <w:rsid w:val="004E0976"/>
    <w:rsid w:val="004E1761"/>
    <w:rsid w:val="005F4C31"/>
    <w:rsid w:val="006127CA"/>
    <w:rsid w:val="006770AB"/>
    <w:rsid w:val="007E0A30"/>
    <w:rsid w:val="008500A9"/>
    <w:rsid w:val="008502B8"/>
    <w:rsid w:val="00860145"/>
    <w:rsid w:val="00897BF4"/>
    <w:rsid w:val="008A63F7"/>
    <w:rsid w:val="008B6A98"/>
    <w:rsid w:val="00905784"/>
    <w:rsid w:val="00914D61"/>
    <w:rsid w:val="0092189F"/>
    <w:rsid w:val="00951C23"/>
    <w:rsid w:val="009944C9"/>
    <w:rsid w:val="00994581"/>
    <w:rsid w:val="009B0D37"/>
    <w:rsid w:val="009F289C"/>
    <w:rsid w:val="00A91D94"/>
    <w:rsid w:val="00AD3A4E"/>
    <w:rsid w:val="00AF3696"/>
    <w:rsid w:val="00B22E88"/>
    <w:rsid w:val="00B84488"/>
    <w:rsid w:val="00B87B8B"/>
    <w:rsid w:val="00BB70B6"/>
    <w:rsid w:val="00C7154B"/>
    <w:rsid w:val="00C76E1E"/>
    <w:rsid w:val="00C84EF2"/>
    <w:rsid w:val="00D061F3"/>
    <w:rsid w:val="00D46E33"/>
    <w:rsid w:val="00D50323"/>
    <w:rsid w:val="00D55D06"/>
    <w:rsid w:val="00DA0964"/>
    <w:rsid w:val="00DF0268"/>
    <w:rsid w:val="00DF550E"/>
    <w:rsid w:val="00DF60C8"/>
    <w:rsid w:val="00E90B20"/>
    <w:rsid w:val="00F03BD2"/>
    <w:rsid w:val="00F0565A"/>
    <w:rsid w:val="00F26CE6"/>
    <w:rsid w:val="00F64933"/>
    <w:rsid w:val="00FC34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BF4"/>
  </w:style>
  <w:style w:type="paragraph" w:styleId="1">
    <w:name w:val="heading 1"/>
    <w:basedOn w:val="a"/>
    <w:link w:val="10"/>
    <w:uiPriority w:val="9"/>
    <w:qFormat/>
    <w:rsid w:val="00147EC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4EF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E90B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90B20"/>
    <w:rPr>
      <w:b/>
      <w:bCs/>
    </w:rPr>
  </w:style>
  <w:style w:type="paragraph" w:customStyle="1" w:styleId="colorred">
    <w:name w:val="colorred"/>
    <w:basedOn w:val="a"/>
    <w:rsid w:val="00BB70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BB70B6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8601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60145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860145"/>
    <w:pPr>
      <w:spacing w:after="0" w:line="240" w:lineRule="auto"/>
    </w:pPr>
  </w:style>
  <w:style w:type="table" w:styleId="aa">
    <w:name w:val="Table Grid"/>
    <w:basedOn w:val="a1"/>
    <w:uiPriority w:val="59"/>
    <w:rsid w:val="00AF36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147EC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494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0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5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8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088647-9AB7-43F7-A300-B813190E51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2068</Words>
  <Characters>11793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Tatiana</cp:lastModifiedBy>
  <cp:revision>5</cp:revision>
  <dcterms:created xsi:type="dcterms:W3CDTF">2018-12-26T13:32:00Z</dcterms:created>
  <dcterms:modified xsi:type="dcterms:W3CDTF">2023-11-28T06:28:00Z</dcterms:modified>
</cp:coreProperties>
</file>