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36" w:rsidRDefault="0007194C" w:rsidP="00CB00E1">
      <w:pPr>
        <w:pStyle w:val="a3"/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Вокальное искусство </w:t>
      </w:r>
      <w:proofErr w:type="gramStart"/>
      <w:r w:rsidR="00CB00E1">
        <w:rPr>
          <w:b/>
          <w:bCs/>
          <w:color w:val="000000"/>
          <w:sz w:val="28"/>
          <w:szCs w:val="28"/>
        </w:rPr>
        <w:t>в  младшем</w:t>
      </w:r>
      <w:proofErr w:type="gramEnd"/>
      <w:r w:rsidR="00CB00E1">
        <w:rPr>
          <w:b/>
          <w:bCs/>
          <w:color w:val="000000"/>
          <w:sz w:val="28"/>
          <w:szCs w:val="28"/>
        </w:rPr>
        <w:t xml:space="preserve"> школьном ансамбле.</w:t>
      </w:r>
    </w:p>
    <w:p w:rsidR="00810736" w:rsidRDefault="00810736" w:rsidP="00CB00E1">
      <w:pPr>
        <w:pStyle w:val="a3"/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</w:p>
    <w:p w:rsidR="00810736" w:rsidRDefault="00810736" w:rsidP="00810736">
      <w:pPr>
        <w:pStyle w:val="a3"/>
        <w:spacing w:beforeAutospacing="0" w:afterAutospacing="0"/>
        <w:rPr>
          <w:b/>
          <w:bCs/>
          <w:color w:val="000000"/>
          <w:sz w:val="28"/>
          <w:szCs w:val="28"/>
        </w:rPr>
      </w:pPr>
    </w:p>
    <w:p w:rsidR="00810736" w:rsidRDefault="00810736" w:rsidP="00810736">
      <w:pPr>
        <w:pStyle w:val="a3"/>
        <w:spacing w:beforeAutospacing="0" w:afterAutospacing="0"/>
        <w:rPr>
          <w:b/>
          <w:bCs/>
          <w:color w:val="000000"/>
          <w:sz w:val="28"/>
          <w:szCs w:val="28"/>
        </w:rPr>
      </w:pPr>
    </w:p>
    <w:p w:rsidR="00810736" w:rsidRDefault="00810736" w:rsidP="00810736">
      <w:pPr>
        <w:pStyle w:val="a3"/>
        <w:spacing w:beforeAutospacing="0" w:afterAutospacing="0"/>
        <w:rPr>
          <w:b/>
          <w:bCs/>
          <w:color w:val="000000"/>
          <w:sz w:val="28"/>
          <w:szCs w:val="28"/>
        </w:rPr>
      </w:pP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b/>
          <w:bCs/>
          <w:color w:val="000000"/>
          <w:sz w:val="28"/>
          <w:szCs w:val="28"/>
        </w:rPr>
        <w:t>Введение</w:t>
      </w:r>
    </w:p>
    <w:p w:rsidR="00810736" w:rsidRPr="00DC5D4B" w:rsidRDefault="00CB00E1" w:rsidP="00810736">
      <w:pPr>
        <w:pStyle w:val="a3"/>
        <w:spacing w:beforeAutospacing="0" w:afterAutospacing="0"/>
      </w:pPr>
      <w:r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810736" w:rsidRPr="00DC5D4B">
        <w:rPr>
          <w:color w:val="000000"/>
          <w:sz w:val="28"/>
          <w:szCs w:val="28"/>
        </w:rPr>
        <w:t xml:space="preserve">Музыка! Сколько высказываний о ней мы слышим на протяжении всей нашей жизни. Великий русский писатель Гоголь в своей статье «Скульптура, живопись и музыка» пишет: «Она вся – порыв; она вдруг, за одним разом, отрывает человека от земли его, оглушает его громом могучих звуков и разом погружает его в свой мир. Она </w:t>
      </w:r>
      <w:proofErr w:type="spellStart"/>
      <w:r w:rsidR="00810736" w:rsidRPr="00DC5D4B">
        <w:rPr>
          <w:color w:val="000000"/>
          <w:sz w:val="28"/>
          <w:szCs w:val="28"/>
        </w:rPr>
        <w:t>властительно</w:t>
      </w:r>
      <w:proofErr w:type="spellEnd"/>
      <w:r w:rsidR="00810736" w:rsidRPr="00DC5D4B">
        <w:rPr>
          <w:color w:val="000000"/>
          <w:sz w:val="28"/>
          <w:szCs w:val="28"/>
        </w:rPr>
        <w:t xml:space="preserve"> ударяет, как по клавишам, по его нервам, по всему его существованию и обращает в один трепет».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 xml:space="preserve">              «Что же это за страшная сила</w:t>
      </w:r>
      <w:proofErr w:type="gramStart"/>
      <w:r w:rsidRPr="00DC5D4B">
        <w:rPr>
          <w:color w:val="000000"/>
          <w:sz w:val="28"/>
          <w:szCs w:val="28"/>
        </w:rPr>
        <w:t>? »</w:t>
      </w:r>
      <w:proofErr w:type="gramEnd"/>
      <w:r w:rsidRPr="00DC5D4B">
        <w:rPr>
          <w:color w:val="000000"/>
          <w:sz w:val="28"/>
          <w:szCs w:val="28"/>
        </w:rPr>
        <w:t xml:space="preserve"> - говорит о музыке Л. Толстой.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>Немаловажная роль в нравственном развитии подрастающего поколения предоставлена музыкальному искусству, одним из основных принципов которого является «музыка –… жизнь», т. е. отражение действительности в художественном образе, будь то классическая вокальная, инструментальная музыка или фольклор. Следовательно, музыкальные произведения, используемые в процессе музыкального воспитания, должны находиться на высоком художественно-нравственном уровне. В. А. Сухомлинский называл музыку могучим средством духовно-нравственного воспитания: «Музыка – могучий источник мысли. Без музыкального воспитания невозможно полноценное умственное развитие ребенка. Развивая чуткость ребенка к музыке, мы облагораживаем его мысли, стремления».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>Музыка, обладая огромной силой воздействия, развивая эмоциональную отзывчивость, как одну из важнейших музыкальных способностей ребенка, развивает эмоциональную отзывчивость и в жизни, воспитывает такие качества личности, как доброта, великодушие и умение понять другого человека.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>Развитие активной творческой личности - одна из важнейших проблем психологической и педагогической теории и практики. Идея обучения, ориентированного на поддержание и развитие творческого потенциала, лежит в основе ответа на насущный вопрос: как учить детей, начиная с ранних возрастов, чтобы не погасить искру творчества, заложенную в каждом ребенке изначально.</w:t>
      </w:r>
    </w:p>
    <w:p w:rsidR="00810736" w:rsidRPr="00DC5D4B" w:rsidRDefault="00810736" w:rsidP="00810736">
      <w:pPr>
        <w:pStyle w:val="a3"/>
        <w:spacing w:before="0" w:beforeAutospacing="0" w:after="200" w:afterAutospacing="0"/>
      </w:pPr>
      <w:r w:rsidRPr="00DC5D4B">
        <w:rPr>
          <w:color w:val="000000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 мира природы; становление эстетического отношения к окружающему миру; формирование элементарных представлений о видах искусства; восприятии музыки, художественной литературы, фольклора; стимулирование сопереживания </w:t>
      </w:r>
      <w:r w:rsidRPr="00DC5D4B">
        <w:rPr>
          <w:color w:val="000000"/>
          <w:sz w:val="28"/>
          <w:szCs w:val="28"/>
        </w:rPr>
        <w:lastRenderedPageBreak/>
        <w:t>персонажам художественных произведений; реализацию самостоятельной творческой деятельности детей.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>Младший школьный возраст – наиболее благоприятный период для приобщения детей к искусству, творчеству, музыке. Музыка оказывает влияние на формирование нравственных и эстетических чувств, развитие музыкально-творческих способностей ребёнка.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 xml:space="preserve">Я веду занятия музыкального кружка “Родной напев” в рамках общекультурного направления внеурочной деятельности младших школьников. В кружке занимаются обучающиеся 1-2 классов. Актуальность кружка определяется необходимостью организации внеурочной деятельности младших и старших школьников. 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 xml:space="preserve">Внеурочные занятия направлены на формирование личностных, регулятивных, коммуникативных, познавательных универсальных учебных действий. В наибольшей степени, на мой взгляд, на занятиях формируются коммуникативные действия, т.к. в своей работе я использую такие виды деятельности, как: </w:t>
      </w:r>
    </w:p>
    <w:p w:rsidR="00810736" w:rsidRPr="00DC5D4B" w:rsidRDefault="00810736" w:rsidP="00810736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>пение в ансамбле;</w:t>
      </w:r>
    </w:p>
    <w:p w:rsidR="00810736" w:rsidRPr="00DC5D4B" w:rsidRDefault="00810736" w:rsidP="00810736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 xml:space="preserve">инструментальное </w:t>
      </w:r>
      <w:proofErr w:type="spellStart"/>
      <w:r w:rsidRPr="00DC5D4B">
        <w:rPr>
          <w:color w:val="000000"/>
          <w:sz w:val="28"/>
          <w:szCs w:val="28"/>
        </w:rPr>
        <w:t>музицирование</w:t>
      </w:r>
      <w:proofErr w:type="spellEnd"/>
      <w:r w:rsidRPr="00DC5D4B">
        <w:rPr>
          <w:color w:val="000000"/>
          <w:sz w:val="28"/>
          <w:szCs w:val="28"/>
        </w:rPr>
        <w:t>;</w:t>
      </w:r>
    </w:p>
    <w:p w:rsidR="00810736" w:rsidRPr="00DC5D4B" w:rsidRDefault="00810736" w:rsidP="00810736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/>
        <w:ind w:left="1440"/>
      </w:pPr>
      <w:proofErr w:type="spellStart"/>
      <w:r w:rsidRPr="00DC5D4B">
        <w:rPr>
          <w:color w:val="000000"/>
          <w:sz w:val="28"/>
          <w:szCs w:val="28"/>
        </w:rPr>
        <w:t>инсценирование</w:t>
      </w:r>
      <w:proofErr w:type="spellEnd"/>
      <w:r w:rsidRPr="00DC5D4B">
        <w:rPr>
          <w:color w:val="000000"/>
          <w:sz w:val="28"/>
          <w:szCs w:val="28"/>
        </w:rPr>
        <w:t xml:space="preserve">; </w:t>
      </w:r>
    </w:p>
    <w:p w:rsidR="00810736" w:rsidRPr="00DC5D4B" w:rsidRDefault="00810736" w:rsidP="00810736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>импровизация;</w:t>
      </w:r>
    </w:p>
    <w:p w:rsidR="00810736" w:rsidRPr="00DC5D4B" w:rsidRDefault="00810736" w:rsidP="00810736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 xml:space="preserve">работа в паре, группе. 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 xml:space="preserve">Диагностические исследования, проведённые в сентябре 2020-21 учебного года с целью определения уровня развития музыкальных способностей первоклассников (музыкально-слуховые представления, качество интонирования, чувство музыкального ритма) и уровня </w:t>
      </w:r>
      <w:proofErr w:type="spellStart"/>
      <w:r w:rsidRPr="00DC5D4B">
        <w:rPr>
          <w:color w:val="000000"/>
          <w:sz w:val="28"/>
          <w:szCs w:val="28"/>
        </w:rPr>
        <w:t>сформированности</w:t>
      </w:r>
      <w:proofErr w:type="spellEnd"/>
      <w:r w:rsidRPr="00DC5D4B">
        <w:rPr>
          <w:color w:val="000000"/>
          <w:sz w:val="28"/>
          <w:szCs w:val="28"/>
        </w:rPr>
        <w:t xml:space="preserve"> универсальных учебных действий показали, что высокий уровень развития имели 18</w:t>
      </w:r>
      <w:proofErr w:type="gramStart"/>
      <w:r w:rsidRPr="00DC5D4B">
        <w:rPr>
          <w:color w:val="000000"/>
          <w:sz w:val="28"/>
          <w:szCs w:val="28"/>
        </w:rPr>
        <w:t>% ,</w:t>
      </w:r>
      <w:proofErr w:type="gramEnd"/>
      <w:r w:rsidRPr="00DC5D4B">
        <w:rPr>
          <w:color w:val="000000"/>
          <w:sz w:val="28"/>
          <w:szCs w:val="28"/>
        </w:rPr>
        <w:t xml:space="preserve"> средний – 55%, низкий – 27% обучающихся.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 xml:space="preserve">Данные диагностики свидетельствуют, что большинство обучающихся первых классов готовы к обучению в школе в условиях введения ФГОС НОО (73 %): </w:t>
      </w:r>
    </w:p>
    <w:p w:rsidR="00810736" w:rsidRPr="00DC5D4B" w:rsidRDefault="00810736" w:rsidP="00810736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>развита эмоциональная отзывчивость, интерес к слушанию музыки;</w:t>
      </w:r>
    </w:p>
    <w:p w:rsidR="00810736" w:rsidRPr="00DC5D4B" w:rsidRDefault="00810736" w:rsidP="00810736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>в достаточной степени развиты чувство лада, ритма, метра;</w:t>
      </w:r>
    </w:p>
    <w:p w:rsidR="00810736" w:rsidRPr="00DC5D4B" w:rsidRDefault="00810736" w:rsidP="00810736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>частично сформированы познавательные, регулятивные, коммуникативные, личностные УД.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 xml:space="preserve">Диагностические исследования выявили ряд проблем при обучении первоклассников – низкий уровень (27%) </w:t>
      </w:r>
      <w:proofErr w:type="spellStart"/>
      <w:r w:rsidRPr="00DC5D4B">
        <w:rPr>
          <w:color w:val="000000"/>
          <w:sz w:val="28"/>
          <w:szCs w:val="28"/>
        </w:rPr>
        <w:t>сформированности</w:t>
      </w:r>
      <w:proofErr w:type="spellEnd"/>
      <w:r w:rsidRPr="00DC5D4B">
        <w:rPr>
          <w:color w:val="000000"/>
          <w:sz w:val="28"/>
          <w:szCs w:val="28"/>
        </w:rPr>
        <w:t xml:space="preserve"> универсальных учебных действий, музыкально-слуховых представлений, чувства лада и ритма.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 xml:space="preserve">Для преодоления проблем я поставила следующие задачи: </w:t>
      </w:r>
    </w:p>
    <w:p w:rsidR="00810736" w:rsidRPr="00DC5D4B" w:rsidRDefault="00810736" w:rsidP="00810736">
      <w:pPr>
        <w:pStyle w:val="a3"/>
        <w:numPr>
          <w:ilvl w:val="0"/>
          <w:numId w:val="3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lastRenderedPageBreak/>
        <w:t xml:space="preserve">формировать универсальные учебные действия через игровую деятельность (музыкально-дидактические, ролевые игры, игры-хороводы, игры-диалоги, </w:t>
      </w:r>
      <w:proofErr w:type="spellStart"/>
      <w:r w:rsidRPr="00DC5D4B">
        <w:rPr>
          <w:color w:val="000000"/>
          <w:sz w:val="28"/>
          <w:szCs w:val="28"/>
        </w:rPr>
        <w:t>инсценирование</w:t>
      </w:r>
      <w:proofErr w:type="spellEnd"/>
      <w:r w:rsidRPr="00DC5D4B">
        <w:rPr>
          <w:color w:val="000000"/>
          <w:sz w:val="28"/>
          <w:szCs w:val="28"/>
        </w:rPr>
        <w:t>);</w:t>
      </w:r>
    </w:p>
    <w:p w:rsidR="00810736" w:rsidRPr="00DC5D4B" w:rsidRDefault="00810736" w:rsidP="00810736">
      <w:pPr>
        <w:pStyle w:val="a3"/>
        <w:numPr>
          <w:ilvl w:val="0"/>
          <w:numId w:val="3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>развивать качество интонирования через комплекс вокальных упражнений;</w:t>
      </w:r>
    </w:p>
    <w:p w:rsidR="00810736" w:rsidRPr="00DC5D4B" w:rsidRDefault="00810736" w:rsidP="00810736">
      <w:pPr>
        <w:pStyle w:val="a3"/>
        <w:numPr>
          <w:ilvl w:val="0"/>
          <w:numId w:val="3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>развивать чувство ритма и метра через мелодические, ритмические, динамические импровизации.</w:t>
      </w:r>
    </w:p>
    <w:p w:rsidR="00810736" w:rsidRPr="00DC5D4B" w:rsidRDefault="00810736" w:rsidP="00810736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DC5D4B">
        <w:rPr>
          <w:color w:val="000000"/>
          <w:sz w:val="28"/>
          <w:szCs w:val="28"/>
        </w:rPr>
        <w:t xml:space="preserve">Вся деятельность на занятиях кружка строится в игровой форме. Музыкально – дидактические игры, воздействуя на детей, активизируют познавательный интерес, расширяют музыкальное восприятие, развивают творческое воображение. На занятиях я применяю различные игры: сюжетно – ролевые, ассоциативные, игры-хороводы, игры-диалоги. 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>Ребята очень любят выступать в роли артистов и с удовольствием участвуют в инсценировках песен, пении караоке, обучаются игре на элементарных музыкальных инструментах.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 xml:space="preserve">В течение учебного года были организованы различные мероприятия, направленные на достижение результатов внеурочной деятельности школьников. 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>Можно сделать вывод, что уровень развития музыкальных способностей обучающихся, занимающихся в кружке, повысился.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 xml:space="preserve">Подводя итоги работы, хочу отметить, что у детей формируются </w:t>
      </w:r>
      <w:r w:rsidRPr="00DC5D4B">
        <w:rPr>
          <w:i/>
          <w:iCs/>
          <w:color w:val="000000"/>
          <w:sz w:val="28"/>
          <w:szCs w:val="28"/>
        </w:rPr>
        <w:t>регулятивные действия</w:t>
      </w:r>
      <w:r w:rsidRPr="00DC5D4B">
        <w:rPr>
          <w:color w:val="000000"/>
          <w:sz w:val="28"/>
          <w:szCs w:val="28"/>
        </w:rPr>
        <w:t xml:space="preserve">: </w:t>
      </w:r>
    </w:p>
    <w:p w:rsidR="00810736" w:rsidRPr="00DC5D4B" w:rsidRDefault="00810736" w:rsidP="00810736">
      <w:pPr>
        <w:pStyle w:val="a3"/>
        <w:numPr>
          <w:ilvl w:val="0"/>
          <w:numId w:val="4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>учащиеся владеют постановкой музыкально-творческих задач;</w:t>
      </w:r>
    </w:p>
    <w:p w:rsidR="00810736" w:rsidRPr="00DC5D4B" w:rsidRDefault="00810736" w:rsidP="00810736">
      <w:pPr>
        <w:pStyle w:val="a3"/>
        <w:numPr>
          <w:ilvl w:val="0"/>
          <w:numId w:val="4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 xml:space="preserve">оценивают собственное и ансамблевое вокальное исполнение; </w:t>
      </w:r>
    </w:p>
    <w:p w:rsidR="00810736" w:rsidRPr="00DC5D4B" w:rsidRDefault="00810736" w:rsidP="00810736">
      <w:pPr>
        <w:pStyle w:val="a3"/>
        <w:numPr>
          <w:ilvl w:val="0"/>
          <w:numId w:val="4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>осуществляют самоконтроль и взаимоконтроль;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i/>
          <w:iCs/>
          <w:color w:val="000000"/>
          <w:sz w:val="28"/>
          <w:szCs w:val="28"/>
        </w:rPr>
        <w:t>личностные действия:</w:t>
      </w:r>
      <w:r w:rsidRPr="00DC5D4B">
        <w:rPr>
          <w:color w:val="000000"/>
          <w:sz w:val="28"/>
          <w:szCs w:val="28"/>
        </w:rPr>
        <w:t> </w:t>
      </w:r>
    </w:p>
    <w:p w:rsidR="00810736" w:rsidRPr="00DC5D4B" w:rsidRDefault="00810736" w:rsidP="00810736">
      <w:pPr>
        <w:pStyle w:val="a3"/>
        <w:numPr>
          <w:ilvl w:val="0"/>
          <w:numId w:val="5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>дети могут выразить эмоциональное отношение к музыкальным образам;</w:t>
      </w:r>
    </w:p>
    <w:p w:rsidR="00810736" w:rsidRPr="00DC5D4B" w:rsidRDefault="00810736" w:rsidP="00810736">
      <w:pPr>
        <w:pStyle w:val="a3"/>
        <w:numPr>
          <w:ilvl w:val="0"/>
          <w:numId w:val="5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>осуществляют собственный исполнительский замысел в пении;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i/>
          <w:iCs/>
          <w:color w:val="000000"/>
          <w:sz w:val="28"/>
          <w:szCs w:val="28"/>
        </w:rPr>
        <w:t>познавательные действия:</w:t>
      </w:r>
      <w:r w:rsidRPr="00DC5D4B">
        <w:rPr>
          <w:color w:val="000000"/>
          <w:sz w:val="28"/>
          <w:szCs w:val="28"/>
        </w:rPr>
        <w:t> </w:t>
      </w:r>
    </w:p>
    <w:p w:rsidR="00810736" w:rsidRPr="00DC5D4B" w:rsidRDefault="00810736" w:rsidP="00810736">
      <w:pPr>
        <w:pStyle w:val="a3"/>
        <w:numPr>
          <w:ilvl w:val="0"/>
          <w:numId w:val="6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>учащиеся анализируют, сравнивают музыкальные произведения, образы;</w:t>
      </w:r>
    </w:p>
    <w:p w:rsidR="00810736" w:rsidRPr="00DC5D4B" w:rsidRDefault="00810736" w:rsidP="00810736">
      <w:pPr>
        <w:pStyle w:val="a3"/>
        <w:numPr>
          <w:ilvl w:val="0"/>
          <w:numId w:val="6"/>
        </w:numPr>
        <w:tabs>
          <w:tab w:val="left" w:pos="720"/>
        </w:tabs>
        <w:spacing w:beforeAutospacing="0" w:afterAutospacing="0"/>
        <w:ind w:left="1440"/>
      </w:pPr>
      <w:r w:rsidRPr="00DC5D4B">
        <w:rPr>
          <w:color w:val="000000"/>
          <w:sz w:val="28"/>
          <w:szCs w:val="28"/>
        </w:rPr>
        <w:t xml:space="preserve">делают обобщения, выводы. 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>Все универсальные учебные действия, о которых было сказано, формируются в соответствии с требованиями ФГОС относительно 1-2 классов.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 xml:space="preserve">Считаю, что такие результаты достигнуты, благодаря систематической работе и наличию второго часа музыки в неделю, т.е. внеурочного занятия. 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  <w:u w:val="single"/>
        </w:rPr>
        <w:t>Музыкальная деятельность</w:t>
      </w:r>
      <w:r w:rsidRPr="00DC5D4B">
        <w:rPr>
          <w:color w:val="000000"/>
          <w:sz w:val="28"/>
          <w:szCs w:val="28"/>
        </w:rPr>
        <w:t xml:space="preserve"> младших школьников – это различные способы, средства познания детьми музыкального искусства (а через него и </w:t>
      </w:r>
      <w:r w:rsidRPr="00DC5D4B">
        <w:rPr>
          <w:color w:val="000000"/>
          <w:sz w:val="28"/>
          <w:szCs w:val="28"/>
        </w:rPr>
        <w:lastRenderedPageBreak/>
        <w:t>окружающей жизни, и самого себя), с помощью которых осуществляется музыкальное и общее развитие.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>Традиционная музыкальная педагогика, провозглашая “</w:t>
      </w:r>
      <w:proofErr w:type="spellStart"/>
      <w:r w:rsidRPr="00DC5D4B">
        <w:rPr>
          <w:color w:val="000000"/>
          <w:sz w:val="28"/>
          <w:szCs w:val="28"/>
        </w:rPr>
        <w:t>деятельностный</w:t>
      </w:r>
      <w:proofErr w:type="spellEnd"/>
      <w:r w:rsidRPr="00DC5D4B">
        <w:rPr>
          <w:color w:val="000000"/>
          <w:sz w:val="28"/>
          <w:szCs w:val="28"/>
        </w:rPr>
        <w:t xml:space="preserve"> подход” к музыкальному образованию, понимает под ним прежде всего наличие на уроках различных видов деятельности – хорового пения, игры на музыкальных инструментах, изучения теоретических основ музыки (нотной грамоты), импровизации (как детского творчества) и т.д. Исследования последних лет показывают, что формальное наличие на уроках музыки перечисленных “видов деятельности”, фиксируемая постоянная занятость учеников – это отнюдь не означает, что школьники осуществляют полноценную музыкальную деятельность.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 xml:space="preserve">Ряд педагогов-исследователей во главе с </w:t>
      </w:r>
      <w:proofErr w:type="spellStart"/>
      <w:r w:rsidRPr="00DC5D4B">
        <w:rPr>
          <w:color w:val="000000"/>
          <w:sz w:val="28"/>
          <w:szCs w:val="28"/>
        </w:rPr>
        <w:t>Л.В.Школяр</w:t>
      </w:r>
      <w:proofErr w:type="spellEnd"/>
      <w:r w:rsidRPr="00DC5D4B">
        <w:rPr>
          <w:color w:val="000000"/>
          <w:sz w:val="28"/>
          <w:szCs w:val="28"/>
        </w:rPr>
        <w:t xml:space="preserve"> в качестве видов музыкальной деятельности рассматривать деятельность композитора, исполнителя, слушателя, которые на музыкальных занятиях осуществляют в их неразрывном триединстве. “Эти виды деятельности отражают три необходимых условия существования самой музыки и, объединенные восприятием музыки, выступают как неизменные. …Эти виды деятельности есть не что иное как условия и формы существования музыки вообще” 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 xml:space="preserve">Таким образом, в настоящее время выделяют следующие виды музыкальной деятельности: 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>- деятельность слушателя (восприятие),</w:t>
      </w:r>
      <w:r w:rsidRPr="00DC5D4B">
        <w:rPr>
          <w:color w:val="000000"/>
          <w:sz w:val="28"/>
          <w:szCs w:val="28"/>
        </w:rPr>
        <w:br/>
        <w:t> - деятельность композитора (творчество),</w:t>
      </w:r>
      <w:r w:rsidRPr="00DC5D4B">
        <w:rPr>
          <w:color w:val="000000"/>
          <w:sz w:val="28"/>
          <w:szCs w:val="28"/>
        </w:rPr>
        <w:br/>
        <w:t> - деятельность исполнителя (исполнительство).</w:t>
      </w:r>
    </w:p>
    <w:p w:rsidR="00810736" w:rsidRPr="00DC5D4B" w:rsidRDefault="00810736" w:rsidP="00810736">
      <w:pPr>
        <w:pStyle w:val="a3"/>
        <w:spacing w:beforeAutospacing="0" w:afterAutospacing="0"/>
      </w:pPr>
      <w:r w:rsidRPr="00DC5D4B">
        <w:rPr>
          <w:color w:val="000000"/>
          <w:sz w:val="28"/>
          <w:szCs w:val="28"/>
        </w:rPr>
        <w:t xml:space="preserve">Все они имеют свои разновидности. Так, восприятие музыки может существовать как самостоятельный вид деятельности, а может предшествовать и сопутствовать остальным видам. Исполнительство и творчество осуществляются в пении, музыкально-ритмических движениях и игре на музыкальных инструментах. </w:t>
      </w:r>
    </w:p>
    <w:p w:rsidR="00810736" w:rsidRPr="00DC5D4B" w:rsidRDefault="00810736" w:rsidP="00810736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DC5D4B">
        <w:rPr>
          <w:color w:val="000000"/>
          <w:sz w:val="28"/>
          <w:szCs w:val="28"/>
        </w:rPr>
        <w:t>В разных видах музыкальной деятельности соотношение воспроизводящих и творческих действий бывает различным, в зависимости от возраста детей, самого вида музыкальной деятельности. Восприятие музыки – это творческий процесс. Исполнительство требует сочетания репродуктивных и творческих действий. Творчество основано на освоении определённого арсенала исполнительских умений и навыков, а также опыте комбинирования, переноса, применения их в новых ситуациях.</w:t>
      </w:r>
    </w:p>
    <w:p w:rsidR="00030684" w:rsidRPr="00DC5D4B" w:rsidRDefault="00030684" w:rsidP="00810736">
      <w:pPr>
        <w:pStyle w:val="a3"/>
        <w:spacing w:beforeAutospacing="0" w:afterAutospacing="0"/>
        <w:rPr>
          <w:color w:val="000000"/>
          <w:sz w:val="28"/>
          <w:szCs w:val="28"/>
        </w:rPr>
      </w:pPr>
    </w:p>
    <w:p w:rsidR="00030684" w:rsidRPr="00DC5D4B" w:rsidRDefault="00030684" w:rsidP="00810736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DC5D4B">
        <w:rPr>
          <w:color w:val="000000"/>
          <w:sz w:val="28"/>
          <w:szCs w:val="28"/>
        </w:rPr>
        <w:t xml:space="preserve">Прежде всего педагог </w:t>
      </w:r>
      <w:proofErr w:type="gramStart"/>
      <w:r w:rsidRPr="00DC5D4B">
        <w:rPr>
          <w:color w:val="000000"/>
          <w:sz w:val="28"/>
          <w:szCs w:val="28"/>
        </w:rPr>
        <w:t>должен  объяснить</w:t>
      </w:r>
      <w:proofErr w:type="gramEnd"/>
      <w:r w:rsidRPr="00DC5D4B">
        <w:rPr>
          <w:color w:val="000000"/>
          <w:sz w:val="28"/>
          <w:szCs w:val="28"/>
        </w:rPr>
        <w:t xml:space="preserve"> и показать на собственном примере постановку корпуса , удерживание дыхания для экономного расхода  длительного и плавного звучания голоса. Дыхание нужно подавать равномерно, следить за тем, чтобы </w:t>
      </w:r>
      <w:proofErr w:type="spellStart"/>
      <w:r w:rsidRPr="00DC5D4B">
        <w:rPr>
          <w:color w:val="000000"/>
          <w:sz w:val="28"/>
          <w:szCs w:val="28"/>
        </w:rPr>
        <w:t>звуковедение</w:t>
      </w:r>
      <w:proofErr w:type="spellEnd"/>
      <w:r w:rsidRPr="00DC5D4B">
        <w:rPr>
          <w:color w:val="000000"/>
          <w:sz w:val="28"/>
          <w:szCs w:val="28"/>
        </w:rPr>
        <w:t xml:space="preserve"> было на «воздушной» опоре без напряжения и толчков.  </w:t>
      </w:r>
    </w:p>
    <w:p w:rsidR="00BB7768" w:rsidRPr="00DC5D4B" w:rsidRDefault="00BB7768" w:rsidP="00810736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DC5D4B">
        <w:rPr>
          <w:color w:val="000000"/>
          <w:sz w:val="28"/>
          <w:szCs w:val="28"/>
        </w:rPr>
        <w:t xml:space="preserve">   </w:t>
      </w:r>
    </w:p>
    <w:p w:rsidR="00BB7768" w:rsidRPr="00DC5D4B" w:rsidRDefault="00BB7768" w:rsidP="00810736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DC5D4B">
        <w:rPr>
          <w:color w:val="000000"/>
          <w:sz w:val="28"/>
          <w:szCs w:val="28"/>
        </w:rPr>
        <w:lastRenderedPageBreak/>
        <w:t>Существует множество упражнений для развития певческого голоса и дыхания.</w:t>
      </w:r>
    </w:p>
    <w:p w:rsidR="00BB7768" w:rsidRPr="00DC5D4B" w:rsidRDefault="00BB7768" w:rsidP="00810736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DC5D4B">
        <w:rPr>
          <w:color w:val="000000"/>
          <w:sz w:val="28"/>
          <w:szCs w:val="28"/>
        </w:rPr>
        <w:t>Например</w:t>
      </w:r>
      <w:r w:rsidR="0070189C" w:rsidRPr="00DC5D4B">
        <w:rPr>
          <w:color w:val="000000"/>
          <w:sz w:val="28"/>
          <w:szCs w:val="28"/>
        </w:rPr>
        <w:t>,</w:t>
      </w:r>
      <w:r w:rsidRPr="00DC5D4B">
        <w:rPr>
          <w:color w:val="000000"/>
          <w:sz w:val="28"/>
          <w:szCs w:val="28"/>
        </w:rPr>
        <w:t xml:space="preserve"> для </w:t>
      </w:r>
      <w:proofErr w:type="gramStart"/>
      <w:r w:rsidRPr="00DC5D4B">
        <w:rPr>
          <w:color w:val="000000"/>
          <w:sz w:val="28"/>
          <w:szCs w:val="28"/>
        </w:rPr>
        <w:t xml:space="preserve">выработки </w:t>
      </w:r>
      <w:r w:rsidR="0070189C" w:rsidRPr="00DC5D4B">
        <w:rPr>
          <w:color w:val="000000"/>
          <w:sz w:val="28"/>
          <w:szCs w:val="28"/>
        </w:rPr>
        <w:t xml:space="preserve"> правильного</w:t>
      </w:r>
      <w:proofErr w:type="gramEnd"/>
      <w:r w:rsidR="0070189C" w:rsidRPr="00DC5D4B">
        <w:rPr>
          <w:color w:val="000000"/>
          <w:sz w:val="28"/>
          <w:szCs w:val="28"/>
        </w:rPr>
        <w:t xml:space="preserve"> </w:t>
      </w:r>
      <w:r w:rsidRPr="00DC5D4B">
        <w:rPr>
          <w:color w:val="000000"/>
          <w:sz w:val="28"/>
          <w:szCs w:val="28"/>
        </w:rPr>
        <w:t>дыхания</w:t>
      </w:r>
      <w:r w:rsidR="0070189C" w:rsidRPr="00DC5D4B">
        <w:rPr>
          <w:color w:val="000000"/>
          <w:sz w:val="28"/>
          <w:szCs w:val="28"/>
        </w:rPr>
        <w:t xml:space="preserve"> можно использовать следующие :</w:t>
      </w:r>
    </w:p>
    <w:p w:rsidR="00327149" w:rsidRPr="00DC5D4B" w:rsidRDefault="0070189C" w:rsidP="0070189C">
      <w:pPr>
        <w:pStyle w:val="a3"/>
        <w:numPr>
          <w:ilvl w:val="1"/>
          <w:numId w:val="5"/>
        </w:numPr>
        <w:spacing w:beforeAutospacing="0" w:afterAutospacing="0"/>
        <w:rPr>
          <w:color w:val="000000"/>
          <w:sz w:val="28"/>
          <w:szCs w:val="28"/>
        </w:rPr>
      </w:pPr>
      <w:r w:rsidRPr="00DC5D4B">
        <w:rPr>
          <w:color w:val="000000"/>
          <w:sz w:val="28"/>
          <w:szCs w:val="28"/>
        </w:rPr>
        <w:t xml:space="preserve">Взять дыхание энергично, задержать его и активно, но как будто сдерживая </w:t>
      </w:r>
      <w:proofErr w:type="gramStart"/>
      <w:r w:rsidRPr="00DC5D4B">
        <w:rPr>
          <w:color w:val="000000"/>
          <w:sz w:val="28"/>
          <w:szCs w:val="28"/>
        </w:rPr>
        <w:t>выдыхать</w:t>
      </w:r>
      <w:proofErr w:type="gramEnd"/>
      <w:r w:rsidRPr="00DC5D4B">
        <w:rPr>
          <w:color w:val="000000"/>
          <w:sz w:val="28"/>
          <w:szCs w:val="28"/>
        </w:rPr>
        <w:t xml:space="preserve"> произнося звук «с-с-с-с-с». Обращая внимание ученика при этом на сокращения мышц брюшного пресса и диафрагмы.</w:t>
      </w:r>
    </w:p>
    <w:p w:rsidR="0070189C" w:rsidRPr="00DC5D4B" w:rsidRDefault="0070189C" w:rsidP="0070189C">
      <w:pPr>
        <w:pStyle w:val="a3"/>
        <w:numPr>
          <w:ilvl w:val="1"/>
          <w:numId w:val="5"/>
        </w:numPr>
        <w:spacing w:beforeAutospacing="0" w:afterAutospacing="0"/>
        <w:rPr>
          <w:color w:val="000000"/>
          <w:sz w:val="28"/>
          <w:szCs w:val="28"/>
        </w:rPr>
      </w:pPr>
      <w:r w:rsidRPr="00DC5D4B">
        <w:rPr>
          <w:color w:val="000000"/>
          <w:sz w:val="28"/>
          <w:szCs w:val="28"/>
        </w:rPr>
        <w:t xml:space="preserve">Предлагается взять короткий и активный вдох через нос, затем медленно, так же сдержанно </w:t>
      </w:r>
      <w:proofErr w:type="gramStart"/>
      <w:r w:rsidRPr="00DC5D4B">
        <w:rPr>
          <w:color w:val="000000"/>
          <w:sz w:val="28"/>
          <w:szCs w:val="28"/>
        </w:rPr>
        <w:t>тонкой ,</w:t>
      </w:r>
      <w:proofErr w:type="gramEnd"/>
      <w:r w:rsidRPr="00DC5D4B">
        <w:rPr>
          <w:color w:val="000000"/>
          <w:sz w:val="28"/>
          <w:szCs w:val="28"/>
        </w:rPr>
        <w:t xml:space="preserve"> узенькой струйкой через трубочку производить выдох, который должен быть как можно продолжительнее. В процессе выполнения данного упражнения, ученик представляет надутый шарик</w:t>
      </w:r>
      <w:r w:rsidR="00A141E5" w:rsidRPr="00DC5D4B">
        <w:rPr>
          <w:color w:val="000000"/>
          <w:sz w:val="28"/>
          <w:szCs w:val="28"/>
        </w:rPr>
        <w:t>, который медленно выпускает воздух.</w:t>
      </w:r>
    </w:p>
    <w:p w:rsidR="00A141E5" w:rsidRPr="00DC5D4B" w:rsidRDefault="00A141E5" w:rsidP="0070189C">
      <w:pPr>
        <w:pStyle w:val="a3"/>
        <w:numPr>
          <w:ilvl w:val="1"/>
          <w:numId w:val="5"/>
        </w:numPr>
        <w:spacing w:beforeAutospacing="0" w:afterAutospacing="0"/>
        <w:rPr>
          <w:color w:val="000000"/>
          <w:sz w:val="28"/>
          <w:szCs w:val="28"/>
        </w:rPr>
      </w:pPr>
      <w:r w:rsidRPr="00DC5D4B">
        <w:rPr>
          <w:color w:val="000000"/>
          <w:sz w:val="28"/>
          <w:szCs w:val="28"/>
        </w:rPr>
        <w:t>Упражнение на нахождение резонаторов. Необходимо петь ровным, одинаковым силой воздушной опоры голосом, без колебания звука на всем протяжении воспроизведения. Взять воздух через нос, произнести звук «</w:t>
      </w:r>
      <w:proofErr w:type="gramStart"/>
      <w:r w:rsidRPr="00DC5D4B">
        <w:rPr>
          <w:color w:val="000000"/>
          <w:sz w:val="28"/>
          <w:szCs w:val="28"/>
        </w:rPr>
        <w:t>м-м</w:t>
      </w:r>
      <w:proofErr w:type="gramEnd"/>
      <w:r w:rsidRPr="00DC5D4B">
        <w:rPr>
          <w:color w:val="000000"/>
          <w:sz w:val="28"/>
          <w:szCs w:val="28"/>
        </w:rPr>
        <w:t xml:space="preserve">-м-м-м» с закрытым ртом.  Предполагается, что при правильном нахождении резонанса должно ощущаться легкое щекотание носовых пазух и губ. </w:t>
      </w:r>
    </w:p>
    <w:p w:rsidR="00A141E5" w:rsidRPr="00DC5D4B" w:rsidRDefault="00A141E5" w:rsidP="0070189C">
      <w:pPr>
        <w:pStyle w:val="a3"/>
        <w:numPr>
          <w:ilvl w:val="1"/>
          <w:numId w:val="5"/>
        </w:numPr>
        <w:spacing w:beforeAutospacing="0" w:afterAutospacing="0"/>
        <w:rPr>
          <w:color w:val="000000"/>
          <w:sz w:val="28"/>
          <w:szCs w:val="28"/>
        </w:rPr>
      </w:pPr>
      <w:r w:rsidRPr="00DC5D4B">
        <w:rPr>
          <w:color w:val="000000"/>
          <w:sz w:val="28"/>
          <w:szCs w:val="28"/>
        </w:rPr>
        <w:t>Дети стоят парами друг напротив друга и с движением руки вперед</w:t>
      </w:r>
      <w:r w:rsidR="00036DB7" w:rsidRPr="00DC5D4B">
        <w:rPr>
          <w:color w:val="000000"/>
          <w:sz w:val="28"/>
          <w:szCs w:val="28"/>
        </w:rPr>
        <w:t>,</w:t>
      </w:r>
      <w:r w:rsidRPr="00DC5D4B">
        <w:rPr>
          <w:color w:val="000000"/>
          <w:sz w:val="28"/>
          <w:szCs w:val="28"/>
        </w:rPr>
        <w:t xml:space="preserve"> при взятии быстрого вдоха через нос произносят громк</w:t>
      </w:r>
      <w:r w:rsidR="00036DB7" w:rsidRPr="00DC5D4B">
        <w:rPr>
          <w:color w:val="000000"/>
          <w:sz w:val="28"/>
          <w:szCs w:val="28"/>
        </w:rPr>
        <w:t xml:space="preserve">о, </w:t>
      </w:r>
      <w:r w:rsidRPr="00DC5D4B">
        <w:rPr>
          <w:color w:val="000000"/>
          <w:sz w:val="28"/>
          <w:szCs w:val="28"/>
        </w:rPr>
        <w:t>обращаясь по очереди друг к другу</w:t>
      </w:r>
      <w:r w:rsidR="00036DB7" w:rsidRPr="00DC5D4B">
        <w:rPr>
          <w:color w:val="000000"/>
          <w:sz w:val="28"/>
          <w:szCs w:val="28"/>
        </w:rPr>
        <w:t xml:space="preserve"> фразу «Мама, я пою!» Направив, таким образом звук в «маску», нужно открывать рот при этом создавая внутри «купол», обращая звук в нёбо. Задача найти тембровый стержень выявляющегося звука. Научиться мыслить внутри себя, заглядывая вовнутрь голосового аппарата.</w:t>
      </w:r>
    </w:p>
    <w:p w:rsidR="00036DB7" w:rsidRPr="00DC5D4B" w:rsidRDefault="00036DB7" w:rsidP="0070189C">
      <w:pPr>
        <w:pStyle w:val="a3"/>
        <w:numPr>
          <w:ilvl w:val="1"/>
          <w:numId w:val="5"/>
        </w:numPr>
        <w:spacing w:beforeAutospacing="0" w:afterAutospacing="0"/>
        <w:rPr>
          <w:color w:val="000000"/>
          <w:sz w:val="28"/>
          <w:szCs w:val="28"/>
        </w:rPr>
      </w:pPr>
      <w:r w:rsidRPr="00DC5D4B">
        <w:rPr>
          <w:color w:val="000000"/>
          <w:sz w:val="28"/>
          <w:szCs w:val="28"/>
        </w:rPr>
        <w:t>Ученики становятся в круг и как будто передают друг другу звук «</w:t>
      </w:r>
      <w:proofErr w:type="spellStart"/>
      <w:r w:rsidRPr="00DC5D4B">
        <w:rPr>
          <w:color w:val="000000"/>
          <w:sz w:val="28"/>
          <w:szCs w:val="28"/>
        </w:rPr>
        <w:t>Ма</w:t>
      </w:r>
      <w:proofErr w:type="spellEnd"/>
      <w:r w:rsidRPr="00DC5D4B">
        <w:rPr>
          <w:color w:val="000000"/>
          <w:sz w:val="28"/>
          <w:szCs w:val="28"/>
        </w:rPr>
        <w:t>-а-а-а»</w:t>
      </w:r>
      <w:r w:rsidR="00B51863" w:rsidRPr="00DC5D4B">
        <w:rPr>
          <w:color w:val="000000"/>
          <w:sz w:val="28"/>
          <w:szCs w:val="28"/>
        </w:rPr>
        <w:t xml:space="preserve">. Непрерывность и ровность красивого </w:t>
      </w:r>
      <w:proofErr w:type="spellStart"/>
      <w:r w:rsidR="00B51863" w:rsidRPr="00DC5D4B">
        <w:rPr>
          <w:color w:val="000000"/>
          <w:sz w:val="28"/>
          <w:szCs w:val="28"/>
        </w:rPr>
        <w:t>звуковедения</w:t>
      </w:r>
      <w:proofErr w:type="spellEnd"/>
      <w:r w:rsidR="00B51863" w:rsidRPr="00DC5D4B">
        <w:rPr>
          <w:color w:val="000000"/>
          <w:sz w:val="28"/>
          <w:szCs w:val="28"/>
        </w:rPr>
        <w:t xml:space="preserve">-основа культуры вокального </w:t>
      </w:r>
      <w:proofErr w:type="gramStart"/>
      <w:r w:rsidR="00B51863" w:rsidRPr="00DC5D4B">
        <w:rPr>
          <w:color w:val="000000"/>
          <w:sz w:val="28"/>
          <w:szCs w:val="28"/>
        </w:rPr>
        <w:t>искусства ,</w:t>
      </w:r>
      <w:proofErr w:type="gramEnd"/>
      <w:r w:rsidR="00B51863" w:rsidRPr="00DC5D4B">
        <w:rPr>
          <w:color w:val="000000"/>
          <w:sz w:val="28"/>
          <w:szCs w:val="28"/>
        </w:rPr>
        <w:t xml:space="preserve"> ее художественной ценности. Только при стабильности процесса опоры и атаки звука достигается мастерство. </w:t>
      </w:r>
    </w:p>
    <w:p w:rsidR="0007194C" w:rsidRPr="00DC5D4B" w:rsidRDefault="0007194C" w:rsidP="0007194C">
      <w:pPr>
        <w:pStyle w:val="a3"/>
        <w:spacing w:beforeAutospacing="0" w:afterAutospacing="0"/>
        <w:ind w:left="1440"/>
        <w:rPr>
          <w:color w:val="000000"/>
          <w:sz w:val="28"/>
          <w:szCs w:val="28"/>
        </w:rPr>
      </w:pPr>
    </w:p>
    <w:p w:rsidR="007E6ABF" w:rsidRPr="00DC5D4B" w:rsidRDefault="00B51863" w:rsidP="0007194C">
      <w:pPr>
        <w:pStyle w:val="a3"/>
        <w:spacing w:beforeAutospacing="0" w:afterAutospacing="0"/>
        <w:ind w:left="1440"/>
        <w:rPr>
          <w:color w:val="000000"/>
          <w:sz w:val="28"/>
          <w:szCs w:val="28"/>
        </w:rPr>
      </w:pPr>
      <w:r w:rsidRPr="00DC5D4B">
        <w:rPr>
          <w:color w:val="000000"/>
          <w:sz w:val="28"/>
          <w:szCs w:val="28"/>
        </w:rPr>
        <w:t>Упражнения для начи</w:t>
      </w:r>
      <w:r w:rsidR="0007194C" w:rsidRPr="00DC5D4B">
        <w:rPr>
          <w:color w:val="000000"/>
          <w:sz w:val="28"/>
          <w:szCs w:val="28"/>
        </w:rPr>
        <w:t xml:space="preserve">нающих исполнителей должны быть </w:t>
      </w:r>
      <w:r w:rsidRPr="00DC5D4B">
        <w:rPr>
          <w:color w:val="000000"/>
          <w:sz w:val="28"/>
          <w:szCs w:val="28"/>
        </w:rPr>
        <w:t>максимально упрощенными и ритмическими, построены на узких интервалах, чтобы в начале от вокальных процессов</w:t>
      </w:r>
      <w:r w:rsidR="007E6ABF" w:rsidRPr="00DC5D4B">
        <w:rPr>
          <w:color w:val="000000"/>
          <w:sz w:val="28"/>
          <w:szCs w:val="28"/>
        </w:rPr>
        <w:t xml:space="preserve">. Новичок должен успевать следить за </w:t>
      </w:r>
      <w:r w:rsidR="007E6ABF" w:rsidRPr="00DC5D4B">
        <w:rPr>
          <w:color w:val="000000"/>
          <w:sz w:val="28"/>
          <w:szCs w:val="28"/>
          <w:lang w:val="en-US"/>
        </w:rPr>
        <w:t>Legato</w:t>
      </w:r>
      <w:r w:rsidR="007E6ABF" w:rsidRPr="00DC5D4B">
        <w:rPr>
          <w:color w:val="000000"/>
          <w:sz w:val="28"/>
          <w:szCs w:val="28"/>
        </w:rPr>
        <w:t xml:space="preserve"> звука и дыхания.</w:t>
      </w:r>
    </w:p>
    <w:p w:rsidR="0007194C" w:rsidRPr="00DC5D4B" w:rsidRDefault="0007194C" w:rsidP="0007194C">
      <w:pPr>
        <w:pStyle w:val="a3"/>
        <w:spacing w:beforeAutospacing="0" w:afterAutospacing="0"/>
        <w:ind w:left="1440"/>
        <w:rPr>
          <w:color w:val="000000"/>
          <w:sz w:val="28"/>
          <w:szCs w:val="28"/>
        </w:rPr>
      </w:pPr>
    </w:p>
    <w:p w:rsidR="0007194C" w:rsidRDefault="0007194C" w:rsidP="00B51863">
      <w:pPr>
        <w:pStyle w:val="a3"/>
        <w:spacing w:beforeAutospacing="0" w:afterAutospacing="0"/>
        <w:ind w:left="1440"/>
        <w:rPr>
          <w:color w:val="000000"/>
          <w:sz w:val="28"/>
          <w:szCs w:val="28"/>
        </w:rPr>
      </w:pPr>
    </w:p>
    <w:p w:rsidR="0007194C" w:rsidRPr="00DC5D4B" w:rsidRDefault="00DC5D4B" w:rsidP="0007194C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Дети в классе должны почувствовать себя исполнителями, прежде всего, а не просто учениками. Увидеть результат проделанной работы и оценить ее.</w:t>
      </w:r>
    </w:p>
    <w:p w:rsidR="0007194C" w:rsidRPr="00DC5D4B" w:rsidRDefault="003F735A" w:rsidP="0007194C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proofErr w:type="gramStart"/>
      <w:r w:rsidR="00DC5D4B">
        <w:rPr>
          <w:color w:val="000000"/>
          <w:sz w:val="28"/>
          <w:szCs w:val="28"/>
        </w:rPr>
        <w:t>Л</w:t>
      </w:r>
      <w:r w:rsidR="00B4409C">
        <w:rPr>
          <w:color w:val="000000"/>
          <w:sz w:val="28"/>
          <w:szCs w:val="28"/>
        </w:rPr>
        <w:t xml:space="preserve">юбое </w:t>
      </w:r>
      <w:r w:rsidR="00DC5D4B" w:rsidRPr="00DC5D4B">
        <w:rPr>
          <w:color w:val="000000"/>
          <w:sz w:val="28"/>
          <w:szCs w:val="28"/>
        </w:rPr>
        <w:t>произведение</w:t>
      </w:r>
      <w:proofErr w:type="gramEnd"/>
      <w:r w:rsidR="00DC5D4B" w:rsidRPr="00DC5D4B">
        <w:rPr>
          <w:color w:val="000000"/>
          <w:sz w:val="28"/>
          <w:szCs w:val="28"/>
        </w:rPr>
        <w:t xml:space="preserve"> исполняемое коллективом должно быть понятно </w:t>
      </w:r>
      <w:r w:rsidR="00DC5D4B">
        <w:rPr>
          <w:color w:val="000000"/>
          <w:sz w:val="28"/>
          <w:szCs w:val="28"/>
        </w:rPr>
        <w:t>им самим, тогда исполнение будет выразительным и прочувствованным. Качество исполнения зависит так же от времени подготовки анса</w:t>
      </w:r>
      <w:r w:rsidR="00B4409C">
        <w:rPr>
          <w:color w:val="000000"/>
          <w:sz w:val="28"/>
          <w:szCs w:val="28"/>
        </w:rPr>
        <w:t>м</w:t>
      </w:r>
      <w:r w:rsidR="00DC5D4B">
        <w:rPr>
          <w:color w:val="000000"/>
          <w:sz w:val="28"/>
          <w:szCs w:val="28"/>
        </w:rPr>
        <w:t>бля выступлению. Творческая работа-работа над исполнением, эмоциональная сторона, все это требует все новые и новые средства для повышения качества исполнения.</w:t>
      </w:r>
    </w:p>
    <w:p w:rsidR="0007194C" w:rsidRDefault="003F735A" w:rsidP="0007194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C5D4B">
        <w:rPr>
          <w:color w:val="000000"/>
          <w:sz w:val="28"/>
          <w:szCs w:val="28"/>
        </w:rPr>
        <w:t xml:space="preserve">Хочется подчеркнуть, что в данном творческом процессе так же </w:t>
      </w:r>
      <w:r w:rsidR="00B4409C">
        <w:rPr>
          <w:color w:val="000000"/>
          <w:sz w:val="28"/>
          <w:szCs w:val="28"/>
        </w:rPr>
        <w:t>немаловажен контакт</w:t>
      </w:r>
      <w:r w:rsidR="00DC5D4B">
        <w:rPr>
          <w:color w:val="000000"/>
          <w:sz w:val="28"/>
          <w:szCs w:val="28"/>
        </w:rPr>
        <w:t xml:space="preserve">, взаимопонимание </w:t>
      </w:r>
      <w:r w:rsidR="00B4409C">
        <w:rPr>
          <w:color w:val="000000"/>
          <w:sz w:val="28"/>
          <w:szCs w:val="28"/>
        </w:rPr>
        <w:t xml:space="preserve">между руководителем и коллективом. </w:t>
      </w:r>
      <w:r w:rsidR="0007194C" w:rsidRPr="00B4409C">
        <w:rPr>
          <w:color w:val="000000"/>
          <w:sz w:val="28"/>
          <w:szCs w:val="28"/>
        </w:rPr>
        <w:t>Требования руководителя-дирижера</w:t>
      </w:r>
      <w:r w:rsidR="0007194C" w:rsidRPr="00B4409C">
        <w:rPr>
          <w:color w:val="000000"/>
          <w:sz w:val="28"/>
          <w:szCs w:val="28"/>
          <w:vertAlign w:val="subscript"/>
        </w:rPr>
        <w:t>,</w:t>
      </w:r>
      <w:r w:rsidR="0007194C" w:rsidRPr="00B4409C">
        <w:rPr>
          <w:color w:val="000000"/>
          <w:sz w:val="28"/>
          <w:szCs w:val="28"/>
        </w:rPr>
        <w:t xml:space="preserve"> начиная еще с младшего хора, должны быть последова</w:t>
      </w:r>
      <w:r w:rsidR="0007194C" w:rsidRPr="00B4409C">
        <w:rPr>
          <w:color w:val="000000"/>
          <w:sz w:val="28"/>
          <w:szCs w:val="28"/>
        </w:rPr>
        <w:softHyphen/>
        <w:t>тельными, дирижерские жесты (играющие немалую роль при исполне</w:t>
      </w:r>
      <w:r w:rsidR="0007194C" w:rsidRPr="00B4409C">
        <w:rPr>
          <w:color w:val="000000"/>
          <w:sz w:val="28"/>
          <w:szCs w:val="28"/>
        </w:rPr>
        <w:softHyphen/>
        <w:t>нии) понятными. У каждого руководителя - дирижера со временем выра</w:t>
      </w:r>
      <w:r w:rsidR="0007194C" w:rsidRPr="00B4409C">
        <w:rPr>
          <w:color w:val="000000"/>
          <w:sz w:val="28"/>
          <w:szCs w:val="28"/>
        </w:rPr>
        <w:softHyphen/>
        <w:t>батывается свой стиль работы, выявляется своя дирижерская индивидуальность.</w:t>
      </w:r>
    </w:p>
    <w:p w:rsidR="00B4409C" w:rsidRPr="00B4409C" w:rsidRDefault="003F735A" w:rsidP="0007194C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4409C" w:rsidRPr="00B4409C">
        <w:rPr>
          <w:color w:val="000000"/>
          <w:sz w:val="28"/>
          <w:szCs w:val="28"/>
        </w:rPr>
        <w:t>Для</w:t>
      </w:r>
      <w:r w:rsidR="00B4409C">
        <w:rPr>
          <w:color w:val="000000"/>
          <w:sz w:val="28"/>
          <w:szCs w:val="28"/>
        </w:rPr>
        <w:t xml:space="preserve"> </w:t>
      </w:r>
      <w:r w:rsidR="00B4409C" w:rsidRPr="00B4409C">
        <w:rPr>
          <w:color w:val="000000"/>
          <w:sz w:val="28"/>
          <w:szCs w:val="28"/>
        </w:rPr>
        <w:t>достижения стройного унисона</w:t>
      </w:r>
      <w:r w:rsidR="00B4409C">
        <w:rPr>
          <w:color w:val="000000"/>
          <w:sz w:val="28"/>
          <w:szCs w:val="28"/>
        </w:rPr>
        <w:t xml:space="preserve">, </w:t>
      </w:r>
      <w:r w:rsidR="00B4409C" w:rsidRPr="00B4409C">
        <w:rPr>
          <w:color w:val="000000"/>
          <w:sz w:val="28"/>
          <w:szCs w:val="28"/>
        </w:rPr>
        <w:t>выравнивания общего звучания</w:t>
      </w:r>
      <w:r w:rsidR="00B4409C">
        <w:rPr>
          <w:color w:val="000000"/>
          <w:sz w:val="28"/>
          <w:szCs w:val="28"/>
        </w:rPr>
        <w:t>, рекомендуется</w:t>
      </w:r>
      <w:r w:rsidR="00B4409C" w:rsidRPr="00B4409C">
        <w:rPr>
          <w:color w:val="000000"/>
          <w:sz w:val="28"/>
          <w:szCs w:val="28"/>
        </w:rPr>
        <w:t xml:space="preserve"> задерживаться на отдельных звуках, вслушиваться, исправ</w:t>
      </w:r>
      <w:r w:rsidR="00B4409C" w:rsidRPr="00B4409C">
        <w:rPr>
          <w:color w:val="000000"/>
          <w:sz w:val="28"/>
          <w:szCs w:val="28"/>
        </w:rPr>
        <w:softHyphen/>
        <w:t>лять неточности, обращая на это внимание детей.</w:t>
      </w:r>
    </w:p>
    <w:p w:rsidR="0007194C" w:rsidRDefault="0007194C" w:rsidP="00B51863">
      <w:pPr>
        <w:pStyle w:val="a3"/>
        <w:spacing w:beforeAutospacing="0" w:afterAutospacing="0"/>
        <w:ind w:left="1440"/>
        <w:rPr>
          <w:color w:val="000000"/>
          <w:sz w:val="28"/>
          <w:szCs w:val="28"/>
        </w:rPr>
      </w:pPr>
    </w:p>
    <w:p w:rsidR="0007194C" w:rsidRDefault="0007194C" w:rsidP="00B51863">
      <w:pPr>
        <w:pStyle w:val="a3"/>
        <w:spacing w:beforeAutospacing="0" w:afterAutospacing="0"/>
        <w:ind w:left="1440"/>
        <w:rPr>
          <w:color w:val="000000"/>
          <w:sz w:val="28"/>
          <w:szCs w:val="28"/>
        </w:rPr>
      </w:pPr>
    </w:p>
    <w:p w:rsidR="0007194C" w:rsidRDefault="0007194C" w:rsidP="00B51863">
      <w:pPr>
        <w:pStyle w:val="a3"/>
        <w:spacing w:beforeAutospacing="0" w:afterAutospacing="0"/>
        <w:ind w:left="1440"/>
        <w:rPr>
          <w:color w:val="000000"/>
          <w:sz w:val="28"/>
          <w:szCs w:val="28"/>
        </w:rPr>
      </w:pPr>
    </w:p>
    <w:p w:rsidR="00AB36E5" w:rsidRPr="0007194C" w:rsidRDefault="0007194C" w:rsidP="0007194C">
      <w:pPr>
        <w:pStyle w:val="a3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Список методической литературы:</w:t>
      </w:r>
    </w:p>
    <w:p w:rsidR="0007194C" w:rsidRDefault="0007194C" w:rsidP="0007194C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Куликов Б.И.</w:t>
      </w:r>
      <w:r w:rsidR="00B4409C">
        <w:rPr>
          <w:sz w:val="27"/>
          <w:szCs w:val="27"/>
        </w:rPr>
        <w:t xml:space="preserve"> </w:t>
      </w:r>
      <w:r>
        <w:rPr>
          <w:sz w:val="27"/>
          <w:szCs w:val="27"/>
        </w:rPr>
        <w:t>и Аверин Н.В. «Золотая библиотека педагогического репертуара»</w:t>
      </w:r>
      <w:r w:rsidR="00B4409C">
        <w:rPr>
          <w:sz w:val="27"/>
          <w:szCs w:val="27"/>
        </w:rPr>
        <w:t xml:space="preserve"> </w:t>
      </w:r>
      <w:r>
        <w:rPr>
          <w:sz w:val="27"/>
          <w:szCs w:val="27"/>
        </w:rPr>
        <w:t>нотная папка хормейстера №3</w:t>
      </w:r>
      <w:r>
        <w:rPr>
          <w:color w:val="000000"/>
          <w:sz w:val="27"/>
          <w:szCs w:val="27"/>
        </w:rPr>
        <w:t xml:space="preserve"> М.: «Дека-ВС», 2007</w:t>
      </w:r>
    </w:p>
    <w:p w:rsidR="0007194C" w:rsidRDefault="0007194C" w:rsidP="0007194C">
      <w:pPr>
        <w:pStyle w:val="a3"/>
        <w:numPr>
          <w:ilvl w:val="0"/>
          <w:numId w:val="7"/>
        </w:numPr>
      </w:pPr>
      <w:r>
        <w:rPr>
          <w:sz w:val="27"/>
          <w:szCs w:val="27"/>
        </w:rPr>
        <w:t xml:space="preserve">Казачков С. А. От урока к концерту Казанский университет,1990.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p w:rsidR="0007194C" w:rsidRDefault="0007194C" w:rsidP="0007194C">
      <w:pPr>
        <w:pStyle w:val="a3"/>
        <w:numPr>
          <w:ilvl w:val="0"/>
          <w:numId w:val="7"/>
        </w:numPr>
        <w:shd w:val="clear" w:color="auto" w:fill="FFFFFF"/>
      </w:pPr>
      <w:r>
        <w:rPr>
          <w:color w:val="000000"/>
          <w:sz w:val="27"/>
          <w:szCs w:val="27"/>
        </w:rPr>
        <w:t>Соколов В. Г. Работа с хором» М.: Музыка, 1967.</w:t>
      </w:r>
    </w:p>
    <w:p w:rsidR="0007194C" w:rsidRDefault="0007194C" w:rsidP="0007194C">
      <w:pPr>
        <w:pStyle w:val="a3"/>
        <w:numPr>
          <w:ilvl w:val="0"/>
          <w:numId w:val="7"/>
        </w:numPr>
        <w:spacing w:line="360" w:lineRule="auto"/>
      </w:pPr>
      <w:proofErr w:type="spellStart"/>
      <w:r>
        <w:rPr>
          <w:sz w:val="27"/>
          <w:szCs w:val="27"/>
        </w:rPr>
        <w:t>Халабузарь</w:t>
      </w:r>
      <w:proofErr w:type="spellEnd"/>
      <w:r>
        <w:rPr>
          <w:sz w:val="27"/>
          <w:szCs w:val="27"/>
        </w:rPr>
        <w:t xml:space="preserve"> П., Попов В., Добровольская Н. Методика музыкального воспитания. М.: -Музыка, 1990. </w:t>
      </w:r>
    </w:p>
    <w:p w:rsidR="0007194C" w:rsidRDefault="0007194C" w:rsidP="0007194C">
      <w:pPr>
        <w:pStyle w:val="a3"/>
        <w:numPr>
          <w:ilvl w:val="0"/>
          <w:numId w:val="7"/>
        </w:numPr>
        <w:spacing w:line="360" w:lineRule="auto"/>
      </w:pPr>
      <w:r>
        <w:rPr>
          <w:sz w:val="27"/>
          <w:szCs w:val="27"/>
        </w:rPr>
        <w:t xml:space="preserve">Виноградов К.П. Работа над дикцией в </w:t>
      </w:r>
      <w:proofErr w:type="gramStart"/>
      <w:r>
        <w:rPr>
          <w:sz w:val="27"/>
          <w:szCs w:val="27"/>
        </w:rPr>
        <w:t>хоре.-</w:t>
      </w:r>
      <w:proofErr w:type="gramEnd"/>
      <w:r>
        <w:rPr>
          <w:sz w:val="27"/>
          <w:szCs w:val="27"/>
        </w:rPr>
        <w:t xml:space="preserve"> М., 1967. </w:t>
      </w:r>
    </w:p>
    <w:p w:rsidR="0007194C" w:rsidRDefault="0007194C" w:rsidP="0007194C">
      <w:pPr>
        <w:pStyle w:val="a3"/>
        <w:numPr>
          <w:ilvl w:val="0"/>
          <w:numId w:val="7"/>
        </w:numPr>
        <w:spacing w:line="360" w:lineRule="auto"/>
      </w:pPr>
      <w:proofErr w:type="spellStart"/>
      <w:r>
        <w:rPr>
          <w:sz w:val="27"/>
          <w:szCs w:val="27"/>
        </w:rPr>
        <w:t>Кабалевский</w:t>
      </w:r>
      <w:proofErr w:type="spellEnd"/>
      <w:r>
        <w:rPr>
          <w:sz w:val="27"/>
          <w:szCs w:val="27"/>
        </w:rPr>
        <w:t xml:space="preserve"> Д. Как рассказывать детям о музыке. – М.: Просвещение, 1989.</w:t>
      </w:r>
    </w:p>
    <w:p w:rsidR="0007194C" w:rsidRDefault="0007194C" w:rsidP="0007194C">
      <w:pPr>
        <w:pStyle w:val="a3"/>
        <w:numPr>
          <w:ilvl w:val="0"/>
          <w:numId w:val="7"/>
        </w:numPr>
        <w:spacing w:line="360" w:lineRule="auto"/>
      </w:pPr>
      <w:r>
        <w:rPr>
          <w:sz w:val="27"/>
          <w:szCs w:val="27"/>
        </w:rPr>
        <w:t>Соколов В.Г. Работа с детским хором/ В.Г. Соколов//Сб. ст.– М., 1981. Стулов Г.П. Теория и практика работы с детским хором. – М., 2002.</w:t>
      </w:r>
    </w:p>
    <w:p w:rsidR="00030684" w:rsidRDefault="00030684" w:rsidP="00810736">
      <w:pPr>
        <w:pStyle w:val="a3"/>
        <w:spacing w:beforeAutospacing="0" w:afterAutospacing="0"/>
        <w:rPr>
          <w:color w:val="000000"/>
          <w:sz w:val="28"/>
          <w:szCs w:val="28"/>
        </w:rPr>
      </w:pPr>
    </w:p>
    <w:p w:rsidR="00030684" w:rsidRPr="00030684" w:rsidRDefault="00030684" w:rsidP="000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27149" w:rsidRDefault="00327149" w:rsidP="00810736">
      <w:pPr>
        <w:pStyle w:val="a3"/>
        <w:spacing w:beforeAutospacing="0" w:afterAutospacing="0"/>
      </w:pPr>
    </w:p>
    <w:p w:rsidR="00810736" w:rsidRDefault="00810736" w:rsidP="00810736">
      <w:pPr>
        <w:pStyle w:val="a3"/>
        <w:spacing w:beforeAutospacing="0" w:afterAutospacing="0"/>
      </w:pPr>
      <w:r>
        <w:t> </w:t>
      </w:r>
    </w:p>
    <w:p w:rsidR="00810736" w:rsidRDefault="00810736">
      <w:pPr>
        <w:rPr>
          <w:rFonts w:ascii="Times New Roman" w:hAnsi="Times New Roman" w:cs="Times New Roman"/>
          <w:sz w:val="24"/>
          <w:szCs w:val="24"/>
        </w:rPr>
      </w:pPr>
    </w:p>
    <w:p w:rsidR="00810736" w:rsidRPr="00810736" w:rsidRDefault="00810736">
      <w:pPr>
        <w:rPr>
          <w:rFonts w:ascii="Times New Roman" w:hAnsi="Times New Roman" w:cs="Times New Roman"/>
          <w:sz w:val="24"/>
          <w:szCs w:val="24"/>
        </w:rPr>
      </w:pPr>
    </w:p>
    <w:sectPr w:rsidR="00810736" w:rsidRPr="0081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027"/>
    <w:multiLevelType w:val="multilevel"/>
    <w:tmpl w:val="8274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13DAD"/>
    <w:multiLevelType w:val="multilevel"/>
    <w:tmpl w:val="A5B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F2BBD"/>
    <w:multiLevelType w:val="multilevel"/>
    <w:tmpl w:val="4FB0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F71F1"/>
    <w:multiLevelType w:val="multilevel"/>
    <w:tmpl w:val="EFBA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06707"/>
    <w:multiLevelType w:val="multilevel"/>
    <w:tmpl w:val="9222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622D7"/>
    <w:multiLevelType w:val="multilevel"/>
    <w:tmpl w:val="7914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9447B"/>
    <w:multiLevelType w:val="multilevel"/>
    <w:tmpl w:val="AAB4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F"/>
    <w:rsid w:val="00030684"/>
    <w:rsid w:val="00036DB7"/>
    <w:rsid w:val="0007194C"/>
    <w:rsid w:val="0017220A"/>
    <w:rsid w:val="00327149"/>
    <w:rsid w:val="003F735A"/>
    <w:rsid w:val="0070189C"/>
    <w:rsid w:val="007E6ABF"/>
    <w:rsid w:val="00810736"/>
    <w:rsid w:val="00890FD4"/>
    <w:rsid w:val="00A141E5"/>
    <w:rsid w:val="00AB36E5"/>
    <w:rsid w:val="00B4409C"/>
    <w:rsid w:val="00B51863"/>
    <w:rsid w:val="00B92787"/>
    <w:rsid w:val="00BA2E7F"/>
    <w:rsid w:val="00BB7768"/>
    <w:rsid w:val="00CB00E1"/>
    <w:rsid w:val="00D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78021-BCDA-47AC-9DBD-AE1BB8A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1196,bqiaagaaeyqcaaagiaiaaan45waabqgoaqaaaaaaaaaaaaaaaaaaaaaaaaaaaaaaaaaaaaaaaaaaaaaaaaaaaaaaaaaaaaaaaaaaaaaaaaaaaaaaaaaaaaaaaaaaaaaaaaaaaaaaaaaaaaaaaaaaaaaaaaaaaaaaaaaaaaaaaaaaaaaaaaaaaaaaaaaaaaaaaaaaaaaaaaaaaaaaaaaaaaaaaaaaaaaaaaaaaaa"/>
    <w:basedOn w:val="a"/>
    <w:rsid w:val="0081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wastlol</dc:creator>
  <cp:keywords/>
  <dc:description/>
  <cp:lastModifiedBy>wastlol</cp:lastModifiedBy>
  <cp:revision>9</cp:revision>
  <dcterms:created xsi:type="dcterms:W3CDTF">2021-11-07T15:48:00Z</dcterms:created>
  <dcterms:modified xsi:type="dcterms:W3CDTF">2021-11-11T14:29:00Z</dcterms:modified>
</cp:coreProperties>
</file>