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4D2" w:rsidRDefault="000B24D2" w:rsidP="000B24D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B24D2" w:rsidRDefault="000B24D2" w:rsidP="000B24D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B24D2" w:rsidRDefault="000B24D2" w:rsidP="000B24D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B24D2" w:rsidRDefault="00D323FA" w:rsidP="000B24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</w:t>
      </w:r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Н.В.Гоголь</w:t>
      </w:r>
      <w:proofErr w:type="spellEnd"/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Жизнь и </w:t>
      </w:r>
      <w:proofErr w:type="spellStart"/>
      <w:proofErr w:type="gramStart"/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творчество.Повесть</w:t>
      </w:r>
      <w:proofErr w:type="spellEnd"/>
      <w:proofErr w:type="gramEnd"/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«Шинель». </w:t>
      </w:r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создания повести.</w:t>
      </w:r>
    </w:p>
    <w:p w:rsidR="00D323FA" w:rsidRPr="00D323FA" w:rsidRDefault="00D323FA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314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</w:t>
      </w:r>
    </w:p>
    <w:p w:rsidR="000B24D2" w:rsidRPr="00D323FA" w:rsidRDefault="000B24D2" w:rsidP="000B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23FA">
        <w:rPr>
          <w:b/>
          <w:color w:val="000000"/>
          <w:sz w:val="28"/>
          <w:szCs w:val="28"/>
        </w:rPr>
        <w:t>Цели</w:t>
      </w:r>
      <w:r w:rsidRPr="00D323FA">
        <w:rPr>
          <w:b/>
          <w:color w:val="000000"/>
          <w:sz w:val="28"/>
          <w:szCs w:val="28"/>
        </w:rPr>
        <w:t>:</w:t>
      </w:r>
      <w:r w:rsidRPr="00D323FA">
        <w:rPr>
          <w:color w:val="000000"/>
          <w:sz w:val="28"/>
          <w:szCs w:val="28"/>
        </w:rPr>
        <w:t xml:space="preserve"> 1) освоить понятие «маленький человек», выявить идею рассказа на основе анализа образов, сюжета и композиции произведения; совершенствовать умение выявлять детали в тексте, умение сопоставлять произведения литературы, живописи и музыки; 2) совершенствовать коммуникативные навыки: участвовать в коллективном обсуждении, высказывать (письменно) мнение по предложенной теме на основе сопоставления разных точек зрения; 3) создать условия для формирования гуманистического мировоззрения.</w:t>
      </w:r>
    </w:p>
    <w:p w:rsidR="000B24D2" w:rsidRPr="00D323FA" w:rsidRDefault="000B24D2" w:rsidP="000B24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23FA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D323F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D323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повестью Н. В. Гоголя “Шинель”;</w:t>
      </w:r>
      <w:r w:rsidRPr="00D323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B24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проследить раскрытие темы “маленького человека” в русской литературе;</w:t>
      </w:r>
      <w:r w:rsidRPr="00D323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B24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анализу текста</w:t>
      </w:r>
      <w:r w:rsidRPr="00D323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B24D2" w:rsidRPr="00D323FA" w:rsidRDefault="000B24D2" w:rsidP="000B24D2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23FA">
        <w:rPr>
          <w:b/>
          <w:color w:val="000000"/>
          <w:sz w:val="28"/>
          <w:szCs w:val="28"/>
        </w:rPr>
        <w:t>Оборудование</w:t>
      </w:r>
      <w:r w:rsidRPr="00D323FA">
        <w:rPr>
          <w:color w:val="000000"/>
          <w:sz w:val="28"/>
          <w:szCs w:val="28"/>
        </w:rPr>
        <w:t xml:space="preserve">: </w:t>
      </w:r>
      <w:r w:rsidRPr="00D323FA">
        <w:rPr>
          <w:color w:val="000000"/>
          <w:sz w:val="28"/>
          <w:szCs w:val="28"/>
        </w:rPr>
        <w:t>видео</w:t>
      </w:r>
      <w:r w:rsidRPr="00D323FA">
        <w:rPr>
          <w:color w:val="000000"/>
          <w:sz w:val="28"/>
          <w:szCs w:val="28"/>
        </w:rPr>
        <w:t xml:space="preserve">, </w:t>
      </w:r>
      <w:r w:rsidRPr="00D323FA">
        <w:rPr>
          <w:color w:val="000000"/>
          <w:sz w:val="28"/>
          <w:szCs w:val="28"/>
        </w:rPr>
        <w:t>фильм к повести, трансляция экрана онлай</w:t>
      </w:r>
      <w:r w:rsidR="00314E80">
        <w:rPr>
          <w:color w:val="000000"/>
          <w:sz w:val="28"/>
          <w:szCs w:val="28"/>
        </w:rPr>
        <w:t>н</w:t>
      </w:r>
      <w:bookmarkStart w:id="0" w:name="_GoBack"/>
      <w:bookmarkEnd w:id="0"/>
      <w:r w:rsidRPr="00D323FA">
        <w:rPr>
          <w:color w:val="000000"/>
          <w:sz w:val="28"/>
          <w:szCs w:val="28"/>
        </w:rPr>
        <w:t>-урока</w:t>
      </w:r>
      <w:r w:rsidRPr="00D323FA">
        <w:rPr>
          <w:color w:val="000000"/>
          <w:sz w:val="28"/>
          <w:szCs w:val="28"/>
        </w:rPr>
        <w:t>.</w:t>
      </w:r>
    </w:p>
    <w:p w:rsidR="000B24D2" w:rsidRPr="000B24D2" w:rsidRDefault="000B24D2" w:rsidP="000B24D2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D323FA">
        <w:rPr>
          <w:b/>
          <w:color w:val="000000"/>
          <w:sz w:val="28"/>
          <w:szCs w:val="28"/>
        </w:rPr>
        <w:t>Ход урока</w:t>
      </w:r>
      <w:r w:rsidRPr="000B24D2">
        <w:rPr>
          <w:sz w:val="28"/>
          <w:szCs w:val="28"/>
        </w:rPr>
        <w:br/>
      </w:r>
    </w:p>
    <w:p w:rsidR="00D323FA" w:rsidRPr="00D323FA" w:rsidRDefault="00D323FA" w:rsidP="000B24D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Приветствие. Здравствуйте ребята! Как ваше настроение? Если хорошее, давайте в конце урока вы поделитесь своим настроение ещё раз. </w:t>
      </w:r>
      <w:proofErr w:type="gramStart"/>
      <w:r w:rsidRPr="00D3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</w:t>
      </w:r>
      <w:proofErr w:type="gramEnd"/>
      <w:r w:rsidRPr="00D3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начнём урок.</w:t>
      </w:r>
    </w:p>
    <w:p w:rsidR="00D323FA" w:rsidRPr="00D323FA" w:rsidRDefault="00D323FA" w:rsidP="00D323FA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4D2" w:rsidRPr="00D323FA" w:rsidRDefault="000B24D2" w:rsidP="000B24D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дату, тему и эпиграф урока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</w:t>
      </w:r>
    </w:p>
    <w:p w:rsidR="000B24D2" w:rsidRPr="00D323FA" w:rsidRDefault="000B24D2" w:rsidP="000B24D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323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Двадцать третье ноября</w:t>
      </w:r>
    </w:p>
    <w:p w:rsidR="000B24D2" w:rsidRPr="00D323FA" w:rsidRDefault="000B24D2" w:rsidP="000B24D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323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Классная работа</w:t>
      </w:r>
    </w:p>
    <w:p w:rsidR="000B24D2" w:rsidRPr="00D323FA" w:rsidRDefault="000B24D2" w:rsidP="000B2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0B2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Н.В.Гоголь</w:t>
      </w:r>
      <w:proofErr w:type="spellEnd"/>
      <w:r w:rsidRPr="000B2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Жизнь и творчество.</w:t>
      </w:r>
    </w:p>
    <w:p w:rsidR="000B24D2" w:rsidRPr="00D323FA" w:rsidRDefault="000B24D2" w:rsidP="000B2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Повесть </w:t>
      </w:r>
      <w:r w:rsidRPr="000B24D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«Шинель».</w:t>
      </w:r>
    </w:p>
    <w:p w:rsidR="000B24D2" w:rsidRPr="000B24D2" w:rsidRDefault="000B24D2" w:rsidP="000B2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B2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создания повести.</w:t>
      </w:r>
    </w:p>
    <w:p w:rsidR="000B24D2" w:rsidRPr="000B24D2" w:rsidRDefault="000B24D2" w:rsidP="000B24D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4D2" w:rsidRPr="000B24D2" w:rsidRDefault="000B24D2" w:rsidP="00D323FA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</w:t>
      </w:r>
      <w:r w:rsidRPr="000B24D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Моё имя после меня будет счастливее меня…</w:t>
      </w:r>
    </w:p>
    <w:p w:rsidR="000B24D2" w:rsidRPr="000B24D2" w:rsidRDefault="000B24D2" w:rsidP="00D323FA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Н.В.Гоголь</w:t>
      </w: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3F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51660" cy="2468880"/>
            <wp:effectExtent l="0" t="0" r="0" b="7620"/>
            <wp:docPr id="6" name="Рисунок 6" descr="https://lh7-us.googleusercontent.com/KAPuTXayRnv0xv7J76mrmWCcHxzwRV0aTlAsr8OcQR5mH7fvH0ekWNziVWJaiJi5dmLv05DiCdd-U4B2VC548HTEh9N0H51KI_-iCkjFdsGkECZ9DMpVxeNseMibajY9H6svseyNMKvUj59A-yWFN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KAPuTXayRnv0xv7J76mrmWCcHxzwRV0aTlAsr8OcQR5mH7fvH0ekWNziVWJaiJi5dmLv05DiCdd-U4B2VC548HTEh9N0H51KI_-iCkjFdsGkECZ9DMpVxeNseMibajY9H6svseyNMKvUj59A-yWFNd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   </w:t>
      </w: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1809-01852</w:t>
      </w:r>
    </w:p>
    <w:p w:rsidR="000B24D2" w:rsidRPr="000B24D2" w:rsidRDefault="000B24D2" w:rsidP="000B24D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со статьей </w:t>
      </w:r>
      <w:proofErr w:type="gram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учебника 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proofErr w:type="gram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стр.259-261)</w:t>
      </w:r>
    </w:p>
    <w:p w:rsidR="000B24D2" w:rsidRPr="000B24D2" w:rsidRDefault="000B24D2" w:rsidP="000B24D2">
      <w:pPr>
        <w:numPr>
          <w:ilvl w:val="0"/>
          <w:numId w:val="3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ОТВЕТИТЬ НА </w:t>
      </w:r>
      <w:proofErr w:type="gram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ВОПРОС :</w:t>
      </w:r>
      <w:proofErr w:type="gram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В ЧЕМ видел Гоголь опасность для России ?/ на основе статьи учебника /</w:t>
      </w: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3F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57700" cy="2720340"/>
            <wp:effectExtent l="0" t="0" r="0" b="3810"/>
            <wp:docPr id="5" name="Рисунок 5" descr="https://lh7-us.googleusercontent.com/LwQ4Yb-jDS_O61Km1Sdl2-5XpqR_L4kbSe5k8jxOo_FzeEyiVSzSvwiw1lkVBc1MqeBfj8J_9WbeYp_caTfRnc4qga9qzLJLHVaTJSl7-JazVn92ggxBx3or5qPDLh1F28CL4-bAUkbmNokg6-LM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LwQ4Yb-jDS_O61Km1Sdl2-5XpqR_L4kbSe5k8jxOo_FzeEyiVSzSvwiw1lkVBc1MqeBfj8J_9WbeYp_caTfRnc4qga9qzLJLHVaTJSl7-JazVn92ggxBx3or5qPDLh1F28CL4-bAUkbmNokg6-LMBb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B24D2" w:rsidRPr="000B24D2" w:rsidRDefault="000B24D2" w:rsidP="000B24D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ПОСМОТРЕТЬ </w:t>
      </w:r>
      <w:proofErr w:type="gram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ВИДЕО :</w:t>
      </w:r>
      <w:proofErr w:type="gram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"https://youtu.be/lHuh4GArDL4" </w:instrTex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shd w:val="clear" w:color="auto" w:fill="FFFF00"/>
          <w:lang w:eastAsia="ru-RU"/>
        </w:rPr>
        <w:t>Краткая биография Гоголя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0B24D2" w:rsidRPr="000B24D2" w:rsidRDefault="000B24D2" w:rsidP="000B24D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ЗАДАНИЕ: </w:t>
      </w:r>
    </w:p>
    <w:p w:rsidR="000B24D2" w:rsidRPr="000B24D2" w:rsidRDefault="000B24D2" w:rsidP="000B24D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СОСТАВИТЬ ВОПРОСНЫЙ ПЛАН по просмотренному видео / 7 вопросов. Вопросы касаются ТВОРЧЕСТВА писателя/</w:t>
      </w:r>
    </w:p>
    <w:p w:rsidR="000B24D2" w:rsidRPr="000B24D2" w:rsidRDefault="000B24D2" w:rsidP="000B24D2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Выписать названия произведений, указанные в видео.</w:t>
      </w: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B24D2" w:rsidRPr="000B24D2" w:rsidRDefault="000B24D2" w:rsidP="000B24D2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Несколько интересных фактов из жизни Н..</w:t>
      </w:r>
      <w:proofErr w:type="spellStart"/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В.Гоголя</w:t>
      </w:r>
      <w:proofErr w:type="spellEnd"/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. \</w:t>
      </w:r>
      <w:r w:rsidRPr="000B24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устно/</w:t>
      </w:r>
    </w:p>
    <w:p w:rsidR="000B24D2" w:rsidRPr="000B24D2" w:rsidRDefault="000B24D2" w:rsidP="000B24D2">
      <w:pPr>
        <w:shd w:val="clear" w:color="auto" w:fill="FFFFFF"/>
        <w:spacing w:after="0" w:line="240" w:lineRule="auto"/>
        <w:ind w:left="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 </w:t>
      </w:r>
      <w:proofErr w:type="gramStart"/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Оказывается :</w:t>
      </w:r>
      <w:proofErr w:type="gramEnd"/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1.Гоголь испытывал страсть к рукоделию, вязал на спицах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lastRenderedPageBreak/>
        <w:t>2 Писатель ходил по улицам и аллеям обычно с левой стороны, поэтому постоянно сталкивался с прохожими.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3 Николай Васильевич очень боялся грозы.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4.Он был крайне застенчив. Как только в компании появлялся незнакомец, Гоголь исчезал из комнаты.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5. В карманах у Гоголя всегда лежали сладости.  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6. Гоголь стеснялся своего носа.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>8 Его любимым напитком было козье молоко.</w:t>
      </w: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B24D2" w:rsidRPr="000B24D2" w:rsidRDefault="00D323FA" w:rsidP="00D323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ЗАПИСАТЬ В </w:t>
      </w:r>
      <w:proofErr w:type="gramStart"/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ТЕТРАДЬ :</w:t>
      </w:r>
      <w:proofErr w:type="gramEnd"/>
    </w:p>
    <w:p w:rsidR="000B24D2" w:rsidRPr="000B24D2" w:rsidRDefault="000B24D2" w:rsidP="000B24D2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Н.В.Гоголь</w:t>
      </w:r>
      <w:proofErr w:type="spell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историк,  патриот</w:t>
      </w:r>
      <w:proofErr w:type="gram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  мистик,  </w:t>
      </w:r>
      <w:proofErr w:type="spell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реалист,юморист</w:t>
      </w:r>
      <w:proofErr w:type="spell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талантливый, гениальный, добродушный, дерзкий сатирик, творческий человек.</w:t>
      </w:r>
    </w:p>
    <w:p w:rsidR="000B24D2" w:rsidRPr="000B24D2" w:rsidRDefault="000B24D2" w:rsidP="000B2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B24D2" w:rsidRPr="000B24D2" w:rsidRDefault="00D323FA" w:rsidP="00D323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Ответить письменно на один из вопросов: 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 Как вы </w:t>
      </w:r>
      <w:proofErr w:type="gram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думаете,  чем</w:t>
      </w:r>
      <w:proofErr w:type="gram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интересен для нас Гоголь?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Почему произведения Гоголя читают и сегодня?</w:t>
      </w:r>
    </w:p>
    <w:p w:rsidR="000B24D2" w:rsidRPr="000B24D2" w:rsidRDefault="000B24D2" w:rsidP="000B24D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0B24D2" w:rsidP="000B24D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  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 Прочитать </w:t>
      </w:r>
      <w:proofErr w:type="spell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Н.В.Гоголь</w:t>
      </w:r>
      <w:proofErr w:type="spell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 “Шинель”</w:t>
      </w:r>
    </w:p>
    <w:p w:rsidR="000B24D2" w:rsidRPr="000B24D2" w:rsidRDefault="000B24D2" w:rsidP="000B24D2">
      <w:pPr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  <w:t xml:space="preserve"> Просмотреть видео // </w:t>
      </w:r>
      <w:hyperlink r:id="rId7" w:history="1">
        <w:r w:rsidRPr="000B24D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Литература 8 класс (Урок№10 - Н. В. Гоголь. Комедия «Ревизор». «Шинель»)</w:t>
        </w:r>
      </w:hyperlink>
    </w:p>
    <w:p w:rsidR="000B24D2" w:rsidRPr="000B24D2" w:rsidRDefault="00D323FA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B24D2"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B24D2"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Запишите в тетрадь определения: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По́весть</w:t>
      </w:r>
      <w:proofErr w:type="spell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hyperlink r:id="rId8" w:history="1">
        <w:r w:rsidRPr="000B24D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прозаический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9" w:history="1">
        <w:r w:rsidRPr="000B24D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жанр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занимающий по объёму текста промежуточное место между </w:t>
      </w:r>
      <w:hyperlink r:id="rId10" w:history="1">
        <w:r w:rsidRPr="000B24D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романом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hyperlink r:id="rId11" w:history="1">
        <w:r w:rsidRPr="000B24D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рассказом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тяготеющий к хроникальному сюжету, воспроизводящему естественное течение жизни. 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Маленький человек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герой, занимающий одно из низших мест в социальной иерархии, что определяет его психологию и общественное поведение.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00"/>
          <w:lang w:eastAsia="ru-RU"/>
        </w:rPr>
        <w:t>ЗАПОМИНАЕМ !</w:t>
      </w:r>
      <w:proofErr w:type="gramEnd"/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00"/>
          <w:lang w:eastAsia="ru-RU"/>
        </w:rPr>
        <w:t xml:space="preserve"> ПРОЧИТАТЬ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Литературный термин «маленький человек» впервые использовал </w:t>
      </w:r>
      <w:hyperlink r:id="rId12" w:history="1">
        <w:r w:rsidRPr="000B24D2">
          <w:rPr>
            <w:rFonts w:ascii="Times New Roman" w:eastAsia="Times New Roman" w:hAnsi="Times New Roman" w:cs="Times New Roman"/>
            <w:b/>
            <w:bCs/>
            <w:color w:val="850000"/>
            <w:sz w:val="28"/>
            <w:szCs w:val="28"/>
            <w:u w:val="single"/>
            <w:lang w:eastAsia="ru-RU"/>
          </w:rPr>
          <w:t>Виссарион Белинский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статье «Горе от ума» 1840 года.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первых «маленького человека» описал </w:t>
      </w:r>
      <w:hyperlink r:id="rId13" w:history="1">
        <w:r w:rsidRPr="000B24D2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Александр Пушкин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повести </w:t>
      </w:r>
      <w:hyperlink r:id="rId14" w:history="1">
        <w:r w:rsidRPr="000B24D2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«Станционный смотритель»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Таким персонажем был Самсон </w:t>
      </w:r>
      <w:proofErr w:type="spell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Вырин</w:t>
      </w:r>
      <w:proofErr w:type="spell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чиновник самого низшего класса, живущий в собственном маленьком замкнутом мире.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Следующим хрестоматийным образом стал Акакий Башмачкин из повести Николая Гоголя </w:t>
      </w:r>
      <w:hyperlink r:id="rId15" w:history="1">
        <w:r w:rsidRPr="000B24D2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«Шинель»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нем автор иронизирует над своим героем, который общается междометиями и ничего сложнее переписывания бумаг делать не способен, но и искренне сочувствует ему. «Маленький человек» Гоголя — это часть огромного механизма, огромного </w:t>
      </w:r>
      <w:hyperlink r:id="rId16" w:history="1">
        <w:r w:rsidRPr="000B24D2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Петербурга</w:t>
        </w:r>
      </w:hyperlink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мира чинов, где такие, как Башмачкин, никогда не смогут найти справедливость.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D323FA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6. </w:t>
      </w:r>
      <w:r w:rsidR="000B24D2" w:rsidRPr="000B24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Письменно* </w:t>
      </w:r>
      <w:r w:rsidR="000B24D2"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Составить сложный план к просмотренному видео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Прочитать  </w:t>
      </w:r>
      <w:proofErr w:type="spellStart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Н.В.Гоголь</w:t>
      </w:r>
      <w:proofErr w:type="spellEnd"/>
      <w:proofErr w:type="gramEnd"/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 «Шинель»/ИНТЕРНЕТ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3F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0" t="0" r="0" b="0"/>
            <wp:docPr id="4" name="Рисунок 4" descr="https://lh7-us.googleusercontent.com/0nPrX17XzVF5ueGdv5JLfJuwC6rP4B0dU6pPs5Lvsqffc8OT6dVGPezXmJkezvwVCSg_a607Ie0UlXnFyXfzt5fqECCqcDPSDV3fj4HhXLUhJKjXb-jta1sKpuaWu6VXOW6PX18x96n1ESkI26kI6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0nPrX17XzVF5ueGdv5JLfJuwC6rP4B0dU6pPs5Lvsqffc8OT6dVGPezXmJkezvwVCSg_a607Ie0UlXnFyXfzt5fqECCqcDPSDV3fj4HhXLUhJKjXb-jta1sKpuaWu6VXOW6PX18x96n1ESkI26kI6M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</w:t>
      </w:r>
      <w:r w:rsidRPr="00D323F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97480" cy="2118360"/>
            <wp:effectExtent l="0" t="0" r="7620" b="0"/>
            <wp:docPr id="3" name="Рисунок 3" descr="https://lh7-us.googleusercontent.com/5P4KMWFhCtpPI5lty91DX5YjieX0q0I9mWgN3K2VXZDALfDpZlZCBWW-sabMdsYVfmpkSB6ZJcCCNg0IEVtEqVydUVEQD595ctwvtmuZ3okp5Mo7O1zAVsyyz7tm8nU4ENhOCzKqT6z6LTdc1NDK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5P4KMWFhCtpPI5lty91DX5YjieX0q0I9mWgN3K2VXZDALfDpZlZCBWW-sabMdsYVfmpkSB6ZJcCCNg0IEVtEqVydUVEQD595ctwvtmuZ3okp5Mo7O1zAVsyyz7tm8nU4ENhOCzKqT6z6LTdc1NDKUB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BFBFB"/>
          <w:lang w:eastAsia="ru-RU"/>
        </w:rPr>
        <w:t>Работа с повестью Н.В. Гоголя «Шинель» /</w:t>
      </w:r>
      <w:r w:rsidRPr="000B24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BFBFB"/>
          <w:lang w:eastAsia="ru-RU"/>
        </w:rPr>
        <w:t>ПИСЬМЕННО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создания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повесть создана на основе анекдота с аналогичным сюжетом.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Жанр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повесть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Направление 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критический реализм.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тема “маленького человека”, протест против общественных порядков, которые ограничивают личность.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3F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4160" cy="2095500"/>
            <wp:effectExtent l="0" t="0" r="0" b="0"/>
            <wp:docPr id="2" name="Рисунок 2" descr="https://lh7-us.googleusercontent.com/-F58CsvbOHVH2Vabr35u73NMIQ_ksxz19krgKWUFe5NbatFLXmUH1apU-_kSHTBy3qcDZpGB487I1TofTIgve8mstlD1gWCBRsnM3GqdmdzRHj1HcINrQZvfsytMMZmnbjfSpWwrpAwGTpOiW7UT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-F58CsvbOHVH2Vabr35u73NMIQ_ksxz19krgKWUFe5NbatFLXmUH1apU-_kSHTBy3qcDZpGB487I1TofTIgve8mstlD1gWCBRsnM3GqdmdzRHj1HcINrQZvfsytMMZmnbjfSpWwrpAwGTpOiW7UTO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D2" w:rsidRPr="000B24D2" w:rsidRDefault="000B24D2" w:rsidP="000B2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Просмотр фильма по повести Н.В. Гоголя «Шинель»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Pr="000B24D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Шинель (1959) | Улучшенная и окрашенная версия</w:t>
        </w:r>
      </w:hyperlink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опираться на фрагменты этого фильма, а также на текст повести.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Одной из сквозных тем цикла является тема «маленького человека».</w:t>
      </w:r>
    </w:p>
    <w:p w:rsidR="000B24D2" w:rsidRPr="000B24D2" w:rsidRDefault="00D323FA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7. </w:t>
      </w:r>
      <w:r w:rsidR="000B24D2" w:rsidRPr="000B24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Задание письменно: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над портретом героя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3F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73680" cy="4503420"/>
            <wp:effectExtent l="0" t="0" r="7620" b="0"/>
            <wp:docPr id="1" name="Рисунок 1" descr="https://lh7-us.googleusercontent.com/xAy7qWgFv8OhWWttlSQTnWasYK0J1QzpV0FC7KES7zmY8uI1X9nb0e2VCF7b1s1BOXg3I4QPCK_ldHX-OfbtlM2BMXzm04RZuSUwpOCirt8LvkzOKVq8j5XQ-B2AiHAhkRvW-mvS5goe6NxqFDzkd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xAy7qWgFv8OhWWttlSQTnWasYK0J1QzpV0FC7KES7zmY8uI1X9nb0e2VCF7b1s1BOXg3I4QPCK_ldHX-OfbtlM2BMXzm04RZuSUwpOCirt8LvkzOKVq8j5XQ-B2AiHAhkRvW-mvS5goe6NxqFDzkdU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0B24D2" w:rsidP="000B24D2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    - Как было дано имя? Какие строки говорят о предопределенности судьбы? /Приведите примеры из текста/</w:t>
      </w:r>
    </w:p>
    <w:p w:rsidR="000B24D2" w:rsidRPr="000B24D2" w:rsidRDefault="000B24D2" w:rsidP="000B24D2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    - Каков быт Акакия Акакиевича? Как живет этот человек?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- Какое сравнение использует Гоголь, чтобы показать унизительность положения этого человека?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 xml:space="preserve"> </w:t>
      </w: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00"/>
          <w:lang w:eastAsia="ru-RU"/>
        </w:rPr>
        <w:t>Подберите строчки из текста.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    - Каким образом Гоголь показывает обезличенность Акакия Акакиевича? Подчеркивает типичность?</w:t>
      </w:r>
    </w:p>
    <w:p w:rsid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5. Гоголь не скрывает ограниченности, скудности интересов своего героя, косноязычия. Но на первый план выводит другое: его кротость, безропотное терпение. Даже имя героя несет это значение: </w:t>
      </w:r>
      <w:r w:rsidRPr="000B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АКАКИЙ - </w:t>
      </w: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смиренный, незлобивый, не делающий зла, невинный.  </w:t>
      </w:r>
      <w:r w:rsidRPr="000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вы думаете почему?</w:t>
      </w:r>
    </w:p>
    <w:p w:rsidR="00D323FA" w:rsidRDefault="00D323FA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3FA" w:rsidRDefault="00D323FA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Рефлексия.</w:t>
      </w:r>
    </w:p>
    <w:p w:rsidR="00D323FA" w:rsidRPr="000B24D2" w:rsidRDefault="00D323FA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3303905" cy="2477840"/>
            <wp:effectExtent l="0" t="0" r="0" b="0"/>
            <wp:docPr id="7" name="Рисунок 7" descr="https://topuch.com/vneklassnoe-meropriyatie-po-pdd-znaj-pomni-vipolnyaj/495512_html_ba2df0ff1d8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puch.com/vneklassnoe-meropriyatie-po-pdd-znaj-pomni-vipolnyaj/495512_html_ba2df0ff1d815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84" cy="24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0B24D2" w:rsidRDefault="00D323FA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9. </w:t>
      </w:r>
      <w:r w:rsidR="000B24D2"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Домашнее задание</w:t>
      </w:r>
      <w:proofErr w:type="gramStart"/>
      <w:r w:rsidR="000B24D2"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Выучить</w:t>
      </w:r>
      <w:proofErr w:type="gramEnd"/>
      <w:r w:rsidR="000B24D2"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конспект. Учебник с. 212-213 прочитать.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* </w:t>
      </w:r>
      <w:r w:rsidRPr="000B24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Задание письменно/ Ответить на вопросы:</w:t>
      </w: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Какие чувства вызывает у вас герой? Когда вы смеялись, а когда сочувствовали ему?</w:t>
      </w:r>
    </w:p>
    <w:p w:rsidR="000B24D2" w:rsidRPr="000B24D2" w:rsidRDefault="000B24D2" w:rsidP="000B2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00"/>
          <w:lang w:eastAsia="ru-RU"/>
        </w:rPr>
        <w:t xml:space="preserve">*Дочитать повесть </w:t>
      </w:r>
      <w:proofErr w:type="spellStart"/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00"/>
          <w:lang w:eastAsia="ru-RU"/>
        </w:rPr>
        <w:t>Н.В.Гоголя</w:t>
      </w:r>
      <w:proofErr w:type="spellEnd"/>
      <w:r w:rsidRPr="000B24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00"/>
          <w:lang w:eastAsia="ru-RU"/>
        </w:rPr>
        <w:t xml:space="preserve"> «Шинель»</w:t>
      </w:r>
    </w:p>
    <w:p w:rsidR="000B24D2" w:rsidRPr="000B24D2" w:rsidRDefault="000B24D2" w:rsidP="000B2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D2" w:rsidRPr="00D323FA" w:rsidRDefault="000B24D2">
      <w:pPr>
        <w:rPr>
          <w:rFonts w:ascii="Times New Roman" w:hAnsi="Times New Roman" w:cs="Times New Roman"/>
          <w:sz w:val="28"/>
          <w:szCs w:val="28"/>
        </w:rPr>
      </w:pPr>
    </w:p>
    <w:sectPr w:rsidR="000B24D2" w:rsidRPr="00D32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042C4"/>
    <w:multiLevelType w:val="multilevel"/>
    <w:tmpl w:val="1742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375F5"/>
    <w:multiLevelType w:val="multilevel"/>
    <w:tmpl w:val="2DCA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164E5"/>
    <w:multiLevelType w:val="multilevel"/>
    <w:tmpl w:val="C720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5A39E2"/>
    <w:multiLevelType w:val="multilevel"/>
    <w:tmpl w:val="84D0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A66782"/>
    <w:multiLevelType w:val="multilevel"/>
    <w:tmpl w:val="51882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D94B49"/>
    <w:multiLevelType w:val="multilevel"/>
    <w:tmpl w:val="CB96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CF584B"/>
    <w:multiLevelType w:val="multilevel"/>
    <w:tmpl w:val="E04A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475507"/>
    <w:multiLevelType w:val="multilevel"/>
    <w:tmpl w:val="49FC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37170D"/>
    <w:multiLevelType w:val="multilevel"/>
    <w:tmpl w:val="00E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D2"/>
    <w:rsid w:val="000B24D2"/>
    <w:rsid w:val="00314E80"/>
    <w:rsid w:val="00D3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07C3"/>
  <w15:chartTrackingRefBased/>
  <w15:docId w15:val="{11838D44-9616-48BF-B301-1E3EE52B1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24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E%D0%B7%D0%B0" TargetMode="External"/><Relationship Id="rId13" Type="http://schemas.openxmlformats.org/officeDocument/2006/relationships/hyperlink" Target="https://www.culture.ru/persons/8195/aleksandr-pushkin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youtu.be/behn_yKbNLU" TargetMode="External"/><Relationship Id="rId12" Type="http://schemas.openxmlformats.org/officeDocument/2006/relationships/hyperlink" Target="https://www.culture.ru/persons/8898/vissarion-belinskii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culture.ru/s/s_peterburg/" TargetMode="External"/><Relationship Id="rId20" Type="http://schemas.openxmlformats.org/officeDocument/2006/relationships/hyperlink" Target="https://youtu.be/p64IInfN-Z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A0%D0%B0%D1%81%D1%81%D0%BA%D0%B0%D0%B7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culture.ru/books/476/shine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0%D0%BE%D0%BC%D0%B0%D0%BD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6%D0%B0%D0%BD%D1%80" TargetMode="External"/><Relationship Id="rId14" Type="http://schemas.openxmlformats.org/officeDocument/2006/relationships/hyperlink" Target="https://www.culture.ru/books/769/stancionnyi-smotritel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Макаренко</dc:creator>
  <cp:keywords/>
  <dc:description/>
  <cp:lastModifiedBy>Кристина Макаренко</cp:lastModifiedBy>
  <cp:revision>1</cp:revision>
  <dcterms:created xsi:type="dcterms:W3CDTF">2023-11-19T18:23:00Z</dcterms:created>
  <dcterms:modified xsi:type="dcterms:W3CDTF">2023-11-19T18:49:00Z</dcterms:modified>
</cp:coreProperties>
</file>