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E" w:rsidRPr="00BC3DDD" w:rsidRDefault="004920EE" w:rsidP="00492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ДИДАКТИЧЕСКОЙ ИГРЫ.</w:t>
      </w:r>
    </w:p>
    <w:p w:rsidR="004920EE" w:rsidRPr="00BC3DDD" w:rsidRDefault="004920EE" w:rsidP="00492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4920EE" w:rsidRDefault="004920EE" w:rsidP="00492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</w:t>
      </w:r>
      <w:r>
        <w:rPr>
          <w:rFonts w:ascii="Times New Roman" w:hAnsi="Times New Roman" w:cs="Times New Roman"/>
          <w:b/>
          <w:sz w:val="28"/>
          <w:szCs w:val="28"/>
        </w:rPr>
        <w:t>МИРОВАНИЕ ЭЛЕМЕНТАРНЫХ МАТЕМАТИЧЕСКИХ ПРЕДСТАВЛЕНИЙ</w:t>
      </w:r>
    </w:p>
    <w:p w:rsidR="004920EE" w:rsidRDefault="00FB5775" w:rsidP="00492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«Построй домик</w:t>
      </w:r>
      <w:r w:rsidR="004920EE">
        <w:rPr>
          <w:rFonts w:ascii="Times New Roman" w:hAnsi="Times New Roman" w:cs="Times New Roman"/>
          <w:b/>
          <w:sz w:val="28"/>
          <w:szCs w:val="28"/>
        </w:rPr>
        <w:t>» (для детей ЗПР 4-5 лет)</w:t>
      </w:r>
    </w:p>
    <w:p w:rsidR="004920EE" w:rsidRDefault="004920EE" w:rsidP="00492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B5775">
        <w:rPr>
          <w:rFonts w:ascii="Times New Roman" w:hAnsi="Times New Roman" w:cs="Times New Roman"/>
          <w:b/>
          <w:sz w:val="28"/>
          <w:szCs w:val="28"/>
        </w:rPr>
        <w:t xml:space="preserve"> Формирование сенсорных эталонов у детей ЗПР по средствам конструктора ТИКО</w:t>
      </w:r>
    </w:p>
    <w:p w:rsidR="004920EE" w:rsidRDefault="004920EE" w:rsidP="00492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0EE" w:rsidRDefault="00A72ADA" w:rsidP="0049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</w:t>
      </w:r>
      <w:r w:rsidR="004920EE">
        <w:rPr>
          <w:rFonts w:ascii="Times New Roman" w:hAnsi="Times New Roman" w:cs="Times New Roman"/>
          <w:sz w:val="28"/>
          <w:szCs w:val="28"/>
        </w:rPr>
        <w:t xml:space="preserve"> де</w:t>
      </w:r>
      <w:r w:rsidR="00FB5775">
        <w:rPr>
          <w:rFonts w:ascii="Times New Roman" w:hAnsi="Times New Roman" w:cs="Times New Roman"/>
          <w:sz w:val="28"/>
          <w:szCs w:val="28"/>
        </w:rPr>
        <w:t xml:space="preserve">тей о геометрических фигурах </w:t>
      </w:r>
      <w:r w:rsidR="004920EE">
        <w:rPr>
          <w:rFonts w:ascii="Times New Roman" w:hAnsi="Times New Roman" w:cs="Times New Roman"/>
          <w:sz w:val="28"/>
          <w:szCs w:val="28"/>
        </w:rPr>
        <w:t xml:space="preserve"> </w:t>
      </w:r>
      <w:r w:rsidR="00FB5775">
        <w:rPr>
          <w:rFonts w:ascii="Times New Roman" w:hAnsi="Times New Roman" w:cs="Times New Roman"/>
          <w:sz w:val="28"/>
          <w:szCs w:val="28"/>
        </w:rPr>
        <w:t>(</w:t>
      </w:r>
      <w:r w:rsidR="004920EE">
        <w:rPr>
          <w:rFonts w:ascii="Times New Roman" w:hAnsi="Times New Roman" w:cs="Times New Roman"/>
          <w:sz w:val="28"/>
          <w:szCs w:val="28"/>
        </w:rPr>
        <w:t>квадрат, треугольник);</w:t>
      </w:r>
    </w:p>
    <w:p w:rsidR="004920EE" w:rsidRDefault="004920EE" w:rsidP="0049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обследовать форму фигур, используя зрение и осязание;</w:t>
      </w:r>
    </w:p>
    <w:p w:rsidR="004920EE" w:rsidRPr="006947CA" w:rsidRDefault="004920EE" w:rsidP="0049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ADA">
        <w:rPr>
          <w:rFonts w:ascii="Times New Roman" w:hAnsi="Times New Roman" w:cs="Times New Roman"/>
          <w:sz w:val="28"/>
          <w:szCs w:val="28"/>
        </w:rPr>
        <w:t>воспитывать</w:t>
      </w:r>
      <w:r w:rsidR="00A72ADA">
        <w:rPr>
          <w:rFonts w:ascii="Times New Roman" w:hAnsi="Times New Roman" w:cs="Times New Roman"/>
          <w:sz w:val="28"/>
          <w:szCs w:val="28"/>
        </w:rPr>
        <w:t xml:space="preserve"> </w:t>
      </w:r>
      <w:r w:rsidR="00A72ADA" w:rsidRPr="00A72ADA">
        <w:rPr>
          <w:rFonts w:ascii="Times New Roman" w:hAnsi="Times New Roman" w:cs="Times New Roman"/>
          <w:sz w:val="28"/>
          <w:szCs w:val="28"/>
        </w:rPr>
        <w:t>умение доводить начатое дело до конца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EE" w:rsidRDefault="004920EE" w:rsidP="0049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EC2C1E">
        <w:rPr>
          <w:rFonts w:ascii="Times New Roman" w:hAnsi="Times New Roman" w:cs="Times New Roman"/>
          <w:sz w:val="28"/>
          <w:szCs w:val="28"/>
        </w:rPr>
        <w:t xml:space="preserve"> создавать плоскостную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из ТИКО по образцу.</w:t>
      </w:r>
    </w:p>
    <w:p w:rsidR="004920EE" w:rsidRPr="00A97817" w:rsidRDefault="004920EE" w:rsidP="004920EE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4920EE" w:rsidRDefault="00EC2C1E" w:rsidP="00492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20EE" w:rsidRPr="00A97817">
        <w:rPr>
          <w:rFonts w:ascii="Times New Roman" w:hAnsi="Times New Roman" w:cs="Times New Roman"/>
          <w:sz w:val="28"/>
          <w:szCs w:val="28"/>
        </w:rPr>
        <w:t>знае</w:t>
      </w:r>
      <w:r>
        <w:rPr>
          <w:rFonts w:ascii="Times New Roman" w:hAnsi="Times New Roman" w:cs="Times New Roman"/>
          <w:sz w:val="28"/>
          <w:szCs w:val="28"/>
        </w:rPr>
        <w:t>т и правильно называет геометрические фигуры</w:t>
      </w:r>
      <w:r w:rsidR="004920EE">
        <w:rPr>
          <w:rFonts w:ascii="Times New Roman" w:hAnsi="Times New Roman" w:cs="Times New Roman"/>
          <w:sz w:val="28"/>
          <w:szCs w:val="28"/>
        </w:rPr>
        <w:t>;</w:t>
      </w:r>
    </w:p>
    <w:p w:rsidR="004920EE" w:rsidRDefault="00EC2C1E" w:rsidP="00492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основные цвета</w:t>
      </w:r>
      <w:r w:rsidR="004920EE">
        <w:rPr>
          <w:rFonts w:ascii="Times New Roman" w:hAnsi="Times New Roman" w:cs="Times New Roman"/>
          <w:sz w:val="28"/>
          <w:szCs w:val="28"/>
        </w:rPr>
        <w:t>;</w:t>
      </w:r>
    </w:p>
    <w:p w:rsidR="004920EE" w:rsidRDefault="004920EE" w:rsidP="00492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EC2C1E">
        <w:rPr>
          <w:rFonts w:ascii="Times New Roman" w:hAnsi="Times New Roman" w:cs="Times New Roman"/>
          <w:sz w:val="28"/>
          <w:szCs w:val="28"/>
        </w:rPr>
        <w:t>ТИКО</w:t>
      </w:r>
      <w:r w:rsidR="00FB5775">
        <w:rPr>
          <w:rFonts w:ascii="Times New Roman" w:hAnsi="Times New Roman" w:cs="Times New Roman"/>
          <w:sz w:val="28"/>
          <w:szCs w:val="28"/>
        </w:rPr>
        <w:t xml:space="preserve"> </w:t>
      </w:r>
      <w:r w:rsidR="00EC2C1E">
        <w:rPr>
          <w:rFonts w:ascii="Times New Roman" w:hAnsi="Times New Roman" w:cs="Times New Roman"/>
          <w:sz w:val="28"/>
          <w:szCs w:val="28"/>
        </w:rPr>
        <w:t>-</w:t>
      </w:r>
      <w:r w:rsidR="00FB5775">
        <w:rPr>
          <w:rFonts w:ascii="Times New Roman" w:hAnsi="Times New Roman" w:cs="Times New Roman"/>
          <w:sz w:val="28"/>
          <w:szCs w:val="28"/>
        </w:rPr>
        <w:t xml:space="preserve"> </w:t>
      </w:r>
      <w:r w:rsidR="00EC2C1E">
        <w:rPr>
          <w:rFonts w:ascii="Times New Roman" w:hAnsi="Times New Roman" w:cs="Times New Roman"/>
          <w:sz w:val="28"/>
          <w:szCs w:val="28"/>
        </w:rPr>
        <w:t>детали и создавать плоскостную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по образцу и с помощью педагога.</w:t>
      </w:r>
    </w:p>
    <w:p w:rsidR="004920EE" w:rsidRDefault="004920EE" w:rsidP="004920EE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</w:t>
      </w:r>
      <w:r w:rsidR="00EC2C1E">
        <w:rPr>
          <w:rFonts w:ascii="Times New Roman" w:hAnsi="Times New Roman" w:cs="Times New Roman"/>
          <w:sz w:val="28"/>
          <w:szCs w:val="28"/>
        </w:rPr>
        <w:t xml:space="preserve"> «Художественно эстетическое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EE" w:rsidRDefault="004920EE" w:rsidP="004920EE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«Фантазер», </w:t>
      </w:r>
      <w:r w:rsidR="00EC2C1E">
        <w:rPr>
          <w:rFonts w:ascii="Times New Roman" w:hAnsi="Times New Roman" w:cs="Times New Roman"/>
          <w:sz w:val="28"/>
          <w:szCs w:val="28"/>
        </w:rPr>
        <w:t>карточки образцы</w:t>
      </w:r>
      <w:proofErr w:type="gramStart"/>
      <w:r w:rsidR="00EC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0EE" w:rsidRPr="00A60F54" w:rsidRDefault="004920EE" w:rsidP="004920EE">
      <w:pPr>
        <w:rPr>
          <w:rFonts w:ascii="Times New Roman" w:hAnsi="Times New Roman" w:cs="Times New Roman"/>
          <w:b/>
          <w:sz w:val="28"/>
          <w:szCs w:val="28"/>
        </w:rPr>
      </w:pPr>
    </w:p>
    <w:p w:rsidR="004920EE" w:rsidRDefault="00EC2C1E" w:rsidP="00492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="004920EE" w:rsidRPr="007047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ADA">
        <w:rPr>
          <w:rFonts w:ascii="Times New Roman" w:hAnsi="Times New Roman" w:cs="Times New Roman"/>
          <w:sz w:val="28"/>
          <w:szCs w:val="28"/>
        </w:rPr>
        <w:t>Воспитатель показывает ребенку карточку образец с нарисованным домиком</w:t>
      </w:r>
      <w:r w:rsidR="00A72ADA" w:rsidRPr="00A72ADA">
        <w:rPr>
          <w:rFonts w:ascii="Times New Roman" w:hAnsi="Times New Roman" w:cs="Times New Roman"/>
          <w:sz w:val="28"/>
          <w:szCs w:val="28"/>
        </w:rPr>
        <w:t xml:space="preserve"> </w:t>
      </w:r>
      <w:r w:rsidR="00FB5775">
        <w:rPr>
          <w:rFonts w:ascii="Times New Roman" w:hAnsi="Times New Roman" w:cs="Times New Roman"/>
          <w:sz w:val="28"/>
          <w:szCs w:val="28"/>
        </w:rPr>
        <w:t>(</w:t>
      </w:r>
      <w:r w:rsidRPr="00A72ADA">
        <w:rPr>
          <w:rFonts w:ascii="Times New Roman" w:hAnsi="Times New Roman" w:cs="Times New Roman"/>
          <w:sz w:val="28"/>
          <w:szCs w:val="28"/>
        </w:rPr>
        <w:t>схема прилагается). Рассматривает</w:t>
      </w:r>
      <w:r w:rsidR="00FB5775">
        <w:rPr>
          <w:rFonts w:ascii="Times New Roman" w:hAnsi="Times New Roman" w:cs="Times New Roman"/>
          <w:sz w:val="28"/>
          <w:szCs w:val="28"/>
        </w:rPr>
        <w:t>,</w:t>
      </w:r>
      <w:r w:rsidRPr="00A72ADA">
        <w:rPr>
          <w:rFonts w:ascii="Times New Roman" w:hAnsi="Times New Roman" w:cs="Times New Roman"/>
          <w:sz w:val="28"/>
          <w:szCs w:val="28"/>
        </w:rPr>
        <w:t xml:space="preserve"> из каких частей состоит домик, на какие геометрические фигуры они похожи</w:t>
      </w:r>
      <w:r w:rsidR="00A72ADA" w:rsidRPr="00A72ADA">
        <w:rPr>
          <w:rFonts w:ascii="Times New Roman" w:hAnsi="Times New Roman" w:cs="Times New Roman"/>
          <w:sz w:val="28"/>
          <w:szCs w:val="28"/>
        </w:rPr>
        <w:t>. Обращает внимание на набор</w:t>
      </w:r>
      <w:r w:rsidR="00A7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ADA">
        <w:rPr>
          <w:rFonts w:ascii="Times New Roman" w:hAnsi="Times New Roman" w:cs="Times New Roman"/>
          <w:sz w:val="28"/>
          <w:szCs w:val="28"/>
        </w:rPr>
        <w:t xml:space="preserve">конструктора ТИКО «Фантазер». Находят похожие детали, выкладывают заданное изображение, сравнивают с образцом. При затруднении педагог оказывает ребёнку помощь. При правильном решении детали соединяются. </w:t>
      </w:r>
    </w:p>
    <w:p w:rsidR="00A72ADA" w:rsidRDefault="00552893" w:rsidP="0049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50093" wp14:editId="3B64110C">
            <wp:simplePos x="0" y="0"/>
            <wp:positionH relativeFrom="column">
              <wp:posOffset>1804035</wp:posOffset>
            </wp:positionH>
            <wp:positionV relativeFrom="paragraph">
              <wp:posOffset>-323215</wp:posOffset>
            </wp:positionV>
            <wp:extent cx="2771775" cy="2771775"/>
            <wp:effectExtent l="0" t="0" r="0" b="0"/>
            <wp:wrapThrough wrapText="bothSides">
              <wp:wrapPolygon edited="0">
                <wp:start x="10540" y="2524"/>
                <wp:lineTo x="8907" y="4602"/>
                <wp:lineTo x="9056" y="5196"/>
                <wp:lineTo x="7571" y="7571"/>
                <wp:lineTo x="6384" y="9798"/>
                <wp:lineTo x="5344" y="10837"/>
                <wp:lineTo x="4899" y="11579"/>
                <wp:lineTo x="4899" y="12322"/>
                <wp:lineTo x="3711" y="14252"/>
                <wp:lineTo x="2969" y="14845"/>
                <wp:lineTo x="2969" y="16478"/>
                <wp:lineTo x="4602" y="17072"/>
                <wp:lineTo x="4602" y="17369"/>
                <wp:lineTo x="13212" y="17369"/>
                <wp:lineTo x="17221" y="17072"/>
                <wp:lineTo x="19151" y="16330"/>
                <wp:lineTo x="18705" y="14697"/>
                <wp:lineTo x="15885" y="10540"/>
                <wp:lineTo x="15439" y="9946"/>
                <wp:lineTo x="14697" y="7571"/>
                <wp:lineTo x="12767" y="5196"/>
                <wp:lineTo x="12173" y="3860"/>
                <wp:lineTo x="11282" y="2524"/>
                <wp:lineTo x="10540" y="2524"/>
              </wp:wrapPolygon>
            </wp:wrapThrough>
            <wp:docPr id="2" name="Рисунок 1" descr="Треугольник 10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10 с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ADA" w:rsidRDefault="00C25D7C" w:rsidP="0049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347345</wp:posOffset>
            </wp:positionV>
            <wp:extent cx="2733675" cy="2733675"/>
            <wp:effectExtent l="0" t="0" r="0" b="0"/>
            <wp:wrapThrough wrapText="bothSides">
              <wp:wrapPolygon edited="0">
                <wp:start x="8429" y="2107"/>
                <wp:lineTo x="3914" y="2258"/>
                <wp:lineTo x="1957" y="3010"/>
                <wp:lineTo x="1957" y="4516"/>
                <wp:lineTo x="2559" y="6924"/>
                <wp:lineTo x="2107" y="12343"/>
                <wp:lineTo x="2709" y="18514"/>
                <wp:lineTo x="4064" y="18966"/>
                <wp:lineTo x="4365" y="19116"/>
                <wp:lineTo x="13246" y="19116"/>
                <wp:lineTo x="13397" y="19116"/>
                <wp:lineTo x="13547" y="18966"/>
                <wp:lineTo x="17762" y="18966"/>
                <wp:lineTo x="19718" y="18213"/>
                <wp:lineTo x="19568" y="16557"/>
                <wp:lineTo x="18966" y="14149"/>
                <wp:lineTo x="19267" y="11891"/>
                <wp:lineTo x="19568" y="9332"/>
                <wp:lineTo x="19417" y="7978"/>
                <wp:lineTo x="19267" y="6472"/>
                <wp:lineTo x="19116" y="5118"/>
                <wp:lineTo x="18665" y="4516"/>
                <wp:lineTo x="19267" y="4365"/>
                <wp:lineTo x="18665" y="2559"/>
                <wp:lineTo x="17009" y="2107"/>
                <wp:lineTo x="8429" y="2107"/>
              </wp:wrapPolygon>
            </wp:wrapThrough>
            <wp:docPr id="1" name="Рисунок 0" descr="Квадрат 10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10 см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A72ADA" w:rsidRDefault="00A72ADA" w:rsidP="004920EE">
      <w:pPr>
        <w:rPr>
          <w:rFonts w:ascii="Times New Roman" w:hAnsi="Times New Roman" w:cs="Times New Roman"/>
          <w:sz w:val="28"/>
          <w:szCs w:val="28"/>
        </w:rPr>
      </w:pPr>
    </w:p>
    <w:p w:rsidR="00C25D7C" w:rsidRDefault="00C25D7C" w:rsidP="004920EE">
      <w:pPr>
        <w:rPr>
          <w:rFonts w:ascii="Times New Roman" w:hAnsi="Times New Roman" w:cs="Times New Roman"/>
          <w:sz w:val="28"/>
          <w:szCs w:val="28"/>
        </w:rPr>
      </w:pPr>
    </w:p>
    <w:p w:rsidR="00C25D7C" w:rsidRDefault="00C25D7C" w:rsidP="004920EE">
      <w:pPr>
        <w:rPr>
          <w:rFonts w:ascii="Times New Roman" w:hAnsi="Times New Roman" w:cs="Times New Roman"/>
          <w:sz w:val="28"/>
          <w:szCs w:val="28"/>
        </w:rPr>
      </w:pPr>
    </w:p>
    <w:p w:rsidR="00C25D7C" w:rsidRDefault="00C25D7C" w:rsidP="00C25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№1</w:t>
      </w:r>
    </w:p>
    <w:p w:rsidR="00552893" w:rsidRDefault="00C25D7C" w:rsidP="0055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не</w:t>
      </w:r>
      <w:r w:rsidR="00FB5775">
        <w:rPr>
          <w:rFonts w:ascii="Times New Roman" w:hAnsi="Times New Roman" w:cs="Times New Roman"/>
          <w:sz w:val="28"/>
          <w:szCs w:val="28"/>
        </w:rPr>
        <w:t xml:space="preserve"> испытывает затруднение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поставленной задачи, задание усложняется (оговаривается цвет домика или крыши).</w:t>
      </w:r>
    </w:p>
    <w:p w:rsidR="00F85D39" w:rsidRPr="00FB5775" w:rsidRDefault="004920EE" w:rsidP="0055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721F3">
        <w:rPr>
          <w:rFonts w:ascii="Times New Roman" w:hAnsi="Times New Roman" w:cs="Times New Roman"/>
          <w:sz w:val="28"/>
          <w:szCs w:val="28"/>
        </w:rPr>
        <w:t>Крутикова Светлана Валентиновна, воспитатель МБДОУ №7,  г. Калуга</w:t>
      </w:r>
    </w:p>
    <w:sectPr w:rsidR="00F85D39" w:rsidRPr="00FB5775" w:rsidSect="00552893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E"/>
    <w:rsid w:val="001700CA"/>
    <w:rsid w:val="003721F3"/>
    <w:rsid w:val="004920EE"/>
    <w:rsid w:val="00552893"/>
    <w:rsid w:val="00A72ADA"/>
    <w:rsid w:val="00C25D7C"/>
    <w:rsid w:val="00CC4F52"/>
    <w:rsid w:val="00EC2C1E"/>
    <w:rsid w:val="00F85D39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E"/>
    <w:pPr>
      <w:ind w:left="720"/>
      <w:contextualSpacing/>
    </w:pPr>
  </w:style>
  <w:style w:type="table" w:styleId="a4">
    <w:name w:val="Table Grid"/>
    <w:basedOn w:val="a1"/>
    <w:uiPriority w:val="59"/>
    <w:rsid w:val="0049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E"/>
    <w:pPr>
      <w:ind w:left="720"/>
      <w:contextualSpacing/>
    </w:pPr>
  </w:style>
  <w:style w:type="table" w:styleId="a4">
    <w:name w:val="Table Grid"/>
    <w:basedOn w:val="a1"/>
    <w:uiPriority w:val="59"/>
    <w:rsid w:val="0049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</cp:lastModifiedBy>
  <cp:revision>2</cp:revision>
  <cp:lastPrinted>2022-03-15T12:33:00Z</cp:lastPrinted>
  <dcterms:created xsi:type="dcterms:W3CDTF">2022-03-15T12:34:00Z</dcterms:created>
  <dcterms:modified xsi:type="dcterms:W3CDTF">2022-03-15T12:34:00Z</dcterms:modified>
</cp:coreProperties>
</file>