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7" w:rsidRPr="008E10D5" w:rsidRDefault="00761E67" w:rsidP="00761E67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i/>
          <w:color w:val="000000" w:themeColor="text1"/>
          <w:bdr w:val="none" w:sz="0" w:space="0" w:color="auto" w:frame="1"/>
        </w:rPr>
      </w:pPr>
      <w:r w:rsidRPr="008E10D5">
        <w:rPr>
          <w:rStyle w:val="a5"/>
          <w:i/>
          <w:color w:val="000000" w:themeColor="text1"/>
          <w:bdr w:val="none" w:sz="0" w:space="0" w:color="auto" w:frame="1"/>
        </w:rPr>
        <w:t xml:space="preserve">Учитель-логопед: </w:t>
      </w:r>
    </w:p>
    <w:p w:rsidR="00761E67" w:rsidRPr="008E10D5" w:rsidRDefault="00761E67" w:rsidP="00761E67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i/>
          <w:color w:val="000000" w:themeColor="text1"/>
          <w:bdr w:val="none" w:sz="0" w:space="0" w:color="auto" w:frame="1"/>
        </w:rPr>
      </w:pPr>
      <w:r w:rsidRPr="008E10D5">
        <w:rPr>
          <w:rStyle w:val="a5"/>
          <w:i/>
          <w:color w:val="000000" w:themeColor="text1"/>
          <w:bdr w:val="none" w:sz="0" w:space="0" w:color="auto" w:frame="1"/>
        </w:rPr>
        <w:t>Некипелова Е.А.</w:t>
      </w:r>
    </w:p>
    <w:p w:rsidR="00761E67" w:rsidRPr="008E10D5" w:rsidRDefault="008E10D5" w:rsidP="00761E6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</w:rPr>
      </w:pPr>
      <w:r>
        <w:rPr>
          <w:rStyle w:val="a5"/>
          <w:color w:val="000000" w:themeColor="text1"/>
          <w:bdr w:val="none" w:sz="0" w:space="0" w:color="auto" w:frame="1"/>
        </w:rPr>
        <w:t>«</w:t>
      </w:r>
      <w:bookmarkStart w:id="0" w:name="_GoBack"/>
      <w:r>
        <w:rPr>
          <w:rStyle w:val="a5"/>
          <w:color w:val="000000" w:themeColor="text1"/>
          <w:bdr w:val="none" w:sz="0" w:space="0" w:color="auto" w:frame="1"/>
        </w:rPr>
        <w:t>Изучение лексической темы «Зима</w:t>
      </w:r>
      <w:bookmarkEnd w:id="0"/>
      <w:r>
        <w:rPr>
          <w:rStyle w:val="a5"/>
          <w:color w:val="000000" w:themeColor="text1"/>
          <w:bdr w:val="none" w:sz="0" w:space="0" w:color="auto" w:frame="1"/>
        </w:rPr>
        <w:t>»»</w:t>
      </w:r>
    </w:p>
    <w:p w:rsidR="008E10D5" w:rsidRDefault="008E10D5" w:rsidP="008E10D5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8E10D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Подлинно разумное обучение изменяет</w:t>
      </w:r>
    </w:p>
    <w:p w:rsidR="008E10D5" w:rsidRDefault="008E10D5" w:rsidP="008E10D5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8E10D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и наш </w:t>
      </w:r>
      <w:proofErr w:type="gramStart"/>
      <w:r w:rsidRPr="008E10D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ум</w:t>
      </w:r>
      <w:proofErr w:type="gramEnd"/>
      <w:r w:rsidRPr="008E10D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и наши нравы </w:t>
      </w:r>
    </w:p>
    <w:p w:rsidR="00761E67" w:rsidRPr="008E10D5" w:rsidRDefault="008E10D5" w:rsidP="008E10D5">
      <w:pPr>
        <w:spacing w:after="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М. Монтень</w:t>
      </w:r>
    </w:p>
    <w:p w:rsidR="00CC3011" w:rsidRPr="008E10D5" w:rsidRDefault="00CC3011" w:rsidP="00CC30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Изучение лексических тем в дошкольном учреждении в группе с тяжелыми нарушениями речи, часто представляет некую трудность. И задача педагогов преподнести материал в увлекательно, интересной и в тоже время понятной форме. Стихотворения являются помощником в этом деле. Это интересная подача материала, которая не проста, запоминается, но и является важнейшим «тренером» памяти. Представляем вам стихотворения по теме «Зима». Они помогут познакомить и </w:t>
      </w:r>
      <w:r w:rsidRP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закрепить</w:t>
      </w:r>
      <w:r w:rsidRP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признаки зимнего времени года.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Зима.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Спит медведь в своей берлоге,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барсук уснул в норе.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Давно птицы улетели,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деревья посерели.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Это значит к нам пришла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Сама зимушка – зима!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 пришла к нам в декабре,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Очень рады мы тебе!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Вьюга сильно постаралась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Всё одето в серебре.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Снег пушистый весь искрится,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 зовёт с горы скатиться.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Всё сковал мороз вокруг,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Реку, лес, дорогу, луг…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Мёрзнут птицы, звери очень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ты помочь им хочешь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Помоги им, подкорми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Будут счастливы они!</w:t>
      </w:r>
    </w:p>
    <w:p w:rsidR="00761E67" w:rsidRPr="00761E67" w:rsidRDefault="00761E67" w:rsidP="00CC301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Зимующие птицы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Зима пришла,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Настали холода.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Укрыло снегом траву и деревья,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птицы стали сильно голодать.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 помоги им,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Удели минутку.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Кормушку сделай,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Дай им поклевать.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Вот </w:t>
      </w:r>
      <w:proofErr w:type="spellStart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снегирёк</w:t>
      </w:r>
      <w:proofErr w:type="spellEnd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нахохлился на ветке,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Синичка скачет рядом, у окна.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Воробышек, летящий быстро летом,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Сейчас </w:t>
      </w:r>
      <w:proofErr w:type="gramStart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сидит</w:t>
      </w:r>
      <w:proofErr w:type="gramEnd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продрог и весь озяб.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Ещё остались и зимуют с нами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Щеглы и дятлы, голуби, клесты.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много здесь,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 удели вниманье.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Кормушку сделай,</w:t>
      </w:r>
    </w:p>
    <w:p w:rsidR="00761E67" w:rsidRPr="008E10D5" w:rsidRDefault="00761E67" w:rsidP="00CC30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Корма им насыпь.</w:t>
      </w:r>
    </w:p>
    <w:p w:rsidR="00CC3011" w:rsidRPr="00761E67" w:rsidRDefault="00CC3011" w:rsidP="00CC30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Зимние забавы. Зимние виды спорта.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Зима пришла!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рады очень мы её приходу!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Ведь много игр спортивных и забав.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которые</w:t>
      </w:r>
      <w:proofErr w:type="gramEnd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лишь в это время года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Сыграть мы можем, на природе побывав.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Вот крепость снежная,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 все её лепили.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рядом с нею горку смастерили.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Снеговиков отряд мы изваяли,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радостно в снежки играть умчали,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за одно и в льдинки поиграли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 горки весело и шумно покатались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сколько видов спорта зимних есть!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хватит пальцев, чтобы перечесть.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Бобслей, фристайл, коньковый спорт,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Фигурное катанье, хоккей и лыжный спорт.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биатлон, и санный спорт,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сноуборд, и керлинг…</w:t>
      </w:r>
    </w:p>
    <w:p w:rsidR="00761E67" w:rsidRPr="008E10D5" w:rsidRDefault="00761E67" w:rsidP="00CC30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Ой! Много-много спорта есть зимой!</w:t>
      </w:r>
    </w:p>
    <w:p w:rsidR="00CC3011" w:rsidRPr="00761E67" w:rsidRDefault="00CC3011" w:rsidP="00CC30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Новый год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Новый год прекрасный праздник!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Сколько радости вокруг.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Детский сад украшен чудно,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 поздравят прямо тут.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Дед Мороз со своею внучкой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Нам подарки принесут.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Мне подарят самокат,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Серёжки лыжи.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Тане куклу и пенал,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Егорке рыбок,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для Феди сноуборд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Лучший из подарков.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Генке рыжего щенка,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Алёнке колобка.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Славный праздник Новый год,</w:t>
      </w:r>
    </w:p>
    <w:p w:rsidR="00761E67" w:rsidRPr="008E10D5" w:rsidRDefault="00761E67" w:rsidP="00CC30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Радость, счастье нам несёт!</w:t>
      </w:r>
    </w:p>
    <w:p w:rsidR="00CC3011" w:rsidRPr="00761E67" w:rsidRDefault="00CC3011" w:rsidP="00CC30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Народная культура и традиции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Сколько в мире есть народов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Столько значит и культур.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у каждой из культур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Есть набор традиций разных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Интересных и забавных,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Странных, милых, озорных,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весёлых, заводных,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Добрых, смелых и серьёзных…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Например, одна из них: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одним столом обедать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Всей </w:t>
      </w:r>
      <w:proofErr w:type="spellStart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семьёю</w:t>
      </w:r>
      <w:proofErr w:type="spellEnd"/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каждый день.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Есть традиция ещё,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Хлебом с солью встретить гостя,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масленицу сжечь.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Много-много есть традиций,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Всех их нам не перечесть.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Очень нужно сохранить их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друг другу передать.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Помогают в этом нам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Сказки, мифы и легенды,</w:t>
      </w:r>
    </w:p>
    <w:p w:rsidR="00761E67" w:rsidRPr="00761E67" w:rsidRDefault="00761E67" w:rsidP="00761E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1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Песни, танцы, эпосы.</w:t>
      </w:r>
    </w:p>
    <w:p w:rsidR="00761E67" w:rsidRPr="00761E67" w:rsidRDefault="00761E67" w:rsidP="008E10D5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761E67" w:rsidRPr="00761E67" w:rsidRDefault="00CC3011" w:rsidP="008E10D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Надеемся</w:t>
      </w:r>
      <w:r w:rsidR="008E10D5" w:rsidRP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 эти стихотворения разнообразят повседневные занятия и дополнят </w:t>
      </w:r>
      <w:r w:rsidR="008E10D5" w:rsidRP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игры.</w:t>
      </w:r>
      <w:r w:rsidR="008E10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Их также можно использовать при физкультминутке и проведении пальчиковых гимнастик. Успеха в работе!</w:t>
      </w:r>
    </w:p>
    <w:p w:rsidR="00761E67" w:rsidRPr="008E10D5" w:rsidRDefault="00761E67" w:rsidP="00761E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0D5" w:rsidRDefault="008E10D5" w:rsidP="00761E67">
      <w:pPr>
        <w:spacing w:after="0"/>
        <w:jc w:val="center"/>
        <w:rPr>
          <w:rFonts w:ascii="Times New Roman" w:eastAsia="Calibri" w:hAnsi="Times New Roman" w:cs="Times New Roman"/>
        </w:rPr>
      </w:pPr>
    </w:p>
    <w:p w:rsidR="008E10D5" w:rsidRPr="00761E67" w:rsidRDefault="008E10D5" w:rsidP="00761E67">
      <w:pPr>
        <w:spacing w:after="0"/>
        <w:jc w:val="center"/>
        <w:rPr>
          <w:rFonts w:ascii="Times New Roman" w:eastAsia="Calibri" w:hAnsi="Times New Roman" w:cs="Times New Roman"/>
        </w:rPr>
      </w:pPr>
    </w:p>
    <w:p w:rsidR="00CC3011" w:rsidRPr="00CC3011" w:rsidRDefault="00761E67" w:rsidP="00761E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CC3011" w:rsidRPr="00CC3011" w:rsidRDefault="00CC3011" w:rsidP="00761E6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011">
        <w:rPr>
          <w:rFonts w:ascii="Times New Roman" w:hAnsi="Times New Roman" w:cs="Times New Roman"/>
          <w:i/>
          <w:sz w:val="24"/>
          <w:szCs w:val="24"/>
        </w:rPr>
        <w:t>Лопатина Л.В., Серебрякова Н.В. Преодоление речевых нарушений у дошкольников. СПб</w:t>
      </w:r>
      <w:proofErr w:type="gramStart"/>
      <w:r w:rsidRPr="00CC3011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CC3011">
        <w:rPr>
          <w:rFonts w:ascii="Times New Roman" w:hAnsi="Times New Roman" w:cs="Times New Roman"/>
          <w:i/>
          <w:sz w:val="24"/>
          <w:szCs w:val="24"/>
        </w:rPr>
        <w:t>2003.</w:t>
      </w:r>
    </w:p>
    <w:p w:rsidR="00CC3011" w:rsidRPr="00CC3011" w:rsidRDefault="00CC3011" w:rsidP="00761E6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01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Новиковская, О. А. </w:t>
      </w:r>
      <w:proofErr w:type="spellStart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Логоритмика</w:t>
      </w:r>
      <w:proofErr w:type="spellEnd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дошкольников в играх и упражнениях: </w:t>
      </w:r>
      <w:proofErr w:type="spellStart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</w:t>
      </w:r>
      <w:proofErr w:type="spellEnd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пособие для педагогов и родителей /. - 2-е изд. – СПб</w:t>
      </w:r>
      <w:proofErr w:type="gramStart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.: </w:t>
      </w:r>
      <w:proofErr w:type="gramEnd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КОРОНА </w:t>
      </w:r>
      <w:proofErr w:type="spellStart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Принт</w:t>
      </w:r>
      <w:proofErr w:type="spellEnd"/>
      <w:r w:rsidRPr="00CC30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2009. – 269 с. </w:t>
      </w:r>
    </w:p>
    <w:p w:rsidR="007F130E" w:rsidRDefault="007F130E"/>
    <w:sectPr w:rsidR="007F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271"/>
    <w:multiLevelType w:val="hybridMultilevel"/>
    <w:tmpl w:val="A058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67"/>
    <w:rsid w:val="00761E67"/>
    <w:rsid w:val="007F130E"/>
    <w:rsid w:val="008E10D5"/>
    <w:rsid w:val="00C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2023-12-10T09:58:00Z</dcterms:created>
  <dcterms:modified xsi:type="dcterms:W3CDTF">2023-12-10T10:28:00Z</dcterms:modified>
</cp:coreProperties>
</file>