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829" w:rsidRDefault="00264C75" w:rsidP="0021737A">
      <w:pPr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797B24">
        <w:rPr>
          <w:rFonts w:ascii="Times New Roman" w:eastAsiaTheme="majorEastAsia" w:hAnsi="Times New Roman" w:cs="Times New Roman"/>
          <w:b/>
          <w:bCs/>
          <w:sz w:val="24"/>
          <w:szCs w:val="24"/>
        </w:rPr>
        <w:t>«Испо</w:t>
      </w:r>
      <w:r w:rsidR="00CC6829">
        <w:rPr>
          <w:rFonts w:ascii="Times New Roman" w:eastAsiaTheme="majorEastAsia" w:hAnsi="Times New Roman" w:cs="Times New Roman"/>
          <w:b/>
          <w:bCs/>
          <w:sz w:val="24"/>
          <w:szCs w:val="24"/>
        </w:rPr>
        <w:t>льзование приемов мнемотехники</w:t>
      </w:r>
    </w:p>
    <w:p w:rsidR="00CC6829" w:rsidRDefault="00CC6829" w:rsidP="0021737A">
      <w:pPr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для развития связной речи</w:t>
      </w:r>
    </w:p>
    <w:p w:rsidR="00573F2A" w:rsidRPr="00797B24" w:rsidRDefault="00264C75" w:rsidP="0021737A">
      <w:pPr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797B24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детей </w:t>
      </w:r>
      <w:r w:rsidR="000F1A44" w:rsidRPr="00797B24">
        <w:rPr>
          <w:rFonts w:ascii="Times New Roman" w:eastAsiaTheme="majorEastAsia" w:hAnsi="Times New Roman" w:cs="Times New Roman"/>
          <w:b/>
          <w:bCs/>
          <w:sz w:val="24"/>
          <w:szCs w:val="24"/>
        </w:rPr>
        <w:t>среднего</w:t>
      </w:r>
      <w:r w:rsidRPr="00797B24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дошкольного возраста»</w:t>
      </w:r>
    </w:p>
    <w:p w:rsidR="00264C75" w:rsidRDefault="00264C75" w:rsidP="00797B24">
      <w:pPr>
        <w:pStyle w:val="a3"/>
        <w:spacing w:before="200" w:beforeAutospacing="0" w:after="0" w:afterAutospacing="0" w:line="216" w:lineRule="auto"/>
      </w:pPr>
    </w:p>
    <w:p w:rsidR="00264C75" w:rsidRPr="000A05A5" w:rsidRDefault="00264C75">
      <w:pPr>
        <w:rPr>
          <w:rFonts w:ascii="Times New Roman" w:hAnsi="Times New Roman" w:cs="Times New Roman"/>
          <w:sz w:val="24"/>
          <w:szCs w:val="24"/>
        </w:rPr>
      </w:pPr>
      <w:r w:rsidRPr="00BB642A">
        <w:rPr>
          <w:rFonts w:ascii="Times New Roman" w:hAnsi="Times New Roman" w:cs="Times New Roman"/>
          <w:b/>
          <w:bCs/>
          <w:sz w:val="24"/>
          <w:szCs w:val="24"/>
        </w:rPr>
        <w:t>Актуальность</w:t>
      </w:r>
      <w:r w:rsidRPr="000A05A5">
        <w:rPr>
          <w:rFonts w:ascii="Times New Roman" w:hAnsi="Times New Roman" w:cs="Times New Roman"/>
          <w:sz w:val="24"/>
          <w:szCs w:val="24"/>
        </w:rPr>
        <w:t xml:space="preserve"> мнемотехники для дошкольников обусловлена тем, что как раз в этом возрасте у детей преобладает наглядно-образная память, и запоминание носит в основном непроизвольный характер: дети лучше запоминают события, предметы, факты, </w:t>
      </w:r>
      <w:r w:rsidR="00CB20B3" w:rsidRPr="000A05A5">
        <w:rPr>
          <w:rFonts w:ascii="Times New Roman" w:hAnsi="Times New Roman" w:cs="Times New Roman"/>
          <w:sz w:val="24"/>
          <w:szCs w:val="24"/>
        </w:rPr>
        <w:t>явления, близкие их жизненному опыту.</w:t>
      </w:r>
    </w:p>
    <w:p w:rsidR="0076628E" w:rsidRDefault="000F1A44">
      <w:pPr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0F1A44">
        <w:rPr>
          <w:rFonts w:ascii="Times New Roman" w:hAnsi="Times New Roman" w:cs="Times New Roman"/>
          <w:sz w:val="24"/>
          <w:szCs w:val="24"/>
        </w:rPr>
        <w:t>Развитие речи детей с</w:t>
      </w:r>
      <w:r w:rsidR="001F1F24">
        <w:rPr>
          <w:rFonts w:ascii="Times New Roman" w:hAnsi="Times New Roman" w:cs="Times New Roman"/>
          <w:sz w:val="24"/>
          <w:szCs w:val="24"/>
        </w:rPr>
        <w:t>реднего</w:t>
      </w:r>
      <w:r w:rsidRPr="000F1A44">
        <w:rPr>
          <w:rFonts w:ascii="Times New Roman" w:hAnsi="Times New Roman" w:cs="Times New Roman"/>
          <w:sz w:val="24"/>
          <w:szCs w:val="24"/>
        </w:rPr>
        <w:t xml:space="preserve"> дошкольного возраста посредством использования мнемотехники.</w:t>
      </w:r>
    </w:p>
    <w:p w:rsidR="000F1A44" w:rsidRPr="000A05A5" w:rsidRDefault="000F1A44">
      <w:pPr>
        <w:rPr>
          <w:rFonts w:ascii="Times New Roman" w:hAnsi="Times New Roman" w:cs="Times New Roman"/>
          <w:sz w:val="24"/>
          <w:szCs w:val="24"/>
        </w:rPr>
      </w:pPr>
      <w:r w:rsidRPr="000A05A5">
        <w:rPr>
          <w:rFonts w:ascii="Times New Roman" w:hAnsi="Times New Roman" w:cs="Times New Roman"/>
          <w:sz w:val="24"/>
          <w:szCs w:val="24"/>
        </w:rPr>
        <w:t xml:space="preserve">Работая с дидактическим материалом мнемотехники, мы ставим перед собой следующие </w:t>
      </w:r>
      <w:r w:rsidRPr="00C366B3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0F1A44" w:rsidRPr="000F1A44" w:rsidRDefault="000F1A44" w:rsidP="000F1A44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 xml:space="preserve">Способствовать развитие основных психических процессов - памяти, внимания, образного мышления; </w:t>
      </w:r>
    </w:p>
    <w:p w:rsidR="000F1A44" w:rsidRPr="000F1A44" w:rsidRDefault="000F1A44" w:rsidP="000F1A44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>Способствовать умению детей преобразовывать абстрактные символы в образы (перекодирование информации)</w:t>
      </w:r>
    </w:p>
    <w:p w:rsidR="000F1A44" w:rsidRPr="000F1A44" w:rsidRDefault="000F1A44" w:rsidP="000F1A44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 xml:space="preserve"> Формировать умение работать с опорой на мнемотаблицу при составлении </w:t>
      </w:r>
      <w:r w:rsidR="00325E8D">
        <w:rPr>
          <w:rFonts w:ascii="Times New Roman" w:hAnsi="Times New Roman" w:cs="Times New Roman"/>
          <w:sz w:val="24"/>
          <w:szCs w:val="24"/>
        </w:rPr>
        <w:t>русских народных сказок</w:t>
      </w:r>
      <w:r w:rsidRPr="000F1A44">
        <w:rPr>
          <w:rFonts w:ascii="Times New Roman" w:hAnsi="Times New Roman" w:cs="Times New Roman"/>
          <w:sz w:val="24"/>
          <w:szCs w:val="24"/>
        </w:rPr>
        <w:t>, заучиванию стихотворений,</w:t>
      </w:r>
      <w:r w:rsidR="00325E8D">
        <w:rPr>
          <w:rFonts w:ascii="Times New Roman" w:hAnsi="Times New Roman" w:cs="Times New Roman"/>
          <w:sz w:val="24"/>
          <w:szCs w:val="24"/>
        </w:rPr>
        <w:t xml:space="preserve"> рассказов.</w:t>
      </w:r>
    </w:p>
    <w:p w:rsidR="000F1A44" w:rsidRPr="000F1A44" w:rsidRDefault="000F1A44" w:rsidP="000F1A44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 xml:space="preserve"> Способствовать развитию творческих способностей детей, умению самим составлять схемы и воспроизводить их.</w:t>
      </w:r>
    </w:p>
    <w:p w:rsidR="000F1A44" w:rsidRPr="000F1A44" w:rsidRDefault="000F1A44" w:rsidP="000F1A44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F1A44">
        <w:rPr>
          <w:rFonts w:ascii="Times New Roman" w:hAnsi="Times New Roman" w:cs="Times New Roman"/>
          <w:sz w:val="24"/>
          <w:szCs w:val="24"/>
        </w:rPr>
        <w:t xml:space="preserve">  Способствовать развитию связной речи, расширению и обогащению словарного запаса детей.</w:t>
      </w:r>
    </w:p>
    <w:p w:rsidR="000F1A44" w:rsidRDefault="000F1A44" w:rsidP="000F1A4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A05A5">
        <w:rPr>
          <w:rFonts w:ascii="Times New Roman" w:hAnsi="Times New Roman" w:cs="Times New Roman"/>
          <w:sz w:val="24"/>
          <w:szCs w:val="24"/>
        </w:rPr>
        <w:t>Способствовать формированию навыков сотрудничества, взаимопонимания,   доброжелательности, самостоятельности, инициативности, ответственности.</w:t>
      </w:r>
    </w:p>
    <w:p w:rsidR="00452B56" w:rsidRDefault="00452B56" w:rsidP="00452B5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52B56" w:rsidRPr="001546C3" w:rsidRDefault="00452B56" w:rsidP="00452B56">
      <w:p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1546C3">
        <w:rPr>
          <w:rFonts w:ascii="Times New Roman" w:hAnsi="Times New Roman" w:cs="Times New Roman"/>
          <w:b/>
          <w:bCs/>
          <w:sz w:val="24"/>
          <w:szCs w:val="24"/>
        </w:rPr>
        <w:t>Приемы и методы</w:t>
      </w:r>
    </w:p>
    <w:p w:rsidR="00452B56" w:rsidRDefault="00452B56" w:rsidP="00452B5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Знакомим с элементами и символами (форма, величина, действия)</w:t>
      </w:r>
    </w:p>
    <w:p w:rsidR="00452B56" w:rsidRDefault="00452B56" w:rsidP="00452B5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Используем мнема</w:t>
      </w:r>
      <w:r w:rsidR="00974330">
        <w:rPr>
          <w:rFonts w:ascii="Times New Roman" w:hAnsi="Times New Roman" w:cs="Times New Roman"/>
          <w:sz w:val="24"/>
          <w:szCs w:val="24"/>
        </w:rPr>
        <w:t>таблицы во всех видах образовательной деятельности (ОДРМ, ССД, РППС),  в различных видах деятельности.</w:t>
      </w:r>
    </w:p>
    <w:p w:rsidR="00974330" w:rsidRDefault="008F4690" w:rsidP="00452B5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Объяснение сочетание символов и последовательное чтение цепочки.</w:t>
      </w:r>
    </w:p>
    <w:p w:rsidR="008F4690" w:rsidRDefault="008F4690" w:rsidP="00452B5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Появляется интерес детей к поиску изображений</w:t>
      </w:r>
      <w:r w:rsidR="004A1D6C">
        <w:rPr>
          <w:rFonts w:ascii="Times New Roman" w:hAnsi="Times New Roman" w:cs="Times New Roman"/>
          <w:sz w:val="24"/>
          <w:szCs w:val="24"/>
        </w:rPr>
        <w:t>символизирующих какое-либо качества.</w:t>
      </w:r>
    </w:p>
    <w:p w:rsidR="00797B24" w:rsidRPr="004A1D6C" w:rsidRDefault="004A1D6C" w:rsidP="00797B24">
      <w:p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4A1D6C">
        <w:rPr>
          <w:rFonts w:ascii="Times New Roman" w:hAnsi="Times New Roman" w:cs="Times New Roman"/>
          <w:b/>
          <w:bCs/>
          <w:sz w:val="24"/>
          <w:szCs w:val="24"/>
        </w:rPr>
        <w:t xml:space="preserve">Результаты </w:t>
      </w:r>
      <w:r w:rsidRPr="001546C3">
        <w:rPr>
          <w:rFonts w:ascii="Times New Roman" w:hAnsi="Times New Roman" w:cs="Times New Roman"/>
          <w:b/>
          <w:bCs/>
          <w:sz w:val="24"/>
          <w:szCs w:val="24"/>
        </w:rPr>
        <w:t xml:space="preserve">по </w:t>
      </w:r>
      <w:r w:rsidR="001546C3" w:rsidRPr="001546C3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1546C3">
        <w:rPr>
          <w:rFonts w:ascii="Times New Roman" w:hAnsi="Times New Roman" w:cs="Times New Roman"/>
          <w:b/>
          <w:bCs/>
          <w:sz w:val="24"/>
          <w:szCs w:val="24"/>
        </w:rPr>
        <w:t>спользованию дидактического материала</w:t>
      </w:r>
      <w:r w:rsidR="001546C3" w:rsidRPr="001546C3">
        <w:rPr>
          <w:rFonts w:ascii="Times New Roman" w:hAnsi="Times New Roman" w:cs="Times New Roman"/>
          <w:b/>
          <w:bCs/>
          <w:sz w:val="24"/>
          <w:szCs w:val="24"/>
        </w:rPr>
        <w:t xml:space="preserve"> – мнемотаблиц.</w:t>
      </w:r>
    </w:p>
    <w:p w:rsidR="004A1D6C" w:rsidRPr="004A1D6C" w:rsidRDefault="004A1D6C" w:rsidP="004A1D6C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A1D6C">
        <w:rPr>
          <w:rFonts w:ascii="Times New Roman" w:hAnsi="Times New Roman" w:cs="Times New Roman"/>
          <w:sz w:val="24"/>
          <w:szCs w:val="24"/>
        </w:rPr>
        <w:t>  расширился круг знаний об окружающем мире;</w:t>
      </w:r>
    </w:p>
    <w:p w:rsidR="004A1D6C" w:rsidRPr="004A1D6C" w:rsidRDefault="004A1D6C" w:rsidP="004A1D6C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A1D6C">
        <w:rPr>
          <w:rFonts w:ascii="Times New Roman" w:hAnsi="Times New Roman" w:cs="Times New Roman"/>
          <w:sz w:val="24"/>
          <w:szCs w:val="24"/>
        </w:rPr>
        <w:t>  расширился активный и пассивный словарь;</w:t>
      </w:r>
    </w:p>
    <w:p w:rsidR="004A1D6C" w:rsidRPr="004A1D6C" w:rsidRDefault="004A1D6C" w:rsidP="004A1D6C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A1D6C">
        <w:rPr>
          <w:rFonts w:ascii="Times New Roman" w:hAnsi="Times New Roman" w:cs="Times New Roman"/>
          <w:sz w:val="24"/>
          <w:szCs w:val="24"/>
        </w:rPr>
        <w:t xml:space="preserve">  улучшилась связная речь;</w:t>
      </w:r>
    </w:p>
    <w:p w:rsidR="00797B24" w:rsidRPr="00797B24" w:rsidRDefault="004A1D6C" w:rsidP="00797B24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A1D6C">
        <w:rPr>
          <w:rFonts w:ascii="Times New Roman" w:hAnsi="Times New Roman" w:cs="Times New Roman"/>
          <w:sz w:val="24"/>
          <w:szCs w:val="24"/>
        </w:rPr>
        <w:lastRenderedPageBreak/>
        <w:t xml:space="preserve"> повысился уровень грамматического строя речи</w:t>
      </w:r>
      <w:r w:rsidR="001546C3">
        <w:rPr>
          <w:rFonts w:ascii="Times New Roman" w:hAnsi="Times New Roman" w:cs="Times New Roman"/>
          <w:sz w:val="24"/>
          <w:szCs w:val="24"/>
        </w:rPr>
        <w:t>;</w:t>
      </w:r>
    </w:p>
    <w:p w:rsidR="004A1D6C" w:rsidRPr="004A1D6C" w:rsidRDefault="004A1D6C" w:rsidP="004A1D6C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A1D6C">
        <w:rPr>
          <w:rFonts w:ascii="Times New Roman" w:hAnsi="Times New Roman" w:cs="Times New Roman"/>
          <w:sz w:val="24"/>
          <w:szCs w:val="24"/>
        </w:rPr>
        <w:t xml:space="preserve">дети преодолели робость, застенчивость, стали более общительными. </w:t>
      </w:r>
    </w:p>
    <w:p w:rsidR="00264C75" w:rsidRDefault="00797B24">
      <w:r w:rsidRPr="0076628E">
        <w:rPr>
          <w:rFonts w:ascii="Times New Roman" w:hAnsi="Times New Roman" w:cs="Times New Roman"/>
          <w:sz w:val="24"/>
          <w:szCs w:val="24"/>
          <w:u w:val="single"/>
        </w:rPr>
        <w:t>Выводы</w:t>
      </w:r>
      <w:r w:rsidR="00325E8D" w:rsidRPr="0076628E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325E8D">
        <w:rPr>
          <w:rFonts w:ascii="Times New Roman" w:hAnsi="Times New Roman" w:cs="Times New Roman"/>
          <w:sz w:val="24"/>
          <w:szCs w:val="24"/>
        </w:rPr>
        <w:t xml:space="preserve"> у</w:t>
      </w:r>
      <w:r>
        <w:rPr>
          <w:rFonts w:ascii="Times New Roman" w:hAnsi="Times New Roman" w:cs="Times New Roman"/>
          <w:sz w:val="24"/>
          <w:szCs w:val="24"/>
        </w:rPr>
        <w:t xml:space="preserve"> детей появился интерес к русским народным сказкам. </w:t>
      </w:r>
      <w:r w:rsidR="00325E8D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лучшились навыки владения языком в его коммуни</w:t>
      </w:r>
      <w:r w:rsidR="00325E8D">
        <w:rPr>
          <w:rFonts w:ascii="Times New Roman" w:hAnsi="Times New Roman" w:cs="Times New Roman"/>
          <w:sz w:val="24"/>
          <w:szCs w:val="24"/>
        </w:rPr>
        <w:t>кативной функции – развития связной речи, двух форм речевого общения – диалога и монолога. Используя дидактический материал – мнемотаблиц</w:t>
      </w:r>
      <w:r w:rsidR="00ED762C">
        <w:rPr>
          <w:rFonts w:ascii="Times New Roman" w:hAnsi="Times New Roman" w:cs="Times New Roman"/>
          <w:sz w:val="24"/>
          <w:szCs w:val="24"/>
        </w:rPr>
        <w:t xml:space="preserve">,у детей обогатился активный словарь. </w:t>
      </w:r>
    </w:p>
    <w:p w:rsidR="00C366B3" w:rsidRPr="00BB642A" w:rsidRDefault="00C366B3" w:rsidP="00C366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642A">
        <w:rPr>
          <w:rFonts w:ascii="Times New Roman" w:hAnsi="Times New Roman" w:cs="Times New Roman"/>
          <w:b/>
          <w:bCs/>
          <w:sz w:val="24"/>
          <w:szCs w:val="24"/>
        </w:rPr>
        <w:t>Литература</w:t>
      </w:r>
    </w:p>
    <w:p w:rsidR="00C366B3" w:rsidRPr="00BB642A" w:rsidRDefault="00C366B3" w:rsidP="00C366B3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B642A">
        <w:rPr>
          <w:rFonts w:ascii="Times New Roman" w:hAnsi="Times New Roman" w:cs="Times New Roman"/>
          <w:sz w:val="24"/>
          <w:szCs w:val="24"/>
        </w:rPr>
        <w:t xml:space="preserve">Большова Т.В. Учимся по сказке. Развитие мышления дошкольников с помощью </w:t>
      </w:r>
    </w:p>
    <w:p w:rsidR="00C366B3" w:rsidRPr="00C366B3" w:rsidRDefault="00C366B3" w:rsidP="00C366B3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366B3">
        <w:rPr>
          <w:rFonts w:ascii="Times New Roman" w:hAnsi="Times New Roman" w:cs="Times New Roman"/>
          <w:sz w:val="24"/>
          <w:szCs w:val="24"/>
        </w:rPr>
        <w:t>Полянская Т. Б. Использования метода мнемотехники в обучении рассказыванию детей дошкольного возраста. Спб. «Детство</w:t>
      </w:r>
      <w:r w:rsidR="0076628E">
        <w:rPr>
          <w:rFonts w:ascii="Times New Roman" w:hAnsi="Times New Roman" w:cs="Times New Roman"/>
          <w:sz w:val="24"/>
          <w:szCs w:val="24"/>
        </w:rPr>
        <w:t xml:space="preserve"> – </w:t>
      </w:r>
      <w:r w:rsidRPr="00C366B3">
        <w:rPr>
          <w:rFonts w:ascii="Times New Roman" w:hAnsi="Times New Roman" w:cs="Times New Roman"/>
          <w:sz w:val="24"/>
          <w:szCs w:val="24"/>
        </w:rPr>
        <w:t xml:space="preserve">Пресс», 2010 г. </w:t>
      </w:r>
    </w:p>
    <w:p w:rsidR="00C366B3" w:rsidRPr="00C366B3" w:rsidRDefault="00C366B3" w:rsidP="00C366B3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366B3">
        <w:rPr>
          <w:rFonts w:ascii="Times New Roman" w:hAnsi="Times New Roman" w:cs="Times New Roman"/>
          <w:sz w:val="24"/>
          <w:szCs w:val="24"/>
        </w:rPr>
        <w:t>Ткаченко Т. А. Схемы для составления дошкольниками описательных и сравнительных рассказов. Серия: практическая логопедия. Издательство: Гном, 2004 г.</w:t>
      </w:r>
    </w:p>
    <w:p w:rsidR="00C366B3" w:rsidRPr="00C366B3" w:rsidRDefault="00C366B3" w:rsidP="00C366B3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366B3">
        <w:rPr>
          <w:rFonts w:ascii="Times New Roman" w:hAnsi="Times New Roman" w:cs="Times New Roman"/>
          <w:sz w:val="24"/>
          <w:szCs w:val="24"/>
        </w:rPr>
        <w:t>Евдокимова И. Б. Использование мнемотехнологии в развитии речи детей дошкольного возраста // Молодой ученый. — 2017. — №1. — С. 451-453.</w:t>
      </w:r>
    </w:p>
    <w:p w:rsidR="00C366B3" w:rsidRPr="00C366B3" w:rsidRDefault="00C366B3" w:rsidP="00C366B3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366B3">
        <w:rPr>
          <w:rFonts w:ascii="Times New Roman" w:hAnsi="Times New Roman" w:cs="Times New Roman"/>
          <w:sz w:val="24"/>
          <w:szCs w:val="24"/>
        </w:rPr>
        <w:t xml:space="preserve"> Громова, О.Е., Соломатина, Г.Н., Савинова, Н. П. Стихи о временах года и игры. Дидактические материалы по развитию речи детей 5 - 6 лет. Москва, 2005.</w:t>
      </w:r>
    </w:p>
    <w:p w:rsidR="00C366B3" w:rsidRPr="00C366B3" w:rsidRDefault="00C366B3" w:rsidP="00C366B3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366B3">
        <w:rPr>
          <w:rFonts w:ascii="Times New Roman" w:hAnsi="Times New Roman" w:cs="Times New Roman"/>
          <w:sz w:val="24"/>
          <w:szCs w:val="24"/>
        </w:rPr>
        <w:t>Гурьева Н. А. Год до школы. Развиваем память: Рабочая тетрадь упражнений по мнемотехнике. СПб., 2000.</w:t>
      </w:r>
    </w:p>
    <w:p w:rsidR="00C366B3" w:rsidRPr="00C366B3" w:rsidRDefault="00C366B3" w:rsidP="00C366B3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366B3">
        <w:rPr>
          <w:rFonts w:ascii="Times New Roman" w:hAnsi="Times New Roman" w:cs="Times New Roman"/>
          <w:sz w:val="24"/>
          <w:szCs w:val="24"/>
        </w:rPr>
        <w:t>Ткаченко Т.А. Использование схем в составлении описательных рассказов / Дошкольное воспитание.1990. №10. С.16-21.</w:t>
      </w:r>
    </w:p>
    <w:p w:rsidR="00C366B3" w:rsidRPr="00C366B3" w:rsidRDefault="00C366B3" w:rsidP="00C366B3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366B3">
        <w:rPr>
          <w:rFonts w:ascii="Times New Roman" w:hAnsi="Times New Roman" w:cs="Times New Roman"/>
          <w:sz w:val="24"/>
          <w:szCs w:val="24"/>
        </w:rPr>
        <w:t>Фалькович, Т.А., Барылкина, Л.П. Развитие речи, подготовка к освоению письма. Москва “ВАКО”, 2005.</w:t>
      </w:r>
    </w:p>
    <w:p w:rsidR="00C366B3" w:rsidRDefault="00C366B3" w:rsidP="00C366B3">
      <w:pPr>
        <w:numPr>
          <w:ilvl w:val="0"/>
          <w:numId w:val="3"/>
        </w:numPr>
      </w:pPr>
      <w:r w:rsidRPr="00C366B3">
        <w:rPr>
          <w:rFonts w:ascii="Times New Roman" w:hAnsi="Times New Roman" w:cs="Times New Roman"/>
          <w:sz w:val="24"/>
          <w:szCs w:val="24"/>
        </w:rPr>
        <w:t>Широких Т.Д. Учим стихи - развиваем память / Ребёнок в детском саду. 2004. №2. С.59- 62</w:t>
      </w:r>
      <w:r w:rsidRPr="00C366B3">
        <w:t>.</w:t>
      </w:r>
    </w:p>
    <w:p w:rsidR="003C095E" w:rsidRDefault="003C095E" w:rsidP="003C095E"/>
    <w:p w:rsidR="003C095E" w:rsidRDefault="003C095E" w:rsidP="003C095E"/>
    <w:p w:rsidR="003C095E" w:rsidRDefault="003C095E" w:rsidP="003C095E"/>
    <w:p w:rsidR="003C095E" w:rsidRDefault="003C095E" w:rsidP="003C095E"/>
    <w:p w:rsidR="003C095E" w:rsidRDefault="003C095E" w:rsidP="003C095E"/>
    <w:p w:rsidR="003C095E" w:rsidRDefault="003C095E" w:rsidP="003C095E"/>
    <w:p w:rsidR="0021737A" w:rsidRDefault="0021737A" w:rsidP="003C095E"/>
    <w:p w:rsidR="0021737A" w:rsidRDefault="0021737A" w:rsidP="003C095E"/>
    <w:p w:rsidR="0021737A" w:rsidRDefault="0021737A" w:rsidP="003C095E"/>
    <w:p w:rsidR="0021737A" w:rsidRDefault="0021737A" w:rsidP="003C095E"/>
    <w:p w:rsidR="00ED762C" w:rsidRDefault="00ED762C" w:rsidP="003C095E">
      <w:pPr>
        <w:rPr>
          <w:b/>
          <w:bCs/>
        </w:rPr>
      </w:pPr>
    </w:p>
    <w:p w:rsidR="00ED762C" w:rsidRDefault="00ED762C" w:rsidP="0076628E">
      <w:pPr>
        <w:jc w:val="center"/>
        <w:rPr>
          <w:b/>
          <w:bCs/>
        </w:rPr>
      </w:pPr>
    </w:p>
    <w:p w:rsidR="00637516" w:rsidRPr="00ED762C" w:rsidRDefault="00637516" w:rsidP="0076628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762C">
        <w:rPr>
          <w:rFonts w:ascii="Times New Roman" w:hAnsi="Times New Roman" w:cs="Times New Roman"/>
          <w:b/>
          <w:bCs/>
          <w:sz w:val="24"/>
          <w:szCs w:val="24"/>
        </w:rPr>
        <w:t>Приложение дидактического материала</w:t>
      </w:r>
    </w:p>
    <w:p w:rsidR="003C095E" w:rsidRPr="00ED762C" w:rsidRDefault="003C095E" w:rsidP="0076628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762C">
        <w:rPr>
          <w:rFonts w:ascii="Times New Roman" w:hAnsi="Times New Roman" w:cs="Times New Roman"/>
          <w:b/>
          <w:bCs/>
          <w:sz w:val="24"/>
          <w:szCs w:val="24"/>
        </w:rPr>
        <w:t>Русские народные сказки</w:t>
      </w:r>
    </w:p>
    <w:p w:rsidR="003C095E" w:rsidRDefault="008752A8" w:rsidP="0076628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69005" cy="248729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095E" w:rsidRPr="0076628E" w:rsidRDefault="003C095E" w:rsidP="0076628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28E">
        <w:rPr>
          <w:rFonts w:ascii="Times New Roman" w:hAnsi="Times New Roman" w:cs="Times New Roman"/>
          <w:b/>
          <w:sz w:val="24"/>
          <w:szCs w:val="24"/>
        </w:rPr>
        <w:t>Сказка «Репка»</w:t>
      </w:r>
    </w:p>
    <w:p w:rsidR="003C095E" w:rsidRDefault="003C095E" w:rsidP="0021737A"/>
    <w:p w:rsidR="0021737A" w:rsidRPr="0021737A" w:rsidRDefault="003C095E" w:rsidP="0021737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48280" cy="24815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696" cy="2486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095E" w:rsidRDefault="003C095E" w:rsidP="002173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28E">
        <w:rPr>
          <w:rFonts w:ascii="Times New Roman" w:hAnsi="Times New Roman" w:cs="Times New Roman"/>
          <w:b/>
          <w:sz w:val="24"/>
          <w:szCs w:val="24"/>
        </w:rPr>
        <w:t>Сказка «Колобок»</w:t>
      </w:r>
    </w:p>
    <w:p w:rsidR="0021737A" w:rsidRPr="0021737A" w:rsidRDefault="0021737A" w:rsidP="002173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095E" w:rsidRDefault="003C095E" w:rsidP="0076628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469005" cy="22313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21" cy="2232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095E" w:rsidRPr="0076628E" w:rsidRDefault="003C095E" w:rsidP="0076628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28E">
        <w:rPr>
          <w:rFonts w:ascii="Times New Roman" w:hAnsi="Times New Roman" w:cs="Times New Roman"/>
          <w:b/>
          <w:sz w:val="24"/>
          <w:szCs w:val="24"/>
        </w:rPr>
        <w:t>Сказка «Заюшкина избушка»</w:t>
      </w:r>
    </w:p>
    <w:p w:rsidR="003C095E" w:rsidRDefault="003C095E" w:rsidP="0076628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10255" cy="2219325"/>
            <wp:effectExtent l="0" t="0" r="444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095E" w:rsidRPr="0076628E" w:rsidRDefault="003C095E" w:rsidP="0076628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28E">
        <w:rPr>
          <w:rFonts w:ascii="Times New Roman" w:hAnsi="Times New Roman" w:cs="Times New Roman"/>
          <w:b/>
          <w:sz w:val="24"/>
          <w:szCs w:val="24"/>
        </w:rPr>
        <w:t>Сказка «Лисичка со скалочкой»</w:t>
      </w:r>
    </w:p>
    <w:p w:rsidR="003C095E" w:rsidRPr="00ED762C" w:rsidRDefault="003C095E" w:rsidP="0076628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762C">
        <w:rPr>
          <w:rFonts w:ascii="Times New Roman" w:hAnsi="Times New Roman" w:cs="Times New Roman"/>
          <w:b/>
          <w:bCs/>
          <w:sz w:val="24"/>
          <w:szCs w:val="24"/>
        </w:rPr>
        <w:t>Уход за растениями</w:t>
      </w:r>
    </w:p>
    <w:p w:rsidR="0021737A" w:rsidRPr="0021737A" w:rsidRDefault="003C095E" w:rsidP="0021737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70580" cy="2346593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307" cy="23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7516" w:rsidRPr="00ED762C" w:rsidRDefault="00637516" w:rsidP="0076628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762C">
        <w:rPr>
          <w:rFonts w:ascii="Times New Roman" w:hAnsi="Times New Roman" w:cs="Times New Roman"/>
          <w:b/>
          <w:bCs/>
          <w:sz w:val="24"/>
          <w:szCs w:val="24"/>
        </w:rPr>
        <w:t>Наблюдение за погодой</w:t>
      </w:r>
    </w:p>
    <w:p w:rsidR="003C095E" w:rsidRDefault="00637516" w:rsidP="0076628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382178" cy="2505710"/>
            <wp:effectExtent l="0" t="0" r="889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652" cy="2508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7516" w:rsidRDefault="00637516" w:rsidP="0076628E">
      <w:pPr>
        <w:jc w:val="center"/>
      </w:pPr>
    </w:p>
    <w:p w:rsidR="0021737A" w:rsidRDefault="0021737A" w:rsidP="0076628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7516" w:rsidRPr="00ED762C" w:rsidRDefault="00637516" w:rsidP="0076628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762C">
        <w:rPr>
          <w:rFonts w:ascii="Times New Roman" w:hAnsi="Times New Roman" w:cs="Times New Roman"/>
          <w:b/>
          <w:bCs/>
          <w:sz w:val="24"/>
          <w:szCs w:val="24"/>
        </w:rPr>
        <w:t>Описание птиц</w:t>
      </w:r>
    </w:p>
    <w:p w:rsidR="00637516" w:rsidRDefault="00637516" w:rsidP="0076628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03295" cy="2412694"/>
            <wp:effectExtent l="0" t="0" r="1905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378" cy="2427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7516" w:rsidRPr="00ED762C" w:rsidRDefault="00637516" w:rsidP="0076628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762C">
        <w:rPr>
          <w:rFonts w:ascii="Times New Roman" w:hAnsi="Times New Roman" w:cs="Times New Roman"/>
          <w:b/>
          <w:bCs/>
          <w:sz w:val="24"/>
          <w:szCs w:val="24"/>
        </w:rPr>
        <w:t>Описание игрушек</w:t>
      </w:r>
    </w:p>
    <w:p w:rsidR="00637516" w:rsidRDefault="00637516" w:rsidP="0076628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79807" cy="2324559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078" cy="2348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737A" w:rsidRDefault="0021737A" w:rsidP="00CC6829"/>
    <w:sectPr w:rsidR="0021737A" w:rsidSect="00484C0A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6110" w:rsidRDefault="00E26110" w:rsidP="008752A8">
      <w:pPr>
        <w:spacing w:after="0" w:line="240" w:lineRule="auto"/>
      </w:pPr>
      <w:r>
        <w:separator/>
      </w:r>
    </w:p>
  </w:endnote>
  <w:endnote w:type="continuationSeparator" w:id="1">
    <w:p w:rsidR="00E26110" w:rsidRDefault="00E26110" w:rsidP="00875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9135139"/>
      <w:docPartObj>
        <w:docPartGallery w:val="Page Numbers (Bottom of Page)"/>
        <w:docPartUnique/>
      </w:docPartObj>
    </w:sdtPr>
    <w:sdtContent>
      <w:p w:rsidR="005B748C" w:rsidRDefault="004A5F98">
        <w:pPr>
          <w:pStyle w:val="a7"/>
          <w:jc w:val="center"/>
        </w:pPr>
        <w:r>
          <w:fldChar w:fldCharType="begin"/>
        </w:r>
        <w:r w:rsidR="005B748C">
          <w:instrText>PAGE   \* MERGEFORMAT</w:instrText>
        </w:r>
        <w:r>
          <w:fldChar w:fldCharType="separate"/>
        </w:r>
        <w:r w:rsidR="00CC6829">
          <w:rPr>
            <w:noProof/>
          </w:rPr>
          <w:t>5</w:t>
        </w:r>
        <w:r>
          <w:fldChar w:fldCharType="end"/>
        </w:r>
      </w:p>
    </w:sdtContent>
  </w:sdt>
  <w:p w:rsidR="005B748C" w:rsidRDefault="005B748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6110" w:rsidRDefault="00E26110" w:rsidP="008752A8">
      <w:pPr>
        <w:spacing w:after="0" w:line="240" w:lineRule="auto"/>
      </w:pPr>
      <w:r>
        <w:separator/>
      </w:r>
    </w:p>
  </w:footnote>
  <w:footnote w:type="continuationSeparator" w:id="1">
    <w:p w:rsidR="00E26110" w:rsidRDefault="00E26110" w:rsidP="008752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7069B"/>
    <w:multiLevelType w:val="hybridMultilevel"/>
    <w:tmpl w:val="B2725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706456"/>
    <w:multiLevelType w:val="hybridMultilevel"/>
    <w:tmpl w:val="2690D074"/>
    <w:lvl w:ilvl="0" w:tplc="71148D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6849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847E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6CE5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0A10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FA66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D0C8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D40A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01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9961314"/>
    <w:multiLevelType w:val="hybridMultilevel"/>
    <w:tmpl w:val="1B1A26B0"/>
    <w:lvl w:ilvl="0" w:tplc="AC584D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0C9E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CA5A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26C3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3258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FC6A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9E10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0495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B4A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63F63205"/>
    <w:multiLevelType w:val="hybridMultilevel"/>
    <w:tmpl w:val="492460B8"/>
    <w:lvl w:ilvl="0" w:tplc="F45AAA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FCA6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447F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CE98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5C02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2EFD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7CB9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8240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F8D6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3F2A"/>
    <w:rsid w:val="000A05A5"/>
    <w:rsid w:val="000F1A44"/>
    <w:rsid w:val="001546C3"/>
    <w:rsid w:val="001F1F24"/>
    <w:rsid w:val="0021737A"/>
    <w:rsid w:val="00264C75"/>
    <w:rsid w:val="00325E8D"/>
    <w:rsid w:val="003C095E"/>
    <w:rsid w:val="00452B56"/>
    <w:rsid w:val="00484C0A"/>
    <w:rsid w:val="004A1D6C"/>
    <w:rsid w:val="004A5F98"/>
    <w:rsid w:val="00573F2A"/>
    <w:rsid w:val="005B748C"/>
    <w:rsid w:val="00637516"/>
    <w:rsid w:val="0076628E"/>
    <w:rsid w:val="00797B24"/>
    <w:rsid w:val="008752A8"/>
    <w:rsid w:val="008F4690"/>
    <w:rsid w:val="00974330"/>
    <w:rsid w:val="00BB642A"/>
    <w:rsid w:val="00C366B3"/>
    <w:rsid w:val="00CB20B3"/>
    <w:rsid w:val="00CC6829"/>
    <w:rsid w:val="00E26110"/>
    <w:rsid w:val="00ED762C"/>
    <w:rsid w:val="00F04F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C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4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F1A4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75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752A8"/>
  </w:style>
  <w:style w:type="paragraph" w:styleId="a7">
    <w:name w:val="footer"/>
    <w:basedOn w:val="a"/>
    <w:link w:val="a8"/>
    <w:uiPriority w:val="99"/>
    <w:unhideWhenUsed/>
    <w:rsid w:val="00875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752A8"/>
  </w:style>
  <w:style w:type="paragraph" w:styleId="a9">
    <w:name w:val="Balloon Text"/>
    <w:basedOn w:val="a"/>
    <w:link w:val="aa"/>
    <w:uiPriority w:val="99"/>
    <w:semiHidden/>
    <w:unhideWhenUsed/>
    <w:rsid w:val="00766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662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9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52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55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03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66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774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22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210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354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530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21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635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5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6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2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94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92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73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2652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03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518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Валерьевна Бурцева</dc:creator>
  <cp:keywords/>
  <dc:description/>
  <cp:lastModifiedBy>Ольга Фирсова</cp:lastModifiedBy>
  <cp:revision>17</cp:revision>
  <dcterms:created xsi:type="dcterms:W3CDTF">2023-11-16T10:15:00Z</dcterms:created>
  <dcterms:modified xsi:type="dcterms:W3CDTF">2023-11-23T09:23:00Z</dcterms:modified>
</cp:coreProperties>
</file>