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B2" w:rsidRDefault="000E2CB2" w:rsidP="000E2CB2">
      <w:pPr>
        <w:spacing w:after="0" w:line="240" w:lineRule="auto"/>
        <w:jc w:val="center"/>
        <w:rPr>
          <w:rFonts w:ascii="Times New Roman" w:hAnsi="Times New Roman" w:cs="Times New Roman"/>
          <w:b/>
          <w:sz w:val="24"/>
          <w:szCs w:val="24"/>
        </w:rPr>
      </w:pPr>
      <w:r w:rsidRPr="000E2CB2">
        <w:rPr>
          <w:rFonts w:ascii="Times New Roman" w:hAnsi="Times New Roman" w:cs="Times New Roman"/>
          <w:b/>
          <w:sz w:val="24"/>
          <w:szCs w:val="24"/>
        </w:rPr>
        <w:t>Использование авторски</w:t>
      </w:r>
      <w:r w:rsidR="00F17A04" w:rsidRPr="000E2CB2">
        <w:rPr>
          <w:rFonts w:ascii="Times New Roman" w:hAnsi="Times New Roman" w:cs="Times New Roman"/>
          <w:b/>
          <w:sz w:val="24"/>
          <w:szCs w:val="24"/>
        </w:rPr>
        <w:t xml:space="preserve">х психологических настольных игр </w:t>
      </w:r>
      <w:r w:rsidR="007516D8">
        <w:rPr>
          <w:rFonts w:ascii="Times New Roman" w:hAnsi="Times New Roman" w:cs="Times New Roman"/>
          <w:b/>
          <w:sz w:val="24"/>
          <w:szCs w:val="24"/>
        </w:rPr>
        <w:t xml:space="preserve">«Иларт» </w:t>
      </w:r>
      <w:r w:rsidR="00F17A04" w:rsidRPr="000E2CB2">
        <w:rPr>
          <w:rFonts w:ascii="Times New Roman" w:hAnsi="Times New Roman" w:cs="Times New Roman"/>
          <w:b/>
          <w:sz w:val="24"/>
          <w:szCs w:val="24"/>
        </w:rPr>
        <w:t xml:space="preserve">в работе </w:t>
      </w:r>
    </w:p>
    <w:p w:rsidR="00883FE4" w:rsidRPr="000E2CB2" w:rsidRDefault="00F17A04" w:rsidP="000E2CB2">
      <w:pPr>
        <w:spacing w:after="0" w:line="240" w:lineRule="auto"/>
        <w:jc w:val="center"/>
        <w:rPr>
          <w:rFonts w:ascii="Times New Roman" w:hAnsi="Times New Roman" w:cs="Times New Roman"/>
          <w:b/>
          <w:sz w:val="24"/>
          <w:szCs w:val="24"/>
        </w:rPr>
      </w:pPr>
      <w:r w:rsidRPr="000E2CB2">
        <w:rPr>
          <w:rFonts w:ascii="Times New Roman" w:hAnsi="Times New Roman" w:cs="Times New Roman"/>
          <w:b/>
          <w:sz w:val="24"/>
          <w:szCs w:val="24"/>
        </w:rPr>
        <w:t xml:space="preserve">педагога-психолога </w:t>
      </w:r>
      <w:r w:rsidR="000E2CB2" w:rsidRPr="000E2CB2">
        <w:rPr>
          <w:rFonts w:ascii="Times New Roman" w:hAnsi="Times New Roman" w:cs="Times New Roman"/>
          <w:b/>
          <w:sz w:val="24"/>
          <w:szCs w:val="24"/>
        </w:rPr>
        <w:t>с детьми и их родителями</w:t>
      </w:r>
      <w:r w:rsidR="007516D8">
        <w:rPr>
          <w:rFonts w:ascii="Times New Roman" w:hAnsi="Times New Roman" w:cs="Times New Roman"/>
          <w:b/>
          <w:sz w:val="24"/>
          <w:szCs w:val="24"/>
        </w:rPr>
        <w:t>, находящимися в социально опасном положении</w:t>
      </w:r>
    </w:p>
    <w:p w:rsidR="000E2CB2" w:rsidRDefault="000E2CB2" w:rsidP="000E2CB2">
      <w:pPr>
        <w:spacing w:after="0" w:line="240" w:lineRule="auto"/>
        <w:rPr>
          <w:rFonts w:ascii="Times New Roman" w:hAnsi="Times New Roman" w:cs="Times New Roman"/>
          <w:b/>
          <w:sz w:val="24"/>
          <w:szCs w:val="24"/>
        </w:rPr>
      </w:pPr>
    </w:p>
    <w:p w:rsidR="000E2CB2" w:rsidRDefault="000E2CB2" w:rsidP="002A5CF8">
      <w:pPr>
        <w:spacing w:after="0" w:line="240" w:lineRule="auto"/>
        <w:ind w:firstLine="708"/>
        <w:jc w:val="both"/>
        <w:rPr>
          <w:rFonts w:ascii="Times New Roman" w:hAnsi="Times New Roman" w:cs="Times New Roman"/>
          <w:sz w:val="24"/>
          <w:szCs w:val="24"/>
        </w:rPr>
      </w:pPr>
      <w:r w:rsidRPr="000E2CB2">
        <w:rPr>
          <w:rFonts w:ascii="Times New Roman" w:hAnsi="Times New Roman" w:cs="Times New Roman"/>
          <w:sz w:val="24"/>
          <w:szCs w:val="24"/>
        </w:rPr>
        <w:t xml:space="preserve">Опыт работы в МКУСО «Реабилитационный центр для несовершеннолетних» показывает, что </w:t>
      </w:r>
      <w:r w:rsidR="00F74970">
        <w:rPr>
          <w:rFonts w:ascii="Times New Roman" w:hAnsi="Times New Roman" w:cs="Times New Roman"/>
          <w:sz w:val="24"/>
          <w:szCs w:val="24"/>
        </w:rPr>
        <w:t>семьи, находящиеся</w:t>
      </w:r>
      <w:r w:rsidR="007516D8">
        <w:rPr>
          <w:rFonts w:ascii="Times New Roman" w:hAnsi="Times New Roman" w:cs="Times New Roman"/>
          <w:sz w:val="24"/>
          <w:szCs w:val="24"/>
        </w:rPr>
        <w:t xml:space="preserve"> в </w:t>
      </w:r>
      <w:r w:rsidR="00F74970" w:rsidRPr="000E2CB2">
        <w:rPr>
          <w:rFonts w:ascii="Times New Roman" w:hAnsi="Times New Roman" w:cs="Times New Roman"/>
          <w:sz w:val="24"/>
          <w:szCs w:val="24"/>
        </w:rPr>
        <w:t xml:space="preserve">социально-опасном положении </w:t>
      </w:r>
      <w:r w:rsidR="00F74970">
        <w:rPr>
          <w:rFonts w:ascii="Times New Roman" w:hAnsi="Times New Roman" w:cs="Times New Roman"/>
          <w:sz w:val="24"/>
          <w:szCs w:val="24"/>
        </w:rPr>
        <w:t>сталкиваются с целым радом психологических проблем и нуждаются в квалифицированной помощи специалистов. Поэтому</w:t>
      </w:r>
      <w:r w:rsidRPr="000E2CB2">
        <w:rPr>
          <w:rFonts w:ascii="Times New Roman" w:hAnsi="Times New Roman" w:cs="Times New Roman"/>
          <w:sz w:val="24"/>
          <w:szCs w:val="24"/>
        </w:rPr>
        <w:t xml:space="preserve"> необходимо исп</w:t>
      </w:r>
      <w:r w:rsidR="007516D8">
        <w:rPr>
          <w:rFonts w:ascii="Times New Roman" w:hAnsi="Times New Roman" w:cs="Times New Roman"/>
          <w:sz w:val="24"/>
          <w:szCs w:val="24"/>
        </w:rPr>
        <w:t xml:space="preserve">ользовать методы, которые помогут найти выход из </w:t>
      </w:r>
      <w:r w:rsidR="00A843DA">
        <w:rPr>
          <w:rFonts w:ascii="Times New Roman" w:hAnsi="Times New Roman" w:cs="Times New Roman"/>
          <w:sz w:val="24"/>
          <w:szCs w:val="24"/>
        </w:rPr>
        <w:t xml:space="preserve">трудной ситуации. </w:t>
      </w:r>
    </w:p>
    <w:p w:rsidR="000E2CB2" w:rsidRDefault="000E2CB2"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их эффективных методов  в работе педагога-психолога является игра и игровые технологии. </w:t>
      </w:r>
    </w:p>
    <w:p w:rsidR="000E2CB2" w:rsidRDefault="000E2CB2"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Почему именно игровые технологии выбраны за основу?</w:t>
      </w:r>
      <w:r w:rsidR="0052642A">
        <w:rPr>
          <w:rFonts w:ascii="Times New Roman" w:hAnsi="Times New Roman" w:cs="Times New Roman"/>
          <w:sz w:val="24"/>
          <w:szCs w:val="24"/>
        </w:rPr>
        <w:t xml:space="preserve"> </w:t>
      </w:r>
      <w:r>
        <w:rPr>
          <w:rFonts w:ascii="Times New Roman" w:hAnsi="Times New Roman" w:cs="Times New Roman"/>
          <w:sz w:val="24"/>
          <w:szCs w:val="24"/>
        </w:rPr>
        <w:t xml:space="preserve">Потому что игра – это уникальный метод работы. </w:t>
      </w:r>
      <w:r w:rsidR="00DD56BF">
        <w:rPr>
          <w:rFonts w:ascii="Times New Roman" w:hAnsi="Times New Roman" w:cs="Times New Roman"/>
          <w:sz w:val="24"/>
          <w:szCs w:val="24"/>
        </w:rPr>
        <w:t>С.Л.Рубинштейн описывает игру как осмысленную деятельность и совокупность действий, объединенных единством мотива. По его словам, суть человеческой игры, в способности отобращать, преобращать действительность.</w:t>
      </w:r>
    </w:p>
    <w:p w:rsidR="00DD56BF" w:rsidRDefault="007D6147"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игре, применяя на себе различные роли и действуя в различных ситуациях, человек может проявить свои личностные особенности.</w:t>
      </w:r>
      <w:r w:rsidR="00F74970">
        <w:rPr>
          <w:rFonts w:ascii="Times New Roman" w:hAnsi="Times New Roman" w:cs="Times New Roman"/>
          <w:sz w:val="24"/>
          <w:szCs w:val="24"/>
        </w:rPr>
        <w:t xml:space="preserve"> </w:t>
      </w:r>
      <w:r>
        <w:rPr>
          <w:rFonts w:ascii="Times New Roman" w:hAnsi="Times New Roman" w:cs="Times New Roman"/>
          <w:sz w:val="24"/>
          <w:szCs w:val="24"/>
        </w:rPr>
        <w:t>Она дает уникальную возможность «потренироваться» действовать в различных ситуациях, оценить возможные плюсы и минусы своего поведения, не причиняя никому вреда.</w:t>
      </w:r>
    </w:p>
    <w:p w:rsidR="002A5CF8" w:rsidRPr="002A5CF8" w:rsidRDefault="002A5CF8" w:rsidP="00807C02">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0E2CB2">
        <w:rPr>
          <w:rFonts w:ascii="Times New Roman" w:eastAsia="Times New Roman" w:hAnsi="Times New Roman" w:cs="Times New Roman"/>
          <w:sz w:val="24"/>
          <w:szCs w:val="24"/>
          <w:lang w:eastAsia="ru-RU"/>
        </w:rPr>
        <w:t xml:space="preserve">Опираясь на деятельностный подход С. Л. Рубинштейна, Л. С. Выготского, А. Н. Леонтьева, Т. Г. Анищенко, ориентируясь на фундаментальные исследования эмоций И. М. Сеченова, В. В. Розенблата, К. Изарда, Э. Кэррол и др., применяя технологии моделирования и создание когнитивных карт, </w:t>
      </w:r>
      <w:r w:rsidR="00807C02">
        <w:rPr>
          <w:rFonts w:ascii="Times New Roman" w:eastAsia="Times New Roman" w:hAnsi="Times New Roman" w:cs="Times New Roman"/>
          <w:sz w:val="24"/>
          <w:szCs w:val="24"/>
          <w:lang w:eastAsia="ru-RU"/>
        </w:rPr>
        <w:t>«</w:t>
      </w:r>
      <w:r w:rsidR="00807C02">
        <w:rPr>
          <w:rFonts w:ascii="Times New Roman" w:hAnsi="Times New Roman" w:cs="Times New Roman"/>
          <w:sz w:val="24"/>
          <w:szCs w:val="24"/>
        </w:rPr>
        <w:t xml:space="preserve">Академия развития игровых технологий» под руководством М.И. Илюшиной и О.В. Артемовой </w:t>
      </w:r>
      <w:r w:rsidR="00807C02">
        <w:rPr>
          <w:rFonts w:ascii="Times New Roman" w:eastAsia="Times New Roman" w:hAnsi="Times New Roman" w:cs="Times New Roman"/>
          <w:sz w:val="24"/>
          <w:szCs w:val="24"/>
          <w:lang w:eastAsia="ru-RU"/>
        </w:rPr>
        <w:t xml:space="preserve">разработали </w:t>
      </w:r>
      <w:r w:rsidRPr="000E2CB2">
        <w:rPr>
          <w:rFonts w:ascii="Times New Roman" w:eastAsia="Times New Roman" w:hAnsi="Times New Roman" w:cs="Times New Roman"/>
          <w:sz w:val="24"/>
          <w:szCs w:val="24"/>
          <w:lang w:eastAsia="ru-RU"/>
        </w:rPr>
        <w:t xml:space="preserve"> уникальный психологический практический инс</w:t>
      </w:r>
      <w:r w:rsidR="00807C02">
        <w:rPr>
          <w:rFonts w:ascii="Times New Roman" w:eastAsia="Times New Roman" w:hAnsi="Times New Roman" w:cs="Times New Roman"/>
          <w:sz w:val="24"/>
          <w:szCs w:val="24"/>
          <w:lang w:eastAsia="ru-RU"/>
        </w:rPr>
        <w:t>трументарий в помощь</w:t>
      </w:r>
      <w:proofErr w:type="gramEnd"/>
      <w:r w:rsidR="00807C02">
        <w:rPr>
          <w:rFonts w:ascii="Times New Roman" w:eastAsia="Times New Roman" w:hAnsi="Times New Roman" w:cs="Times New Roman"/>
          <w:sz w:val="24"/>
          <w:szCs w:val="24"/>
          <w:lang w:eastAsia="ru-RU"/>
        </w:rPr>
        <w:t xml:space="preserve"> всем психологам. </w:t>
      </w:r>
    </w:p>
    <w:p w:rsidR="00DD56BF" w:rsidRDefault="00807C02" w:rsidP="00807C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работе педагога-психолога нашего центра часто используются данные авторские психологические настольные игры «ИлАрт».  Приобретены такие </w:t>
      </w:r>
      <w:r w:rsidR="007516D8">
        <w:rPr>
          <w:rFonts w:ascii="Times New Roman" w:hAnsi="Times New Roman" w:cs="Times New Roman"/>
          <w:sz w:val="24"/>
          <w:szCs w:val="24"/>
        </w:rPr>
        <w:t>игры</w:t>
      </w:r>
      <w:r>
        <w:rPr>
          <w:rFonts w:ascii="Times New Roman" w:hAnsi="Times New Roman" w:cs="Times New Roman"/>
          <w:sz w:val="24"/>
          <w:szCs w:val="24"/>
        </w:rPr>
        <w:t xml:space="preserve">, </w:t>
      </w:r>
      <w:r w:rsidR="007516D8">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007516D8">
        <w:rPr>
          <w:rFonts w:ascii="Times New Roman" w:hAnsi="Times New Roman" w:cs="Times New Roman"/>
          <w:sz w:val="24"/>
          <w:szCs w:val="24"/>
        </w:rPr>
        <w:t>«Калейдоскоп родительских ресурсов», которая позволяет определить запас ресурсов своей личности; игра «Твой путь» на осознание безопасного выражения своих эмоций, на снятие напряженности и тревожности;  игра «Город отношений», которая способствует вербализации конфликтов, осознание структуры семьи, выплеску негативных эмоций и созданию эмоциональныо положительных композиций.</w:t>
      </w:r>
    </w:p>
    <w:p w:rsidR="00883218" w:rsidRPr="00883218" w:rsidRDefault="00883218" w:rsidP="002A5C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3218">
        <w:rPr>
          <w:rFonts w:ascii="Times New Roman" w:eastAsia="Times New Roman" w:hAnsi="Times New Roman" w:cs="Times New Roman"/>
          <w:sz w:val="24"/>
          <w:szCs w:val="24"/>
          <w:lang w:eastAsia="ru-RU"/>
        </w:rPr>
        <w:t>Каждая игра</w:t>
      </w:r>
      <w:r>
        <w:rPr>
          <w:rFonts w:ascii="Times New Roman" w:eastAsia="Times New Roman" w:hAnsi="Times New Roman" w:cs="Times New Roman"/>
          <w:sz w:val="24"/>
          <w:szCs w:val="24"/>
          <w:lang w:eastAsia="ru-RU"/>
        </w:rPr>
        <w:t xml:space="preserve"> – это целая система, в которую включены цели предполагаемой деятельности; задачи, решаемые с помощью технологии, сюжет, задания и образцы. </w:t>
      </w:r>
    </w:p>
    <w:p w:rsidR="0052642A" w:rsidRDefault="0052642A"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Спектр проблем, при решении которых</w:t>
      </w:r>
      <w:r w:rsidR="007516D8">
        <w:rPr>
          <w:rFonts w:ascii="Times New Roman" w:hAnsi="Times New Roman" w:cs="Times New Roman"/>
          <w:sz w:val="24"/>
          <w:szCs w:val="24"/>
        </w:rPr>
        <w:t xml:space="preserve"> </w:t>
      </w:r>
      <w:r>
        <w:rPr>
          <w:rFonts w:ascii="Times New Roman" w:hAnsi="Times New Roman" w:cs="Times New Roman"/>
          <w:sz w:val="24"/>
          <w:szCs w:val="24"/>
        </w:rPr>
        <w:t xml:space="preserve"> могут быть</w:t>
      </w:r>
      <w:r w:rsidR="007516D8">
        <w:rPr>
          <w:rFonts w:ascii="Times New Roman" w:hAnsi="Times New Roman" w:cs="Times New Roman"/>
          <w:sz w:val="24"/>
          <w:szCs w:val="24"/>
        </w:rPr>
        <w:t xml:space="preserve"> </w:t>
      </w:r>
      <w:r>
        <w:rPr>
          <w:rFonts w:ascii="Times New Roman" w:hAnsi="Times New Roman" w:cs="Times New Roman"/>
          <w:sz w:val="24"/>
          <w:szCs w:val="24"/>
        </w:rPr>
        <w:t xml:space="preserve"> использованы</w:t>
      </w:r>
      <w:r w:rsidRPr="0052642A">
        <w:rPr>
          <w:rFonts w:ascii="Times New Roman" w:hAnsi="Times New Roman" w:cs="Times New Roman"/>
          <w:sz w:val="24"/>
          <w:szCs w:val="24"/>
        </w:rPr>
        <w:t xml:space="preserve"> </w:t>
      </w:r>
      <w:r>
        <w:rPr>
          <w:rFonts w:ascii="Times New Roman" w:hAnsi="Times New Roman" w:cs="Times New Roman"/>
          <w:sz w:val="24"/>
          <w:szCs w:val="24"/>
        </w:rPr>
        <w:t>игровые технологии</w:t>
      </w:r>
      <w:r w:rsidR="007516D8">
        <w:rPr>
          <w:rFonts w:ascii="Times New Roman" w:hAnsi="Times New Roman" w:cs="Times New Roman"/>
          <w:sz w:val="24"/>
          <w:szCs w:val="24"/>
        </w:rPr>
        <w:t xml:space="preserve">, </w:t>
      </w:r>
      <w:r>
        <w:rPr>
          <w:rFonts w:ascii="Times New Roman" w:hAnsi="Times New Roman" w:cs="Times New Roman"/>
          <w:sz w:val="24"/>
          <w:szCs w:val="24"/>
        </w:rPr>
        <w:t xml:space="preserve"> достаточно широк: гармонизация детско-родительских отношений, семейных и поведенческих проблем, происходит избавление от страхов, от эмоционального напряжения и стресса, повышение родительской компетентности.</w:t>
      </w:r>
    </w:p>
    <w:p w:rsidR="0052642A" w:rsidRDefault="0052642A"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ведется с воспитанниками центра и их семьями в рамках индивидуальных консультаций и совместных коррекционных занятий. </w:t>
      </w:r>
    </w:p>
    <w:p w:rsidR="00883218" w:rsidRDefault="00883218"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Используемые психологические настольные игры дают уникальные результаты в работе с воспитанниками центра и их семьями, находящиеся в социально опасном положении. </w:t>
      </w:r>
    </w:p>
    <w:p w:rsidR="00883218" w:rsidRDefault="00883218"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Уникальность игрового метода в том, что обыгрываемые или предлагаемые ситуации не настоящие, а эмоции и отношения настоящие. В жизни этих семей появляется уникальная возможность скорректировать свои действия и поступки в зависимости от полученных в игре реакций и последствий от моделируемой ситуации.</w:t>
      </w:r>
    </w:p>
    <w:p w:rsidR="00883218" w:rsidRDefault="00883218"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Специалист же в такой игре может увидеть причины трудностей – агрессию, злобу, одиночество, замкнутость и т.д., подсказать допустимые способы </w:t>
      </w:r>
      <w:proofErr w:type="gramStart"/>
      <w:r>
        <w:rPr>
          <w:rFonts w:ascii="Times New Roman" w:hAnsi="Times New Roman" w:cs="Times New Roman"/>
          <w:sz w:val="24"/>
          <w:szCs w:val="24"/>
        </w:rPr>
        <w:t>решения трудной ситуации</w:t>
      </w:r>
      <w:proofErr w:type="gramEnd"/>
      <w:r>
        <w:rPr>
          <w:rFonts w:ascii="Times New Roman" w:hAnsi="Times New Roman" w:cs="Times New Roman"/>
          <w:sz w:val="24"/>
          <w:szCs w:val="24"/>
        </w:rPr>
        <w:t>.</w:t>
      </w:r>
    </w:p>
    <w:p w:rsidR="00883218" w:rsidRDefault="00883218" w:rsidP="002A5C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словам С.Л. Рубинштейна «Личность и ее роль в жизни теснейшим образом </w:t>
      </w:r>
      <w:r w:rsidR="002A5CF8">
        <w:rPr>
          <w:rFonts w:ascii="Times New Roman" w:hAnsi="Times New Roman" w:cs="Times New Roman"/>
          <w:sz w:val="24"/>
          <w:szCs w:val="24"/>
        </w:rPr>
        <w:t>взаимосвязаны; и в игре через роли, которые человек на себя принимает, формируется и развивается его личность, он сам».</w:t>
      </w:r>
    </w:p>
    <w:p w:rsidR="00E937C4" w:rsidRPr="00E937C4" w:rsidRDefault="00E937C4" w:rsidP="00E937C4">
      <w:pPr>
        <w:spacing w:after="0" w:line="240" w:lineRule="auto"/>
        <w:ind w:firstLine="708"/>
        <w:jc w:val="center"/>
        <w:rPr>
          <w:rFonts w:ascii="Times New Roman" w:hAnsi="Times New Roman" w:cs="Times New Roman"/>
          <w:color w:val="000000"/>
          <w:sz w:val="24"/>
          <w:szCs w:val="24"/>
          <w:shd w:val="clear" w:color="auto" w:fill="FFFFFF"/>
        </w:rPr>
      </w:pPr>
      <w:r w:rsidRPr="00E937C4">
        <w:rPr>
          <w:rFonts w:ascii="Times New Roman" w:hAnsi="Times New Roman" w:cs="Times New Roman"/>
          <w:color w:val="000000"/>
          <w:sz w:val="24"/>
          <w:szCs w:val="24"/>
          <w:shd w:val="clear" w:color="auto" w:fill="FFFFFF"/>
        </w:rPr>
        <w:t>Литература</w:t>
      </w:r>
    </w:p>
    <w:p w:rsidR="00E937C4" w:rsidRPr="00E937C4" w:rsidRDefault="00E937C4" w:rsidP="00E937C4">
      <w:pPr>
        <w:spacing w:after="0" w:line="240" w:lineRule="auto"/>
        <w:jc w:val="both"/>
        <w:rPr>
          <w:rFonts w:ascii="Times New Roman" w:hAnsi="Times New Roman" w:cs="Times New Roman"/>
          <w:sz w:val="24"/>
          <w:szCs w:val="24"/>
          <w:shd w:val="clear" w:color="auto" w:fill="FFFFFF"/>
        </w:rPr>
      </w:pPr>
      <w:r w:rsidRPr="00E937C4">
        <w:rPr>
          <w:rFonts w:ascii="Times New Roman" w:hAnsi="Times New Roman" w:cs="Times New Roman"/>
          <w:sz w:val="24"/>
          <w:szCs w:val="24"/>
          <w:shd w:val="clear" w:color="auto" w:fill="FFFFFF"/>
        </w:rPr>
        <w:t>1.Агаджанова М. А. Современные настольные игры как инновационная психолого-педагогическая технология профилактики синдрома эмоционального выгорания педагогов / М. А. Агаджанова. // Воспитание и обучение детей младшего возраста: сборник материалов ежегодной международной научно-практической конференции. – М.: МГУ им. М. В. Ломоносова, 2016. – № 5. – С. 365-366.</w:t>
      </w:r>
    </w:p>
    <w:p w:rsidR="00E937C4" w:rsidRPr="00E937C4" w:rsidRDefault="00E937C4" w:rsidP="00E937C4">
      <w:pPr>
        <w:spacing w:after="0" w:line="240" w:lineRule="auto"/>
        <w:jc w:val="both"/>
        <w:rPr>
          <w:rFonts w:ascii="Times New Roman" w:hAnsi="Times New Roman" w:cs="Times New Roman"/>
          <w:sz w:val="24"/>
          <w:szCs w:val="24"/>
          <w:shd w:val="clear" w:color="auto" w:fill="FFFFFF"/>
        </w:rPr>
      </w:pPr>
      <w:r w:rsidRPr="00E937C4">
        <w:rPr>
          <w:rFonts w:ascii="Times New Roman" w:hAnsi="Times New Roman" w:cs="Times New Roman"/>
          <w:sz w:val="24"/>
          <w:szCs w:val="24"/>
          <w:shd w:val="clear" w:color="auto" w:fill="FFFFFF"/>
        </w:rPr>
        <w:t xml:space="preserve">2. Вуарен </w:t>
      </w:r>
      <w:proofErr w:type="gramStart"/>
      <w:r w:rsidRPr="00E937C4">
        <w:rPr>
          <w:rFonts w:ascii="Times New Roman" w:hAnsi="Times New Roman" w:cs="Times New Roman"/>
          <w:sz w:val="24"/>
          <w:szCs w:val="24"/>
          <w:shd w:val="clear" w:color="auto" w:fill="FFFFFF"/>
        </w:rPr>
        <w:t>Н.</w:t>
      </w:r>
      <w:proofErr w:type="gramEnd"/>
      <w:r w:rsidRPr="00E937C4">
        <w:rPr>
          <w:rFonts w:ascii="Times New Roman" w:hAnsi="Times New Roman" w:cs="Times New Roman"/>
          <w:sz w:val="24"/>
          <w:szCs w:val="24"/>
          <w:shd w:val="clear" w:color="auto" w:fill="FFFFFF"/>
        </w:rPr>
        <w:t xml:space="preserve"> Что такое игра? // Культура, 1982 г., №4. , с.98</w:t>
      </w:r>
    </w:p>
    <w:p w:rsidR="00E937C4" w:rsidRPr="00E937C4" w:rsidRDefault="00E937C4" w:rsidP="00E937C4">
      <w:pPr>
        <w:spacing w:after="0" w:line="240" w:lineRule="auto"/>
        <w:jc w:val="both"/>
        <w:rPr>
          <w:rFonts w:ascii="Times New Roman" w:hAnsi="Times New Roman" w:cs="Times New Roman"/>
          <w:sz w:val="24"/>
          <w:szCs w:val="24"/>
          <w:shd w:val="clear" w:color="auto" w:fill="FFFFFF"/>
        </w:rPr>
      </w:pPr>
      <w:r w:rsidRPr="00E937C4">
        <w:rPr>
          <w:rFonts w:ascii="Times New Roman" w:hAnsi="Times New Roman" w:cs="Times New Roman"/>
          <w:sz w:val="24"/>
          <w:szCs w:val="24"/>
          <w:shd w:val="clear" w:color="auto" w:fill="FFFFFF"/>
        </w:rPr>
        <w:t>3. Илюшина М. И. Инновационные игровые технологии в работе с замещающими семьями / М. И. Илюшина, О. В. Артемова. – Калуга: РПА «Креатив», 2013. – С. 11-44.</w:t>
      </w:r>
    </w:p>
    <w:p w:rsidR="00883218" w:rsidRPr="00E937C4" w:rsidRDefault="00E937C4" w:rsidP="00E937C4">
      <w:pPr>
        <w:spacing w:after="0" w:line="240" w:lineRule="auto"/>
        <w:jc w:val="both"/>
        <w:rPr>
          <w:rFonts w:ascii="Times New Roman" w:hAnsi="Times New Roman" w:cs="Times New Roman"/>
          <w:sz w:val="24"/>
          <w:szCs w:val="24"/>
        </w:rPr>
      </w:pPr>
      <w:r w:rsidRPr="00E937C4">
        <w:rPr>
          <w:rFonts w:ascii="Times New Roman" w:hAnsi="Times New Roman" w:cs="Times New Roman"/>
          <w:sz w:val="24"/>
          <w:szCs w:val="24"/>
        </w:rPr>
        <w:t>4.</w:t>
      </w:r>
      <w:r w:rsidR="00C34FBD" w:rsidRPr="00E937C4">
        <w:rPr>
          <w:rFonts w:ascii="Times New Roman" w:hAnsi="Times New Roman" w:cs="Times New Roman"/>
          <w:sz w:val="24"/>
          <w:szCs w:val="24"/>
        </w:rPr>
        <w:t xml:space="preserve"> Ипполитова М.В. Игровые технологии для детей младшего школьного возраста. - М.: Просвещение, 1993. -314с.</w:t>
      </w:r>
    </w:p>
    <w:p w:rsidR="00E937C4" w:rsidRPr="00E937C4" w:rsidRDefault="00E937C4" w:rsidP="00E937C4">
      <w:pPr>
        <w:spacing w:after="0" w:line="240" w:lineRule="auto"/>
        <w:jc w:val="both"/>
        <w:rPr>
          <w:rFonts w:ascii="Times New Roman" w:hAnsi="Times New Roman" w:cs="Times New Roman"/>
          <w:sz w:val="24"/>
          <w:szCs w:val="24"/>
        </w:rPr>
      </w:pPr>
      <w:r w:rsidRPr="00E937C4">
        <w:rPr>
          <w:rStyle w:val="ft56"/>
          <w:rFonts w:ascii="Times New Roman" w:hAnsi="Times New Roman" w:cs="Times New Roman"/>
          <w:iCs/>
          <w:sz w:val="24"/>
          <w:szCs w:val="24"/>
        </w:rPr>
        <w:t>5.Рубинштейн С. Л. </w:t>
      </w:r>
      <w:r w:rsidRPr="00E937C4">
        <w:rPr>
          <w:rFonts w:ascii="Times New Roman" w:hAnsi="Times New Roman" w:cs="Times New Roman"/>
          <w:sz w:val="24"/>
          <w:szCs w:val="24"/>
        </w:rPr>
        <w:t>Основы общей психологии. СПб</w:t>
      </w:r>
      <w:proofErr w:type="gramStart"/>
      <w:r w:rsidRPr="00E937C4">
        <w:rPr>
          <w:rFonts w:ascii="Times New Roman" w:hAnsi="Times New Roman" w:cs="Times New Roman"/>
          <w:sz w:val="24"/>
          <w:szCs w:val="24"/>
        </w:rPr>
        <w:t xml:space="preserve">.: </w:t>
      </w:r>
      <w:proofErr w:type="gramEnd"/>
      <w:r w:rsidRPr="00E937C4">
        <w:rPr>
          <w:rFonts w:ascii="Times New Roman" w:hAnsi="Times New Roman" w:cs="Times New Roman"/>
          <w:sz w:val="24"/>
          <w:szCs w:val="24"/>
        </w:rPr>
        <w:t>Питер Ком, 1999. Словарь практического психолога</w:t>
      </w:r>
      <w:proofErr w:type="gramStart"/>
      <w:r w:rsidRPr="00E937C4">
        <w:rPr>
          <w:rFonts w:ascii="Times New Roman" w:hAnsi="Times New Roman" w:cs="Times New Roman"/>
          <w:sz w:val="24"/>
          <w:szCs w:val="24"/>
        </w:rPr>
        <w:t xml:space="preserve"> / С</w:t>
      </w:r>
      <w:proofErr w:type="gramEnd"/>
      <w:r w:rsidRPr="00E937C4">
        <w:rPr>
          <w:rFonts w:ascii="Times New Roman" w:hAnsi="Times New Roman" w:cs="Times New Roman"/>
          <w:sz w:val="24"/>
          <w:szCs w:val="24"/>
        </w:rPr>
        <w:t>ост. С. Ю. Головин. М.: АСТ, 2003. Справочник по психологии и психиатрии детского и подросткового возраста /</w:t>
      </w:r>
    </w:p>
    <w:p w:rsidR="00E937C4" w:rsidRPr="00E937C4" w:rsidRDefault="00E937C4" w:rsidP="002A5CF8">
      <w:pPr>
        <w:spacing w:after="0" w:line="240" w:lineRule="auto"/>
        <w:ind w:firstLine="708"/>
        <w:jc w:val="both"/>
        <w:rPr>
          <w:rFonts w:ascii="Times New Roman" w:hAnsi="Times New Roman" w:cs="Times New Roman"/>
          <w:sz w:val="24"/>
          <w:szCs w:val="24"/>
        </w:rPr>
      </w:pPr>
    </w:p>
    <w:p w:rsidR="00E937C4" w:rsidRPr="00E937C4" w:rsidRDefault="00E937C4" w:rsidP="002A5CF8">
      <w:pPr>
        <w:spacing w:after="0" w:line="240" w:lineRule="auto"/>
        <w:ind w:firstLine="708"/>
        <w:jc w:val="both"/>
        <w:rPr>
          <w:rFonts w:ascii="Times New Roman" w:hAnsi="Times New Roman" w:cs="Times New Roman"/>
          <w:sz w:val="24"/>
          <w:szCs w:val="24"/>
        </w:rPr>
      </w:pPr>
    </w:p>
    <w:p w:rsidR="00E937C4" w:rsidRPr="00E937C4" w:rsidRDefault="00E937C4">
      <w:pPr>
        <w:spacing w:after="0" w:line="240" w:lineRule="auto"/>
        <w:ind w:firstLine="708"/>
        <w:jc w:val="both"/>
        <w:rPr>
          <w:rFonts w:ascii="Times New Roman" w:hAnsi="Times New Roman" w:cs="Times New Roman"/>
          <w:sz w:val="24"/>
          <w:szCs w:val="24"/>
        </w:rPr>
      </w:pPr>
    </w:p>
    <w:sectPr w:rsidR="00E937C4" w:rsidRPr="00E937C4" w:rsidSect="00883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21628"/>
    <w:multiLevelType w:val="multilevel"/>
    <w:tmpl w:val="41F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A04"/>
    <w:rsid w:val="000E2CB2"/>
    <w:rsid w:val="002A5CF8"/>
    <w:rsid w:val="003B7F01"/>
    <w:rsid w:val="0052642A"/>
    <w:rsid w:val="007516D8"/>
    <w:rsid w:val="007D6147"/>
    <w:rsid w:val="008076A5"/>
    <w:rsid w:val="00807C02"/>
    <w:rsid w:val="00883218"/>
    <w:rsid w:val="00883FE4"/>
    <w:rsid w:val="00A843DA"/>
    <w:rsid w:val="00C34FBD"/>
    <w:rsid w:val="00DD56BF"/>
    <w:rsid w:val="00E11C4F"/>
    <w:rsid w:val="00E55ABC"/>
    <w:rsid w:val="00E937C4"/>
    <w:rsid w:val="00F17A04"/>
    <w:rsid w:val="00F74970"/>
    <w:rsid w:val="00FD1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E4"/>
  </w:style>
  <w:style w:type="paragraph" w:styleId="2">
    <w:name w:val="heading 2"/>
    <w:basedOn w:val="a"/>
    <w:link w:val="20"/>
    <w:uiPriority w:val="9"/>
    <w:qFormat/>
    <w:rsid w:val="000E2C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CB2"/>
    <w:rPr>
      <w:rFonts w:ascii="Times New Roman" w:eastAsia="Times New Roman" w:hAnsi="Times New Roman" w:cs="Times New Roman"/>
      <w:b/>
      <w:bCs/>
      <w:sz w:val="36"/>
      <w:szCs w:val="36"/>
      <w:lang w:eastAsia="ru-RU"/>
    </w:rPr>
  </w:style>
  <w:style w:type="character" w:styleId="a3">
    <w:name w:val="Strong"/>
    <w:basedOn w:val="a0"/>
    <w:uiPriority w:val="22"/>
    <w:qFormat/>
    <w:rsid w:val="0052642A"/>
    <w:rPr>
      <w:b/>
      <w:bCs/>
    </w:rPr>
  </w:style>
  <w:style w:type="paragraph" w:customStyle="1" w:styleId="wb-stl-normal">
    <w:name w:val="wb-stl-normal"/>
    <w:basedOn w:val="a"/>
    <w:rsid w:val="00526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6">
    <w:name w:val="ft56"/>
    <w:basedOn w:val="a0"/>
    <w:rsid w:val="00E937C4"/>
  </w:style>
</w:styles>
</file>

<file path=word/webSettings.xml><?xml version="1.0" encoding="utf-8"?>
<w:webSettings xmlns:r="http://schemas.openxmlformats.org/officeDocument/2006/relationships" xmlns:w="http://schemas.openxmlformats.org/wordprocessingml/2006/main">
  <w:divs>
    <w:div w:id="639073800">
      <w:bodyDiv w:val="1"/>
      <w:marLeft w:val="0"/>
      <w:marRight w:val="0"/>
      <w:marTop w:val="0"/>
      <w:marBottom w:val="0"/>
      <w:divBdr>
        <w:top w:val="none" w:sz="0" w:space="0" w:color="auto"/>
        <w:left w:val="none" w:sz="0" w:space="0" w:color="auto"/>
        <w:bottom w:val="none" w:sz="0" w:space="0" w:color="auto"/>
        <w:right w:val="none" w:sz="0" w:space="0" w:color="auto"/>
      </w:divBdr>
    </w:div>
    <w:div w:id="749427492">
      <w:bodyDiv w:val="1"/>
      <w:marLeft w:val="0"/>
      <w:marRight w:val="0"/>
      <w:marTop w:val="0"/>
      <w:marBottom w:val="0"/>
      <w:divBdr>
        <w:top w:val="none" w:sz="0" w:space="0" w:color="auto"/>
        <w:left w:val="none" w:sz="0" w:space="0" w:color="auto"/>
        <w:bottom w:val="none" w:sz="0" w:space="0" w:color="auto"/>
        <w:right w:val="none" w:sz="0" w:space="0" w:color="auto"/>
      </w:divBdr>
    </w:div>
    <w:div w:id="1425107981">
      <w:bodyDiv w:val="1"/>
      <w:marLeft w:val="0"/>
      <w:marRight w:val="0"/>
      <w:marTop w:val="0"/>
      <w:marBottom w:val="0"/>
      <w:divBdr>
        <w:top w:val="none" w:sz="0" w:space="0" w:color="auto"/>
        <w:left w:val="none" w:sz="0" w:space="0" w:color="auto"/>
        <w:bottom w:val="none" w:sz="0" w:space="0" w:color="auto"/>
        <w:right w:val="none" w:sz="0" w:space="0" w:color="auto"/>
      </w:divBdr>
    </w:div>
    <w:div w:id="19586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Приют</dc:creator>
  <cp:lastModifiedBy>Приют</cp:lastModifiedBy>
  <cp:revision>8</cp:revision>
  <dcterms:created xsi:type="dcterms:W3CDTF">2022-03-29T11:30:00Z</dcterms:created>
  <dcterms:modified xsi:type="dcterms:W3CDTF">2022-03-30T06:55:00Z</dcterms:modified>
</cp:coreProperties>
</file>