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7CE" w:rsidRDefault="008A17CE" w:rsidP="00227418">
      <w:pPr>
        <w:spacing w:after="0"/>
        <w:ind w:firstLine="567"/>
        <w:jc w:val="center"/>
        <w:rPr>
          <w:b/>
        </w:rPr>
      </w:pPr>
      <w:r w:rsidRPr="008A17CE">
        <w:rPr>
          <w:b/>
        </w:rPr>
        <w:t>Разработка конспекта урока физической культуры</w:t>
      </w:r>
      <w:r>
        <w:rPr>
          <w:b/>
        </w:rPr>
        <w:t xml:space="preserve"> в 6 классе</w:t>
      </w:r>
    </w:p>
    <w:p w:rsidR="00B32B30" w:rsidRPr="00227418" w:rsidRDefault="008A17CE" w:rsidP="00227418">
      <w:pPr>
        <w:spacing w:after="0"/>
        <w:ind w:firstLine="567"/>
        <w:jc w:val="center"/>
        <w:rPr>
          <w:b/>
        </w:rPr>
      </w:pPr>
      <w:r w:rsidRPr="008A17CE">
        <w:rPr>
          <w:b/>
        </w:rPr>
        <w:t xml:space="preserve"> </w:t>
      </w:r>
      <w:proofErr w:type="gramStart"/>
      <w:r w:rsidRPr="008A17CE">
        <w:rPr>
          <w:b/>
        </w:rPr>
        <w:t>по</w:t>
      </w:r>
      <w:proofErr w:type="gramEnd"/>
      <w:r w:rsidRPr="008A17CE">
        <w:rPr>
          <w:b/>
        </w:rPr>
        <w:t xml:space="preserve"> формированию читательской грамотности</w:t>
      </w:r>
      <w:r w:rsidR="00227418" w:rsidRPr="00227418">
        <w:rPr>
          <w:b/>
        </w:rPr>
        <w:t>.</w:t>
      </w:r>
    </w:p>
    <w:p w:rsidR="00227418" w:rsidRDefault="00227418" w:rsidP="00227418">
      <w:pPr>
        <w:spacing w:after="0"/>
        <w:ind w:firstLine="567"/>
        <w:jc w:val="right"/>
        <w:rPr>
          <w:i/>
        </w:rPr>
      </w:pPr>
      <w:proofErr w:type="spellStart"/>
      <w:r>
        <w:rPr>
          <w:i/>
        </w:rPr>
        <w:t>А.А.Таран</w:t>
      </w:r>
      <w:proofErr w:type="spellEnd"/>
      <w:r>
        <w:rPr>
          <w:i/>
        </w:rPr>
        <w:t>, учитель физической культуры</w:t>
      </w:r>
    </w:p>
    <w:p w:rsidR="00227418" w:rsidRDefault="00227418" w:rsidP="00227418">
      <w:pPr>
        <w:spacing w:after="0"/>
        <w:ind w:firstLine="567"/>
        <w:jc w:val="right"/>
        <w:rPr>
          <w:i/>
        </w:rPr>
      </w:pPr>
      <w:r>
        <w:rPr>
          <w:i/>
        </w:rPr>
        <w:t>МБОУ «</w:t>
      </w:r>
      <w:proofErr w:type="spellStart"/>
      <w:r>
        <w:rPr>
          <w:i/>
        </w:rPr>
        <w:t>Большеуковская</w:t>
      </w:r>
      <w:proofErr w:type="spellEnd"/>
      <w:r>
        <w:rPr>
          <w:i/>
        </w:rPr>
        <w:t xml:space="preserve"> СОШ»,</w:t>
      </w:r>
    </w:p>
    <w:p w:rsidR="00227418" w:rsidRPr="00227418" w:rsidRDefault="00227418" w:rsidP="00227418">
      <w:pPr>
        <w:spacing w:after="0"/>
        <w:ind w:firstLine="567"/>
        <w:jc w:val="right"/>
        <w:rPr>
          <w:i/>
        </w:rPr>
      </w:pPr>
      <w:r>
        <w:rPr>
          <w:i/>
        </w:rPr>
        <w:t xml:space="preserve"> </w:t>
      </w:r>
      <w:proofErr w:type="spellStart"/>
      <w:r>
        <w:rPr>
          <w:i/>
        </w:rPr>
        <w:t>с.Большие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Уки</w:t>
      </w:r>
      <w:proofErr w:type="spellEnd"/>
      <w:r>
        <w:rPr>
          <w:i/>
        </w:rPr>
        <w:t>, Омская область.</w:t>
      </w:r>
    </w:p>
    <w:p w:rsidR="00B32B30" w:rsidRDefault="00B32B30" w:rsidP="00227418">
      <w:pPr>
        <w:spacing w:after="0"/>
        <w:ind w:firstLine="567"/>
        <w:jc w:val="both"/>
      </w:pPr>
      <w:r w:rsidRPr="00227418">
        <w:rPr>
          <w:b/>
        </w:rPr>
        <w:t>Тема</w:t>
      </w:r>
      <w:r>
        <w:t>: закрепление техники выполнения верхней передачи</w:t>
      </w:r>
    </w:p>
    <w:p w:rsidR="00B32B30" w:rsidRDefault="00B32B30" w:rsidP="00227418">
      <w:pPr>
        <w:spacing w:after="0"/>
        <w:ind w:firstLine="567"/>
        <w:jc w:val="both"/>
      </w:pPr>
      <w:r w:rsidRPr="00227418">
        <w:rPr>
          <w:b/>
        </w:rPr>
        <w:t>Цель</w:t>
      </w:r>
      <w:r>
        <w:t>: формирование читательской грамотности при выполнении верхней передачи в волейболе</w:t>
      </w:r>
    </w:p>
    <w:p w:rsidR="00B32B30" w:rsidRDefault="00B32B30" w:rsidP="00227418">
      <w:pPr>
        <w:spacing w:after="0"/>
        <w:ind w:firstLine="567"/>
        <w:jc w:val="both"/>
      </w:pPr>
      <w:r w:rsidRPr="00227418">
        <w:rPr>
          <w:b/>
        </w:rPr>
        <w:t>Планируемые результаты</w:t>
      </w:r>
      <w:r>
        <w:t>:</w:t>
      </w:r>
    </w:p>
    <w:p w:rsidR="00B32B30" w:rsidRDefault="00B32B30" w:rsidP="00227418">
      <w:pPr>
        <w:spacing w:after="0"/>
        <w:ind w:firstLine="567"/>
        <w:jc w:val="both"/>
      </w:pPr>
      <w:proofErr w:type="gramStart"/>
      <w:r>
        <w:t xml:space="preserve">личностные:   </w:t>
      </w:r>
      <w:proofErr w:type="gramEnd"/>
      <w:r>
        <w:t xml:space="preserve">понимание роли волейбола для укрепления здоровья; самоконтроль  физического состояния при выполнении  упражнений в волейболе, </w:t>
      </w:r>
    </w:p>
    <w:p w:rsidR="00B32B30" w:rsidRDefault="00B32B30" w:rsidP="00227418">
      <w:pPr>
        <w:spacing w:after="0"/>
        <w:ind w:firstLine="567"/>
        <w:jc w:val="both"/>
      </w:pPr>
      <w:proofErr w:type="spellStart"/>
      <w:proofErr w:type="gramStart"/>
      <w:r>
        <w:t>метапредметные</w:t>
      </w:r>
      <w:proofErr w:type="spellEnd"/>
      <w:proofErr w:type="gramEnd"/>
      <w:r>
        <w:t>: определять критерии выполнения верхней передачи; демонстрировать общение со сверстниками в группах; развивать креативное мышление при выполнении заданий; осуществлять самоконтроль движений при выполнении  верхней передачи; повышать читательскую грамотность</w:t>
      </w:r>
    </w:p>
    <w:p w:rsidR="00B32B30" w:rsidRDefault="00B32B30" w:rsidP="00227418">
      <w:pPr>
        <w:spacing w:after="0"/>
        <w:ind w:firstLine="567"/>
        <w:jc w:val="both"/>
      </w:pPr>
      <w:proofErr w:type="gramStart"/>
      <w:r>
        <w:t xml:space="preserve">предметные:   </w:t>
      </w:r>
      <w:proofErr w:type="gramEnd"/>
      <w:r>
        <w:t xml:space="preserve"> соблюдать технику безопасности при выполнении верхней передачи; организовывать и самостоятельно проводить  упражнения в разминке; выполнять верхнюю передачу.</w:t>
      </w:r>
    </w:p>
    <w:p w:rsidR="00B32B30" w:rsidRPr="00227418" w:rsidRDefault="00B32B30" w:rsidP="00227418">
      <w:pPr>
        <w:spacing w:after="0"/>
        <w:ind w:firstLine="567"/>
        <w:jc w:val="both"/>
        <w:rPr>
          <w:i/>
        </w:rPr>
      </w:pPr>
      <w:r w:rsidRPr="00227418">
        <w:rPr>
          <w:i/>
        </w:rPr>
        <w:t>Мотивационно-целевой этап</w:t>
      </w:r>
      <w:r w:rsidR="00227418">
        <w:rPr>
          <w:i/>
        </w:rPr>
        <w:t>.</w:t>
      </w:r>
    </w:p>
    <w:p w:rsidR="00B32B30" w:rsidRDefault="00B32B30" w:rsidP="00227418">
      <w:pPr>
        <w:spacing w:after="0"/>
        <w:ind w:firstLine="567"/>
        <w:jc w:val="both"/>
      </w:pPr>
      <w:r>
        <w:t xml:space="preserve">На мотивационно-целевом этапе урока учитель выполняет следующие способы организации обучающихся. </w:t>
      </w:r>
    </w:p>
    <w:p w:rsidR="00B32B30" w:rsidRDefault="00B32B30" w:rsidP="00227418">
      <w:pPr>
        <w:spacing w:after="0"/>
        <w:ind w:firstLine="567"/>
        <w:jc w:val="both"/>
      </w:pPr>
      <w:r>
        <w:t>1.</w:t>
      </w:r>
      <w:r>
        <w:tab/>
        <w:t>Мотивирует обучающихся на формулировку цели урока: (Как вы думаете, чему мы будем учиться на сегодняшнем уроке? Да, попробуем выполнить верхнюю передачу и определить насколько правильно вы ее выполняете).</w:t>
      </w:r>
    </w:p>
    <w:p w:rsidR="00B32B30" w:rsidRDefault="00B32B30" w:rsidP="00227418">
      <w:pPr>
        <w:spacing w:after="0"/>
        <w:ind w:firstLine="567"/>
        <w:jc w:val="both"/>
      </w:pPr>
      <w:r>
        <w:t>2.</w:t>
      </w:r>
      <w:r>
        <w:tab/>
        <w:t>Мотивирует обучающихся определить промежуточные результаты: (1. проведение разминки 2. выполнение подводящих упражнений 3. освоение верхней передачи 4. определение критериев 5. оценивание упражнения).</w:t>
      </w:r>
    </w:p>
    <w:p w:rsidR="00B32B30" w:rsidRDefault="00B32B30" w:rsidP="00227418">
      <w:pPr>
        <w:spacing w:after="0"/>
        <w:ind w:firstLine="567"/>
        <w:jc w:val="both"/>
      </w:pPr>
      <w:r>
        <w:t>3.</w:t>
      </w:r>
      <w:r>
        <w:tab/>
        <w:t xml:space="preserve">Побуждает обучающихся сформулировать основные </w:t>
      </w:r>
      <w:proofErr w:type="gramStart"/>
      <w:r>
        <w:t>правила  разминки</w:t>
      </w:r>
      <w:proofErr w:type="gramEnd"/>
      <w:r>
        <w:t>.</w:t>
      </w:r>
    </w:p>
    <w:p w:rsidR="00B32B30" w:rsidRDefault="00B32B30" w:rsidP="00227418">
      <w:pPr>
        <w:spacing w:after="0"/>
        <w:ind w:firstLine="567"/>
        <w:jc w:val="both"/>
      </w:pPr>
      <w:r>
        <w:t>4. Вместе с обучающимися повторяет цель урока.</w:t>
      </w:r>
    </w:p>
    <w:p w:rsidR="00B32B30" w:rsidRDefault="00B32B30" w:rsidP="00227418">
      <w:pPr>
        <w:spacing w:after="0"/>
        <w:ind w:firstLine="567"/>
        <w:jc w:val="both"/>
      </w:pPr>
      <w:r>
        <w:t xml:space="preserve">Учитель осуществляет педагогическое наблюдение за мотивацией обучающихся. Высказывает оценочное суждение по поводу поставленной цели и планируемых результатов: «Молодцы, вы все поняли, что станет главным результатом в конце урока - </w:t>
      </w:r>
      <w:proofErr w:type="gramStart"/>
      <w:r>
        <w:t>демонстрация  верхней</w:t>
      </w:r>
      <w:proofErr w:type="gramEnd"/>
      <w:r>
        <w:t xml:space="preserve"> передачи без потери мяча».  Наблюдает за формированием личностных качеств обучающихся. Выполняет </w:t>
      </w:r>
      <w:proofErr w:type="spellStart"/>
      <w:r>
        <w:t>неперсонифицированное</w:t>
      </w:r>
      <w:proofErr w:type="spellEnd"/>
      <w:r>
        <w:t xml:space="preserve"> оценивание личностных УУД.</w:t>
      </w:r>
    </w:p>
    <w:p w:rsidR="00B32B30" w:rsidRDefault="00B32B30" w:rsidP="00227418">
      <w:pPr>
        <w:spacing w:after="0"/>
        <w:ind w:firstLine="567"/>
        <w:jc w:val="both"/>
      </w:pPr>
      <w:r w:rsidRPr="00227418">
        <w:rPr>
          <w:i/>
        </w:rPr>
        <w:t>Операционно-содержательный этап</w:t>
      </w:r>
      <w:r>
        <w:t>.</w:t>
      </w:r>
    </w:p>
    <w:p w:rsidR="00B32B30" w:rsidRDefault="00B32B30" w:rsidP="00227418">
      <w:pPr>
        <w:spacing w:after="0"/>
        <w:ind w:firstLine="567"/>
        <w:jc w:val="both"/>
      </w:pPr>
      <w:r>
        <w:lastRenderedPageBreak/>
        <w:t>1.</w:t>
      </w:r>
      <w:r>
        <w:tab/>
        <w:t xml:space="preserve">Учитель организует проведение разминки групповым методом, с самостоятельным выполнением общеразвивающих упражнений обучающимися на месте после ходьбы и бега. Обучающиеся включают в комплекс упражнений наклоны головы, махи руками, повороты туловища, пружинящие наклоны туловища, махи ногами, выпады, прыжки. Единственное условие учителя - при каждом последующем упражнении, менять исходное положение. Задание направлено на развитие креативного мышления.  </w:t>
      </w:r>
    </w:p>
    <w:p w:rsidR="00B32B30" w:rsidRDefault="00B32B30" w:rsidP="00227418">
      <w:pPr>
        <w:spacing w:after="0"/>
        <w:ind w:firstLine="567"/>
        <w:jc w:val="both"/>
      </w:pPr>
      <w:r>
        <w:t>2.</w:t>
      </w:r>
      <w:r>
        <w:tab/>
        <w:t>Перестраивает обучающихся в группы для выполнения заданий, которые последовательно написаны в дидактической карточке. Обучающиеся в группах читают текст первого упражнения, по мере понимания смысла упражнения поднимают руки. Как только группа прочитала текст (все обучающиеся группы подняли руки), учитель дает сигнал к выполнению. Так учащиеся осваивают каждое упражнение. Учитель может подойти к группе, задать вопрос на понимание смысла выполнения упражнения, попросить выделить смысл выполнения упражнения.</w:t>
      </w:r>
    </w:p>
    <w:p w:rsidR="00B32B30" w:rsidRDefault="00B32B30" w:rsidP="00227418">
      <w:pPr>
        <w:spacing w:after="0"/>
        <w:ind w:firstLine="567"/>
        <w:jc w:val="both"/>
      </w:pPr>
      <w:r>
        <w:t>3.</w:t>
      </w:r>
      <w:r>
        <w:tab/>
        <w:t xml:space="preserve">Организует выполнение упражнений на закрепление верхней передачи. </w:t>
      </w:r>
    </w:p>
    <w:p w:rsidR="00B32B30" w:rsidRDefault="00B32B30" w:rsidP="00227418">
      <w:pPr>
        <w:spacing w:after="0"/>
        <w:ind w:firstLine="567"/>
        <w:jc w:val="both"/>
      </w:pPr>
      <w:r>
        <w:t>1. имитационные:</w:t>
      </w:r>
    </w:p>
    <w:p w:rsidR="00B32B30" w:rsidRDefault="00B32B30" w:rsidP="00227418">
      <w:pPr>
        <w:spacing w:after="0"/>
        <w:ind w:firstLine="567"/>
        <w:jc w:val="both"/>
      </w:pPr>
      <w:r>
        <w:t xml:space="preserve">При выполнении имитационных упражнений необходимо проявить артистические способности, контролируя, при этом правильное положение корпуса, ног и рук, </w:t>
      </w:r>
    </w:p>
    <w:p w:rsidR="00B32B30" w:rsidRDefault="00B32B30" w:rsidP="00227418">
      <w:pPr>
        <w:spacing w:after="0"/>
        <w:ind w:firstLine="567"/>
        <w:jc w:val="both"/>
      </w:pPr>
      <w:r>
        <w:t>2. практические</w:t>
      </w:r>
    </w:p>
    <w:p w:rsidR="00B32B30" w:rsidRDefault="00B32B30" w:rsidP="00227418">
      <w:pPr>
        <w:spacing w:after="0"/>
        <w:ind w:firstLine="567"/>
        <w:jc w:val="both"/>
      </w:pPr>
      <w:r>
        <w:t xml:space="preserve">- Ловля мяча в </w:t>
      </w:r>
      <w:r w:rsidR="005F74B6">
        <w:t xml:space="preserve">пластмассовую </w:t>
      </w:r>
      <w:bookmarkStart w:id="0" w:name="_GoBack"/>
      <w:bookmarkEnd w:id="0"/>
      <w:r>
        <w:t xml:space="preserve">воронку. Воронку держать на уровне лба. Партнер набрасывает теннисный мяч, вы, ловите его воронкой. Партнер набрасывает чуть в сторону, вы, двигаясь ногами под мяч, ловите </w:t>
      </w:r>
      <w:proofErr w:type="gramStart"/>
      <w:r>
        <w:t>его  воронкой</w:t>
      </w:r>
      <w:proofErr w:type="gramEnd"/>
      <w:r>
        <w:t>, не убирая ее ото лба.</w:t>
      </w:r>
    </w:p>
    <w:p w:rsidR="00B32B30" w:rsidRDefault="00B32B30" w:rsidP="00227418">
      <w:pPr>
        <w:spacing w:after="0"/>
        <w:ind w:firstLine="567"/>
        <w:jc w:val="both"/>
      </w:pPr>
      <w:r>
        <w:t xml:space="preserve">- Верхняя передача мяча в положении сидя на полу. Партнер набрасывает вам мяч, вы отбиваете его верхней передачей партнеру в положении сидя. Партнер набрасывает чуть в сторону, вы, наклоняя корпус, </w:t>
      </w:r>
      <w:proofErr w:type="gramStart"/>
      <w:r>
        <w:t>отбиваете  мяч</w:t>
      </w:r>
      <w:proofErr w:type="gramEnd"/>
      <w:r>
        <w:t>.</w:t>
      </w:r>
    </w:p>
    <w:p w:rsidR="00B32B30" w:rsidRDefault="00B32B30" w:rsidP="00227418">
      <w:pPr>
        <w:spacing w:after="0"/>
        <w:ind w:firstLine="567"/>
        <w:jc w:val="both"/>
      </w:pPr>
      <w:r>
        <w:t>- Верхняя передача мяча у стены, стоя на месте. Расстояние до стены произвольное, удобное для выполнения. Меняем скорость верхней передачи.</w:t>
      </w:r>
    </w:p>
    <w:p w:rsidR="00B32B30" w:rsidRDefault="00B32B30" w:rsidP="00227418">
      <w:pPr>
        <w:spacing w:after="0"/>
        <w:ind w:firstLine="567"/>
        <w:jc w:val="both"/>
      </w:pPr>
      <w:r>
        <w:t>- Верхняя передача мяча у стены с передвижением. Вы двигаетесь вдоль стены три метра, постоянно выполняя верхнюю передачу в стену, затем бегом возвращаетесь в исходную точку. Возвращаетесь в исходную точку с не высокими передачами над собой, высота передачи – вытянутая вверх рука.</w:t>
      </w:r>
    </w:p>
    <w:p w:rsidR="00B32B30" w:rsidRDefault="00B32B30" w:rsidP="00227418">
      <w:pPr>
        <w:spacing w:after="0"/>
        <w:ind w:firstLine="567"/>
        <w:jc w:val="both"/>
      </w:pPr>
      <w:r>
        <w:t>4.</w:t>
      </w:r>
      <w:r>
        <w:tab/>
        <w:t>Предлагает обучающимся на основании приобретенного опыта выбрать критерии из предложенного учителем перечня упражнений и занести их в «лист оценивания»</w:t>
      </w:r>
    </w:p>
    <w:p w:rsidR="00B32B30" w:rsidRDefault="00B32B30" w:rsidP="00227418">
      <w:pPr>
        <w:spacing w:after="0"/>
        <w:ind w:firstLine="567"/>
        <w:jc w:val="both"/>
      </w:pPr>
      <w:r>
        <w:t>5.</w:t>
      </w:r>
      <w:r>
        <w:tab/>
        <w:t xml:space="preserve">Следующее задание: Верхняя передача мяча над собой в движении. Дойти до партнера с верхними передачами мяча над собой. Идем к партнеру, выполняя передачи мяча над собой. Высота удобная для вас. </w:t>
      </w:r>
      <w:r>
        <w:lastRenderedPageBreak/>
        <w:t xml:space="preserve">Партнер выполняет оценивание техники верхней передачи мяча. Дошли, передали мяч партнеру, затем выполняет партнер, а вы выполняете оценивание, согласно выбранным критериям. </w:t>
      </w:r>
    </w:p>
    <w:p w:rsidR="00B32B30" w:rsidRDefault="00B32B30" w:rsidP="00227418">
      <w:pPr>
        <w:spacing w:after="0"/>
        <w:ind w:firstLine="567"/>
        <w:jc w:val="both"/>
      </w:pPr>
      <w:r>
        <w:t>6.</w:t>
      </w:r>
      <w:r>
        <w:tab/>
        <w:t xml:space="preserve">Организует </w:t>
      </w:r>
      <w:proofErr w:type="spellStart"/>
      <w:r>
        <w:t>взаимооценивание</w:t>
      </w:r>
      <w:proofErr w:type="spellEnd"/>
      <w:r>
        <w:t xml:space="preserve"> у школьников при выполнении верхней передачи, путем заполнение школьниками «листа оценивания». Выявляет наиболее распространённые ошибки для их дальнейшей корректировки в соответствии с правилами судейства </w:t>
      </w:r>
      <w:proofErr w:type="gramStart"/>
      <w:r>
        <w:t>по  волейболу</w:t>
      </w:r>
      <w:proofErr w:type="gramEnd"/>
      <w:r>
        <w:t>.</w:t>
      </w:r>
    </w:p>
    <w:p w:rsidR="00B32B30" w:rsidRDefault="00B32B30" w:rsidP="00227418">
      <w:pPr>
        <w:spacing w:after="0"/>
        <w:ind w:firstLine="567"/>
        <w:jc w:val="both"/>
      </w:pPr>
      <w:r>
        <w:t>Выявляет лучших учащихся, согласно произведенному учащимися оцениванию.</w:t>
      </w:r>
    </w:p>
    <w:p w:rsidR="00B32B30" w:rsidRDefault="00B32B30" w:rsidP="00227418">
      <w:pPr>
        <w:spacing w:after="0"/>
        <w:ind w:firstLine="567"/>
        <w:jc w:val="both"/>
      </w:pPr>
      <w:r>
        <w:t>7.</w:t>
      </w:r>
      <w:r>
        <w:tab/>
        <w:t xml:space="preserve">Мотивирует обучающихся представить, как измениться игра «волейбол», если применять необычный инвентарь (пружины для прыжков, воздушный шарик, игра ногами и другие необычные условия, инвентарь). Задание направлено на развитие креативного мышления. </w:t>
      </w:r>
    </w:p>
    <w:p w:rsidR="00B32B30" w:rsidRDefault="00B32B30" w:rsidP="00227418">
      <w:pPr>
        <w:spacing w:after="0"/>
        <w:ind w:firstLine="567"/>
        <w:jc w:val="both"/>
      </w:pPr>
      <w:r>
        <w:t>Проводит оценивание регулятивных УУД (осуществление самоконтроля и взаимоконтроля при выполнении разминки), личностных УУД (подбирать  оптимальный набор упражнений для разминки, способствующих профилактики травматизма), коммуникативных УУД (определить принцип деления по группам и следовать ему, корректно объяснять и объективно оценивать, организовывать учебное сотрудничество со сверстниками при работе в группе, умение аргументировать свою позицию), познавательных УУД (формирование понятийного аппарата и знакомство с критериями правильного выполнения упражнений). Проводит оценку предметных результатов.</w:t>
      </w:r>
    </w:p>
    <w:p w:rsidR="00B32B30" w:rsidRPr="00227418" w:rsidRDefault="00B32B30" w:rsidP="00227418">
      <w:pPr>
        <w:spacing w:after="0"/>
        <w:ind w:firstLine="567"/>
        <w:jc w:val="both"/>
        <w:rPr>
          <w:i/>
        </w:rPr>
      </w:pPr>
      <w:r w:rsidRPr="00227418">
        <w:rPr>
          <w:i/>
        </w:rPr>
        <w:t>Рефлексивно-оценочный этап</w:t>
      </w:r>
    </w:p>
    <w:p w:rsidR="00B32B30" w:rsidRDefault="00B32B30" w:rsidP="00227418">
      <w:pPr>
        <w:spacing w:after="0"/>
        <w:ind w:firstLine="567"/>
        <w:jc w:val="both"/>
      </w:pPr>
      <w:r>
        <w:t>1.</w:t>
      </w:r>
      <w:r>
        <w:tab/>
        <w:t>Организует подведение итогов. Проводит групповую рефлексию с помощью фронтального опроса (Какая цель урока была поставлена? Была ли цель урока достигнута? Что вы делали для достижения цели?).</w:t>
      </w:r>
    </w:p>
    <w:p w:rsidR="00B32B30" w:rsidRDefault="00B32B30" w:rsidP="00227418">
      <w:pPr>
        <w:spacing w:after="0"/>
        <w:ind w:firstLine="567"/>
        <w:jc w:val="both"/>
      </w:pPr>
      <w:r>
        <w:t>2.</w:t>
      </w:r>
      <w:r>
        <w:tab/>
        <w:t>Даёт общую оценку по уроку. Обращает внимание обучающихся на то, что получилось на уроке и дает рекомендации для улучшения результата. Задает домашнее задание.</w:t>
      </w:r>
    </w:p>
    <w:p w:rsidR="009079BF" w:rsidRDefault="00B32B30" w:rsidP="00227418">
      <w:pPr>
        <w:spacing w:after="0"/>
        <w:ind w:firstLine="567"/>
        <w:jc w:val="both"/>
      </w:pPr>
      <w:r>
        <w:t xml:space="preserve">Учитель в конце урока проводит оценку </w:t>
      </w:r>
      <w:proofErr w:type="spellStart"/>
      <w:r>
        <w:t>метапредметных</w:t>
      </w:r>
      <w:proofErr w:type="spellEnd"/>
      <w:r>
        <w:t xml:space="preserve"> результатов (анализ условий, в которых проходило достижение цели урока), предметных результатов (освоенность поставленной цели), навыков 21 века – читательской грамотности и креативного мышления у обучающихся при выполнении заданий.</w:t>
      </w:r>
    </w:p>
    <w:sectPr w:rsidR="00907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08"/>
    <w:rsid w:val="00227418"/>
    <w:rsid w:val="005F74B6"/>
    <w:rsid w:val="00776F59"/>
    <w:rsid w:val="008A17CE"/>
    <w:rsid w:val="009079BF"/>
    <w:rsid w:val="00A71B08"/>
    <w:rsid w:val="00B3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F02BD-8032-40E0-8B76-A21574C50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Таран</cp:lastModifiedBy>
  <cp:revision>7</cp:revision>
  <dcterms:created xsi:type="dcterms:W3CDTF">2022-02-16T03:44:00Z</dcterms:created>
  <dcterms:modified xsi:type="dcterms:W3CDTF">2022-11-18T09:03:00Z</dcterms:modified>
</cp:coreProperties>
</file>