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7D" w:rsidRPr="006E7F5C" w:rsidRDefault="006E7F5C" w:rsidP="00253093">
      <w:pPr>
        <w:shd w:val="clear" w:color="auto" w:fill="FFFFFF"/>
        <w:spacing w:before="150" w:after="150" w:line="240" w:lineRule="auto"/>
        <w:jc w:val="center"/>
        <w:rPr>
          <w:rFonts w:ascii="Times New Roman" w:eastAsia="Calibri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szCs w:val="24"/>
        </w:rPr>
        <w:t>Р</w:t>
      </w:r>
      <w:r w:rsidRPr="006E7F5C">
        <w:rPr>
          <w:rFonts w:ascii="Times New Roman" w:hAnsi="Times New Roman" w:cs="Times New Roman"/>
          <w:b/>
          <w:szCs w:val="24"/>
        </w:rPr>
        <w:t>азвитие творческого потенциала личности  как фактор успешной социализации  учащихся в информационном обществе</w:t>
      </w:r>
    </w:p>
    <w:p w:rsidR="00253093" w:rsidRPr="00B75A8B" w:rsidRDefault="00991D32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5A8B">
        <w:rPr>
          <w:rFonts w:ascii="Times New Roman" w:hAnsi="Times New Roman" w:cs="Times New Roman"/>
          <w:b/>
          <w:sz w:val="24"/>
        </w:rPr>
        <w:t>Актуальность</w:t>
      </w:r>
      <w:r w:rsidRPr="00B75A8B">
        <w:rPr>
          <w:rFonts w:ascii="Times New Roman" w:hAnsi="Times New Roman" w:cs="Times New Roman"/>
          <w:sz w:val="24"/>
        </w:rPr>
        <w:t xml:space="preserve"> проблемы воспитания интеллектуальной и творческой культуры обучающегося обусловлено необходимостью обеспечения конкурентоспособности страны и личности в современном мире. В информационном обществе человек с недостаточно развитым творческим мышлением в дальнейшем испытывает трудности в восприятии постоянно усложняющегося мира, в принятии решений в нестандартных ситуациях, не способен улавливать связи между непривычными понятиями и явлениями.</w:t>
      </w:r>
      <w:r w:rsidR="00C4511D" w:rsidRPr="00B75A8B">
        <w:rPr>
          <w:rFonts w:ascii="Times New Roman" w:hAnsi="Times New Roman" w:cs="Times New Roman"/>
          <w:sz w:val="28"/>
          <w:szCs w:val="28"/>
        </w:rPr>
        <w:t xml:space="preserve"> </w:t>
      </w:r>
      <w:r w:rsidR="00C4511D" w:rsidRPr="00B75A8B">
        <w:rPr>
          <w:rFonts w:ascii="Times New Roman" w:hAnsi="Times New Roman" w:cs="Times New Roman"/>
          <w:sz w:val="24"/>
        </w:rPr>
        <w:t>Способность к интеллектуальному творчеству становится одним из социально значимых качеств личности.</w:t>
      </w:r>
    </w:p>
    <w:p w:rsidR="00253093" w:rsidRDefault="00C4511D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приоритеты в образовании побуждают учителя к поиску новых современных технологий преподавания, </w:t>
      </w:r>
      <w:r w:rsidR="00EA1EB6">
        <w:rPr>
          <w:rFonts w:ascii="Times New Roman" w:hAnsi="Times New Roman" w:cs="Times New Roman"/>
          <w:sz w:val="24"/>
          <w:szCs w:val="24"/>
        </w:rPr>
        <w:t>обеспечивающих</w:t>
      </w:r>
      <w:r w:rsidR="00EA1EB6" w:rsidRPr="002D632E">
        <w:rPr>
          <w:rFonts w:ascii="Times New Roman" w:hAnsi="Times New Roman" w:cs="Times New Roman"/>
          <w:sz w:val="24"/>
          <w:szCs w:val="24"/>
        </w:rPr>
        <w:t xml:space="preserve"> пространство самореализации учащегося, наличие перспектив социального роста – всего, что способствует формированию социального опыта</w:t>
      </w:r>
      <w:r w:rsidR="00681509">
        <w:rPr>
          <w:rFonts w:ascii="Times New Roman" w:hAnsi="Times New Roman" w:cs="Times New Roman"/>
          <w:sz w:val="24"/>
          <w:szCs w:val="24"/>
        </w:rPr>
        <w:t>.</w:t>
      </w:r>
    </w:p>
    <w:p w:rsidR="00253093" w:rsidRDefault="00C4511D" w:rsidP="002530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3">
        <w:rPr>
          <w:rFonts w:ascii="Times New Roman" w:eastAsia="Calibri" w:hAnsi="Times New Roman" w:cs="Times New Roman"/>
          <w:b/>
          <w:sz w:val="24"/>
          <w:szCs w:val="24"/>
        </w:rPr>
        <w:t>Новизна  авторской   идеи</w:t>
      </w:r>
      <w:r w:rsidRPr="00560F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093" w:rsidRDefault="002D632E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32E">
        <w:rPr>
          <w:rFonts w:ascii="Times New Roman" w:hAnsi="Times New Roman" w:cs="Times New Roman"/>
          <w:sz w:val="24"/>
          <w:szCs w:val="24"/>
        </w:rPr>
        <w:t>Целью обучения становится целостное развитие личности ученика. Происходит переход от школы «усвоения знаний» к школе жизни, школе мысли, школе активного действия, призванной формировать личность, способную выдвигать новые нестандартные идеи, совер</w:t>
      </w:r>
      <w:r w:rsidR="00253093">
        <w:rPr>
          <w:rFonts w:ascii="Times New Roman" w:hAnsi="Times New Roman" w:cs="Times New Roman"/>
          <w:sz w:val="24"/>
          <w:szCs w:val="24"/>
        </w:rPr>
        <w:t>шенствовать продукт творчества.</w:t>
      </w:r>
    </w:p>
    <w:p w:rsidR="00253093" w:rsidRDefault="009A6F34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F34">
        <w:rPr>
          <w:rFonts w:ascii="Times New Roman" w:hAnsi="Times New Roman" w:cs="Times New Roman"/>
          <w:sz w:val="24"/>
          <w:szCs w:val="24"/>
        </w:rPr>
        <w:t>В педагогической практике использую</w:t>
      </w:r>
      <w:r w:rsidRPr="009A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E66">
        <w:rPr>
          <w:rFonts w:ascii="Times New Roman" w:eastAsia="Calibri" w:hAnsi="Times New Roman" w:cs="Times New Roman"/>
          <w:b/>
          <w:sz w:val="24"/>
          <w:szCs w:val="24"/>
        </w:rPr>
        <w:t>ресурсы Интернет</w:t>
      </w:r>
      <w:r w:rsidRPr="009A6F34">
        <w:rPr>
          <w:rFonts w:ascii="Times New Roman" w:eastAsia="Calibri" w:hAnsi="Times New Roman" w:cs="Times New Roman"/>
          <w:sz w:val="24"/>
          <w:szCs w:val="24"/>
        </w:rPr>
        <w:t>: образовательные сайты, сайты культурно-просветит</w:t>
      </w:r>
      <w:r w:rsidR="00D91E0B">
        <w:rPr>
          <w:rFonts w:ascii="Times New Roman" w:eastAsia="Calibri" w:hAnsi="Times New Roman" w:cs="Times New Roman"/>
          <w:sz w:val="24"/>
          <w:szCs w:val="24"/>
        </w:rPr>
        <w:t xml:space="preserve">ельских и научных </w:t>
      </w:r>
      <w:r w:rsidRPr="009A6F34">
        <w:rPr>
          <w:rFonts w:ascii="Times New Roman" w:eastAsia="Calibri" w:hAnsi="Times New Roman" w:cs="Times New Roman"/>
          <w:sz w:val="24"/>
          <w:szCs w:val="24"/>
        </w:rPr>
        <w:t xml:space="preserve">учреждений.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Дистанционное и электронное образование применяется</w:t>
      </w:r>
      <w:r w:rsidRPr="009A6F34">
        <w:rPr>
          <w:rFonts w:ascii="Times New Roman" w:hAnsi="Times New Roman" w:cs="Times New Roman"/>
          <w:sz w:val="24"/>
          <w:szCs w:val="24"/>
        </w:rPr>
        <w:t xml:space="preserve"> на уроках обществознания</w:t>
      </w:r>
      <w:r w:rsidR="006D1AF2">
        <w:rPr>
          <w:rFonts w:ascii="Times New Roman" w:hAnsi="Times New Roman" w:cs="Times New Roman"/>
          <w:sz w:val="24"/>
          <w:szCs w:val="24"/>
        </w:rPr>
        <w:t xml:space="preserve"> </w:t>
      </w:r>
      <w:r w:rsidR="00306B96">
        <w:rPr>
          <w:rFonts w:ascii="Times New Roman" w:hAnsi="Times New Roman" w:cs="Times New Roman"/>
          <w:sz w:val="24"/>
          <w:szCs w:val="24"/>
        </w:rPr>
        <w:t xml:space="preserve">и во внеурочной деятельности </w:t>
      </w:r>
      <w:r w:rsidR="006D1AF2">
        <w:rPr>
          <w:rFonts w:ascii="Times New Roman" w:hAnsi="Times New Roman" w:cs="Times New Roman"/>
          <w:sz w:val="24"/>
          <w:szCs w:val="24"/>
        </w:rPr>
        <w:t xml:space="preserve">не как замена обычной школе, а как дополнение к ней, </w:t>
      </w:r>
      <w:r w:rsidRPr="009A6F34">
        <w:rPr>
          <w:rFonts w:ascii="Times New Roman" w:hAnsi="Times New Roman" w:cs="Times New Roman"/>
          <w:sz w:val="24"/>
          <w:szCs w:val="24"/>
        </w:rPr>
        <w:t>делает процесс обучения творческим и мотивирует учащихся на получение новых знаний, открытий.</w:t>
      </w:r>
    </w:p>
    <w:p w:rsidR="00253093" w:rsidRDefault="004C68EE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у</w:t>
      </w:r>
      <w:r w:rsidR="00451A18" w:rsidRPr="00111A48">
        <w:rPr>
          <w:rFonts w:ascii="Times New Roman" w:hAnsi="Times New Roman" w:cs="Times New Roman"/>
          <w:sz w:val="24"/>
          <w:szCs w:val="24"/>
        </w:rPr>
        <w:t xml:space="preserve">частие обучающихся </w:t>
      </w:r>
      <w:r w:rsidR="00111A48">
        <w:rPr>
          <w:rFonts w:ascii="Times New Roman" w:hAnsi="Times New Roman" w:cs="Times New Roman"/>
          <w:sz w:val="24"/>
          <w:szCs w:val="24"/>
        </w:rPr>
        <w:t xml:space="preserve">5 -11 классов </w:t>
      </w:r>
      <w:r w:rsidR="00451A18" w:rsidRPr="00111A48">
        <w:rPr>
          <w:rFonts w:ascii="Times New Roman" w:hAnsi="Times New Roman" w:cs="Times New Roman"/>
          <w:sz w:val="24"/>
          <w:szCs w:val="24"/>
        </w:rPr>
        <w:t>в мероприятии «Он-лайн уроки финансовой грамотности», организ</w:t>
      </w:r>
      <w:r w:rsidR="00111A48">
        <w:rPr>
          <w:rFonts w:ascii="Times New Roman" w:hAnsi="Times New Roman" w:cs="Times New Roman"/>
          <w:sz w:val="24"/>
          <w:szCs w:val="24"/>
        </w:rPr>
        <w:t>ованном ЦБ Российской Федерации, способствует</w:t>
      </w:r>
      <w:r w:rsidR="00111A48" w:rsidRPr="00111A48">
        <w:rPr>
          <w:rFonts w:ascii="Times New Roman" w:hAnsi="Times New Roman" w:cs="Times New Roman"/>
          <w:sz w:val="24"/>
          <w:szCs w:val="24"/>
        </w:rPr>
        <w:t xml:space="preserve"> </w:t>
      </w:r>
      <w:r w:rsidR="00BD2143">
        <w:rPr>
          <w:rFonts w:ascii="Times New Roman" w:hAnsi="Times New Roman" w:cs="Times New Roman"/>
          <w:color w:val="000000"/>
          <w:sz w:val="24"/>
          <w:szCs w:val="24"/>
        </w:rPr>
        <w:t>овладению</w:t>
      </w:r>
      <w:r w:rsidR="00BD2143" w:rsidRPr="00BD214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практическими основами финансовой грамотности</w:t>
      </w:r>
      <w:r w:rsidR="00BD21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2143" w:rsidRPr="00111A48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="00BD2143">
        <w:rPr>
          <w:rFonts w:ascii="Times New Roman" w:hAnsi="Times New Roman" w:cs="Times New Roman"/>
          <w:sz w:val="24"/>
          <w:szCs w:val="24"/>
        </w:rPr>
        <w:t>школьников</w:t>
      </w:r>
      <w:r w:rsidR="00BD2143" w:rsidRPr="00111A48">
        <w:rPr>
          <w:rFonts w:ascii="Times New Roman" w:hAnsi="Times New Roman" w:cs="Times New Roman"/>
          <w:sz w:val="24"/>
          <w:szCs w:val="24"/>
        </w:rPr>
        <w:t xml:space="preserve"> в процессе формирования навыков общения с представителями различных финансовых структур</w:t>
      </w:r>
      <w:r w:rsidR="00BD2143">
        <w:rPr>
          <w:rFonts w:ascii="Times New Roman" w:hAnsi="Times New Roman" w:cs="Times New Roman"/>
          <w:sz w:val="24"/>
          <w:szCs w:val="24"/>
        </w:rPr>
        <w:t>.</w:t>
      </w:r>
    </w:p>
    <w:p w:rsidR="00253093" w:rsidRDefault="00BD2143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color w:val="000000"/>
          <w:sz w:val="24"/>
          <w:szCs w:val="24"/>
        </w:rPr>
        <w:t xml:space="preserve">Систему дистанционного обучения MOODL использую </w:t>
      </w:r>
      <w:r w:rsidR="00681804">
        <w:rPr>
          <w:rFonts w:ascii="Times New Roman" w:hAnsi="Times New Roman" w:cs="Times New Roman"/>
          <w:sz w:val="24"/>
          <w:szCs w:val="24"/>
        </w:rPr>
        <w:t xml:space="preserve">в работе с обучающимися </w:t>
      </w:r>
      <w:r w:rsidR="00681804" w:rsidRPr="00681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804" w:rsidRPr="00681804">
        <w:rPr>
          <w:rFonts w:ascii="Times New Roman" w:hAnsi="Times New Roman" w:cs="Times New Roman"/>
          <w:sz w:val="24"/>
          <w:szCs w:val="24"/>
        </w:rPr>
        <w:t xml:space="preserve">с  ограниченными  возможностями  здоровья. </w:t>
      </w:r>
      <w:r w:rsidR="0017722B">
        <w:rPr>
          <w:rFonts w:ascii="Times New Roman" w:hAnsi="Times New Roman" w:cs="Times New Roman"/>
          <w:color w:val="000000"/>
          <w:sz w:val="24"/>
          <w:szCs w:val="24"/>
        </w:rPr>
        <w:t>Учащийся</w:t>
      </w:r>
      <w:r w:rsidR="0017722B" w:rsidRPr="00681804">
        <w:rPr>
          <w:rFonts w:ascii="Times New Roman" w:hAnsi="Times New Roman" w:cs="Times New Roman"/>
          <w:color w:val="000000"/>
          <w:sz w:val="24"/>
          <w:szCs w:val="24"/>
        </w:rPr>
        <w:t xml:space="preserve"> сможет восполнить пропущенные знания, </w:t>
      </w:r>
      <w:r w:rsidR="0017722B">
        <w:rPr>
          <w:rFonts w:ascii="Times New Roman" w:hAnsi="Times New Roman" w:cs="Times New Roman"/>
          <w:color w:val="000000"/>
          <w:sz w:val="24"/>
          <w:szCs w:val="24"/>
        </w:rPr>
        <w:t>повторить</w:t>
      </w:r>
      <w:r w:rsidR="0017722B" w:rsidRPr="00681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22B">
        <w:rPr>
          <w:rFonts w:ascii="Times New Roman" w:hAnsi="Times New Roman" w:cs="Times New Roman"/>
          <w:color w:val="000000"/>
          <w:sz w:val="24"/>
          <w:szCs w:val="24"/>
        </w:rPr>
        <w:t xml:space="preserve">тему, если </w:t>
      </w:r>
      <w:r w:rsidR="0017722B" w:rsidRPr="00681804">
        <w:rPr>
          <w:rFonts w:ascii="Times New Roman" w:hAnsi="Times New Roman" w:cs="Times New Roman"/>
          <w:color w:val="000000"/>
          <w:sz w:val="24"/>
          <w:szCs w:val="24"/>
        </w:rPr>
        <w:t xml:space="preserve"> на уроке ее не усвоил.</w:t>
      </w:r>
      <w:r w:rsidR="00177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804" w:rsidRPr="00681804">
        <w:rPr>
          <w:rFonts w:ascii="Times New Roman" w:hAnsi="Times New Roman" w:cs="Times New Roman"/>
          <w:sz w:val="24"/>
          <w:szCs w:val="24"/>
        </w:rPr>
        <w:t>Дистанционное обучение помогает учащимся с ограниченными возможностями здоровья получить дополнительно качественное образование, психологическую поддержку, сопровождение педагога.</w:t>
      </w:r>
    </w:p>
    <w:p w:rsidR="00253093" w:rsidRDefault="00B86BBB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платформы Интернет – ресурсов </w:t>
      </w:r>
      <w:r w:rsidR="00505FB8" w:rsidRPr="00B86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="00B0483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 при </w:t>
      </w:r>
      <w:r w:rsidR="00146EDC" w:rsidRPr="00B86BBB">
        <w:rPr>
          <w:rFonts w:ascii="Times New Roman" w:hAnsi="Times New Roman" w:cs="Times New Roman"/>
          <w:sz w:val="24"/>
          <w:szCs w:val="24"/>
        </w:rPr>
        <w:t xml:space="preserve"> подготовке обучающихся к олимпиадам различного уровня, </w:t>
      </w:r>
      <w:r>
        <w:rPr>
          <w:rFonts w:ascii="Times New Roman" w:hAnsi="Times New Roman" w:cs="Times New Roman"/>
          <w:sz w:val="24"/>
          <w:szCs w:val="24"/>
        </w:rPr>
        <w:t>конкурсам</w:t>
      </w:r>
      <w:r w:rsidR="00146EDC" w:rsidRPr="00B86BBB">
        <w:rPr>
          <w:rFonts w:ascii="Times New Roman" w:hAnsi="Times New Roman" w:cs="Times New Roman"/>
          <w:sz w:val="24"/>
          <w:szCs w:val="24"/>
        </w:rPr>
        <w:t>, интернет –</w:t>
      </w:r>
      <w:r>
        <w:rPr>
          <w:rFonts w:ascii="Times New Roman" w:hAnsi="Times New Roman" w:cs="Times New Roman"/>
          <w:sz w:val="24"/>
          <w:szCs w:val="24"/>
        </w:rPr>
        <w:t xml:space="preserve"> викторинам</w:t>
      </w:r>
      <w:r w:rsidR="007978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ученическим конференциям, семинарам.</w:t>
      </w:r>
      <w:r w:rsidR="00146EDC" w:rsidRPr="00B86BBB">
        <w:rPr>
          <w:rFonts w:ascii="Times New Roman" w:hAnsi="Times New Roman" w:cs="Times New Roman"/>
          <w:sz w:val="24"/>
          <w:szCs w:val="24"/>
        </w:rPr>
        <w:t xml:space="preserve"> </w:t>
      </w:r>
      <w:r w:rsidRPr="00B86BBB">
        <w:rPr>
          <w:rFonts w:ascii="Times New Roman" w:hAnsi="Times New Roman" w:cs="Times New Roman"/>
          <w:sz w:val="24"/>
          <w:szCs w:val="24"/>
        </w:rPr>
        <w:t>Методы отбора заданий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B86BBB">
        <w:rPr>
          <w:rFonts w:ascii="Times New Roman" w:hAnsi="Times New Roman" w:cs="Times New Roman"/>
          <w:sz w:val="24"/>
          <w:szCs w:val="24"/>
        </w:rPr>
        <w:t xml:space="preserve"> к творческим конкурсам</w:t>
      </w:r>
      <w:r w:rsidRPr="00B86BBB"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активизируют</w:t>
      </w:r>
      <w:r w:rsidRPr="00B86BBB">
        <w:rPr>
          <w:rFonts w:ascii="Times New Roman" w:hAnsi="Times New Roman" w:cs="Times New Roman"/>
          <w:sz w:val="24"/>
          <w:szCs w:val="24"/>
        </w:rPr>
        <w:t xml:space="preserve"> познават</w:t>
      </w:r>
      <w:r>
        <w:rPr>
          <w:rFonts w:ascii="Times New Roman" w:hAnsi="Times New Roman" w:cs="Times New Roman"/>
          <w:sz w:val="24"/>
          <w:szCs w:val="24"/>
        </w:rPr>
        <w:t>ельную деятельность, воспитывают</w:t>
      </w:r>
      <w:r w:rsidRPr="00B86BBB">
        <w:rPr>
          <w:rFonts w:ascii="Times New Roman" w:hAnsi="Times New Roman" w:cs="Times New Roman"/>
          <w:sz w:val="24"/>
          <w:szCs w:val="24"/>
        </w:rPr>
        <w:t xml:space="preserve"> целеустремлённость, самостоятельность, уверенность в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093" w:rsidRDefault="00742E66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E66">
        <w:rPr>
          <w:rFonts w:ascii="Times New Roman" w:hAnsi="Times New Roman" w:cs="Times New Roman"/>
          <w:b/>
          <w:sz w:val="24"/>
          <w:szCs w:val="24"/>
        </w:rPr>
        <w:t>Диалоговые формы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2E66">
        <w:rPr>
          <w:rFonts w:ascii="Times New Roman" w:hAnsi="Times New Roman" w:cs="Times New Roman"/>
          <w:sz w:val="24"/>
          <w:szCs w:val="24"/>
        </w:rPr>
        <w:t xml:space="preserve"> дебаты, дискуссии, обсуждения — то, чего перестало хватать на уроках с введением ЕГЭ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2E66">
        <w:rPr>
          <w:rFonts w:ascii="Times New Roman" w:hAnsi="Times New Roman" w:cs="Times New Roman"/>
          <w:sz w:val="24"/>
          <w:szCs w:val="24"/>
        </w:rPr>
        <w:t xml:space="preserve">Проблемно–диалогическая технология – метод введения нового знания в современном образовании, </w:t>
      </w:r>
      <w:r w:rsidRPr="00742E66">
        <w:rPr>
          <w:rFonts w:ascii="Times New Roman" w:eastAsia="Calibri" w:hAnsi="Times New Roman" w:cs="Times New Roman"/>
          <w:color w:val="000000"/>
          <w:sz w:val="24"/>
          <w:szCs w:val="24"/>
        </w:rPr>
        <w:t>призвана выявить существующее  многообразие  точек  зрения  участников дискуссии на  ту или иную проблему и пути ее решения.</w:t>
      </w:r>
      <w:r w:rsidRPr="00742E66">
        <w:rPr>
          <w:rFonts w:ascii="Times New Roman" w:eastAsia="Calibri" w:hAnsi="Times New Roman" w:cs="Times New Roman"/>
          <w:i/>
          <w:iCs/>
          <w:color w:val="800080"/>
          <w:sz w:val="24"/>
          <w:szCs w:val="24"/>
        </w:rPr>
        <w:t xml:space="preserve">  </w:t>
      </w:r>
      <w:r w:rsidRPr="00742E66">
        <w:rPr>
          <w:rFonts w:ascii="Times New Roman" w:hAnsi="Times New Roman" w:cs="Times New Roman"/>
          <w:sz w:val="24"/>
          <w:szCs w:val="24"/>
        </w:rPr>
        <w:t xml:space="preserve"> </w:t>
      </w:r>
      <w:r w:rsidRPr="00742E66">
        <w:rPr>
          <w:rFonts w:ascii="Times New Roman" w:eastAsia="Calibri" w:hAnsi="Times New Roman" w:cs="Times New Roman"/>
          <w:sz w:val="24"/>
          <w:szCs w:val="24"/>
        </w:rPr>
        <w:t xml:space="preserve">Проблема должна быть взята из реальной жизни, быть знакомой и значимой для школьников. Личный интерес учащихся в данной деятельности является необходимым условием устной работы. Учитель выступает в роли консультанта: руководит учебной работой, направляет поиск учеников в нужное русло. Примеры проблемных вопросов: «Сильная президентская власть в России: за и  против»,  </w:t>
      </w:r>
      <w:r w:rsidRPr="004D2EE4">
        <w:rPr>
          <w:rFonts w:ascii="Times New Roman" w:hAnsi="Times New Roman" w:cs="Times New Roman"/>
          <w:sz w:val="24"/>
          <w:szCs w:val="24"/>
        </w:rPr>
        <w:t>«П</w:t>
      </w:r>
      <w:r w:rsidRPr="004D2EE4">
        <w:rPr>
          <w:rFonts w:ascii="Times New Roman" w:eastAsia="Calibri" w:hAnsi="Times New Roman" w:cs="Times New Roman"/>
          <w:sz w:val="24"/>
          <w:szCs w:val="24"/>
        </w:rPr>
        <w:t>роблемы  безработицы  среди  молодежи</w:t>
      </w:r>
      <w:r w:rsidRPr="004D2EE4">
        <w:rPr>
          <w:rFonts w:ascii="Times New Roman" w:hAnsi="Times New Roman" w:cs="Times New Roman"/>
          <w:sz w:val="24"/>
          <w:szCs w:val="24"/>
        </w:rPr>
        <w:t xml:space="preserve">»,  «Глобальные проблемы </w:t>
      </w:r>
      <w:r w:rsidRPr="00E5468F">
        <w:rPr>
          <w:rFonts w:ascii="Times New Roman" w:hAnsi="Times New Roman" w:cs="Times New Roman"/>
          <w:sz w:val="24"/>
          <w:szCs w:val="24"/>
        </w:rPr>
        <w:t>современного мира»,  «Сохранение человеческого капитала»</w:t>
      </w:r>
      <w:r w:rsidRPr="00E546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Диалог предполагает, прежде всего, умение формулировать свою, отличную позицию по определенной проблеме, интерпретировать другую точку зрения, слышать и понимать позицию оппонента.</w:t>
      </w:r>
      <w:r w:rsidR="005C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BFA" w:rsidRPr="005C5BFA">
        <w:rPr>
          <w:rFonts w:ascii="Times New Roman" w:hAnsi="Times New Roman" w:cs="Times New Roman"/>
          <w:sz w:val="24"/>
          <w:szCs w:val="24"/>
        </w:rPr>
        <w:t>Ученик, умеющий задавать проблемные вопросы, применять свои знания для решения возникающих проблем, не останется незамеченным в любой дальнейшей деятельности, найдет выход из любой сложившейся ситуации путем анализа полученных данных. А умение отбирать необходимую информацию, правильно применять полученные результаты приведет к тому, что сформируется творческая деловая личность, имеющая все возможности достичь жизненного успеха.</w:t>
      </w:r>
    </w:p>
    <w:p w:rsidR="00253093" w:rsidRDefault="002455EF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C0">
        <w:rPr>
          <w:rFonts w:ascii="Times New Roman" w:hAnsi="Times New Roman" w:cs="Times New Roman"/>
          <w:sz w:val="24"/>
          <w:szCs w:val="24"/>
        </w:rPr>
        <w:t xml:space="preserve">При работе с использованием проблемно-диалогического обучения происходит развитие: </w:t>
      </w:r>
      <w:r w:rsidRPr="00941DC0">
        <w:rPr>
          <w:rFonts w:ascii="Times New Roman" w:eastAsia="Calibri" w:hAnsi="Times New Roman" w:cs="Times New Roman"/>
          <w:sz w:val="24"/>
          <w:szCs w:val="24"/>
        </w:rPr>
        <w:t>познавательных и творческих способностей учащихся, самостоятельности, креативного мышления, способности слышать и уважать мнения других.</w:t>
      </w:r>
    </w:p>
    <w:p w:rsidR="00253093" w:rsidRDefault="003D3DFB" w:rsidP="002530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DFB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425710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D3DFB">
        <w:rPr>
          <w:rFonts w:ascii="Times New Roman" w:hAnsi="Times New Roman" w:cs="Times New Roman"/>
          <w:sz w:val="24"/>
          <w:szCs w:val="24"/>
        </w:rPr>
        <w:t xml:space="preserve"> учащегося – это дидактическое средство активизации познавательной деятельности, развития творчества и одновременно формирования универсальных учебных действий [6, С.17]. Вовлечение учащихся в проектную  деятельность</w:t>
      </w:r>
      <w:r w:rsidR="00AE637B">
        <w:rPr>
          <w:rFonts w:ascii="Times New Roman" w:hAnsi="Times New Roman" w:cs="Times New Roman"/>
          <w:sz w:val="24"/>
          <w:szCs w:val="24"/>
        </w:rPr>
        <w:t>, например,</w:t>
      </w:r>
      <w:r w:rsidRPr="003D3DFB">
        <w:rPr>
          <w:rFonts w:ascii="Times New Roman" w:hAnsi="Times New Roman" w:cs="Times New Roman"/>
          <w:sz w:val="24"/>
          <w:szCs w:val="24"/>
        </w:rPr>
        <w:t xml:space="preserve"> по  темам «Тайны родной природы», «Экология родного края», «</w:t>
      </w:r>
      <w:r w:rsidRPr="003D3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Экологическая культура школьников» и др.</w:t>
      </w:r>
      <w:r w:rsidRPr="003D3DFB">
        <w:rPr>
          <w:rFonts w:ascii="Times New Roman" w:hAnsi="Times New Roman" w:cs="Times New Roman"/>
          <w:sz w:val="24"/>
          <w:szCs w:val="24"/>
        </w:rPr>
        <w:t xml:space="preserve">  направлено на формирование системы знаний об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еских проблемах современности, </w:t>
      </w:r>
      <w:r w:rsidRPr="003D3DFB">
        <w:rPr>
          <w:rFonts w:ascii="Times New Roman" w:hAnsi="Times New Roman" w:cs="Times New Roman"/>
          <w:sz w:val="24"/>
          <w:szCs w:val="24"/>
        </w:rPr>
        <w:t>потребности экологически целесообразного поведения,  побуждает школьников  к активной деятельности по охране окружающей среды</w:t>
      </w:r>
      <w:r w:rsidRPr="003D3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D3DFB">
        <w:rPr>
          <w:rFonts w:ascii="Times New Roman" w:eastAsia="Calibri" w:hAnsi="Times New Roman" w:cs="Times New Roman"/>
          <w:sz w:val="24"/>
          <w:szCs w:val="24"/>
        </w:rPr>
        <w:t xml:space="preserve">Ребята исследуют материал по данной теме и находят ответы на вопросы: Какие экологические проблемы существуют  у нас в районе? Какие объединения в стране, выражают протесты к безответственному отношению к природе? Как защищает природу  государство  от экологических  преступлений? В ходе исследования  учащиеся приобщаются </w:t>
      </w:r>
      <w:r w:rsidRPr="003D3DFB">
        <w:rPr>
          <w:rFonts w:ascii="Times New Roman" w:eastAsia="Calibri" w:hAnsi="Times New Roman" w:cs="Times New Roman"/>
          <w:sz w:val="24"/>
          <w:szCs w:val="24"/>
        </w:rPr>
        <w:lastRenderedPageBreak/>
        <w:t>к пониманию глобальных экологических проблем,  у  них  появляется  ответственность  за  состояние  окружающей среды, за здоровье людей.</w:t>
      </w:r>
    </w:p>
    <w:p w:rsidR="00253093" w:rsidRPr="00B75A8B" w:rsidRDefault="00AE637B" w:rsidP="002530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B75A8B">
        <w:rPr>
          <w:rFonts w:ascii="Times New Roman" w:hAnsi="Times New Roman" w:cs="Times New Roman"/>
        </w:rPr>
        <w:t xml:space="preserve">Использование проектно-исследовательских технологий  позволяет школьникам    почувствовать значимость своей деятельности, что повышает их социальный статус в школе, в семье и, как следствие, в обществе. Работа по данной методике </w:t>
      </w:r>
      <w:r w:rsidRPr="00B75A8B">
        <w:rPr>
          <w:rFonts w:ascii="Times New Roman" w:eastAsia="Calibri" w:hAnsi="Times New Roman" w:cs="Times New Roman"/>
        </w:rPr>
        <w:t xml:space="preserve"> дает возможность учащимся  осваивать новые способы человеческой деятельности в социокультурной среде, развивает навыки и умения адаптироваться к изменяющимся условиям жизни человека и общества в целом.</w:t>
      </w:r>
    </w:p>
    <w:p w:rsidR="00253093" w:rsidRPr="00B75A8B" w:rsidRDefault="00EE7B11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5A8B">
        <w:rPr>
          <w:rFonts w:ascii="Times New Roman" w:eastAsia="Calibri" w:hAnsi="Times New Roman" w:cs="Times New Roman"/>
        </w:rPr>
        <w:t xml:space="preserve">Обществоведческий материал позволяет наилучшим образом превратить аудиторию в </w:t>
      </w:r>
      <w:r w:rsidRPr="00B75A8B">
        <w:rPr>
          <w:rFonts w:ascii="Times New Roman" w:eastAsia="Calibri" w:hAnsi="Times New Roman" w:cs="Times New Roman"/>
          <w:b/>
        </w:rPr>
        <w:t>«</w:t>
      </w:r>
      <w:r w:rsidRPr="00B75A8B">
        <w:rPr>
          <w:rFonts w:ascii="Times New Roman" w:eastAsia="Calibri" w:hAnsi="Times New Roman" w:cs="Times New Roman"/>
          <w:i/>
        </w:rPr>
        <w:t>сообщество исследователей</w:t>
      </w:r>
      <w:r w:rsidRPr="00B75A8B">
        <w:rPr>
          <w:rFonts w:ascii="Times New Roman" w:eastAsia="Calibri" w:hAnsi="Times New Roman" w:cs="Times New Roman"/>
          <w:b/>
        </w:rPr>
        <w:t>».</w:t>
      </w:r>
      <w:r w:rsidRPr="00B75A8B">
        <w:rPr>
          <w:rFonts w:ascii="Times New Roman" w:eastAsia="Calibri" w:hAnsi="Times New Roman" w:cs="Times New Roman"/>
        </w:rPr>
        <w:t xml:space="preserve"> </w:t>
      </w:r>
      <w:r w:rsidRPr="00B75A8B">
        <w:rPr>
          <w:rFonts w:ascii="Times New Roman" w:hAnsi="Times New Roman" w:cs="Times New Roman"/>
        </w:rPr>
        <w:t>Исследовательское обучение предполагает обращение к модели обучения, в которой главное место занимает познавательная деятельность самого ребёнка – активное учение посредством собственного опыта.</w:t>
      </w:r>
    </w:p>
    <w:p w:rsidR="00253093" w:rsidRDefault="00C93537" w:rsidP="0025309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 9-11 классов, изучая материал курса «Обществознания»</w:t>
      </w:r>
      <w:r w:rsidR="00FD7D07">
        <w:rPr>
          <w:rFonts w:ascii="Times New Roman" w:hAnsi="Times New Roman" w:cs="Times New Roman"/>
          <w:sz w:val="24"/>
          <w:szCs w:val="24"/>
        </w:rPr>
        <w:t>, проводят  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 темам: </w:t>
      </w:r>
      <w:r w:rsidRPr="00941DC0">
        <w:rPr>
          <w:rFonts w:ascii="Times New Roman" w:hAnsi="Times New Roman" w:cs="Times New Roman"/>
          <w:sz w:val="24"/>
          <w:szCs w:val="24"/>
        </w:rPr>
        <w:t>«Обстоятельства, исключающие уголовную ответственность (сравнительный анализ полож</w:t>
      </w:r>
      <w:r>
        <w:rPr>
          <w:rFonts w:ascii="Times New Roman" w:hAnsi="Times New Roman" w:cs="Times New Roman"/>
          <w:sz w:val="24"/>
          <w:szCs w:val="24"/>
        </w:rPr>
        <w:t>ений уголовного права РФ и США),</w:t>
      </w:r>
      <w:r w:rsidRPr="00941DC0">
        <w:rPr>
          <w:rFonts w:ascii="Times New Roman" w:hAnsi="Times New Roman" w:cs="Times New Roman"/>
          <w:sz w:val="24"/>
          <w:szCs w:val="24"/>
        </w:rPr>
        <w:t xml:space="preserve"> «</w:t>
      </w:r>
      <w:r w:rsidRPr="00941DC0">
        <w:rPr>
          <w:rFonts w:ascii="Times New Roman" w:hAnsi="Times New Roman" w:cs="Times New Roman"/>
          <w:color w:val="000000"/>
          <w:sz w:val="24"/>
          <w:szCs w:val="24"/>
        </w:rPr>
        <w:t xml:space="preserve">Демография современной России», «Ценности молодого поколения», «Россия – социальное государство?» и многое другое. </w:t>
      </w:r>
      <w:r w:rsidRPr="00941DC0">
        <w:rPr>
          <w:rFonts w:ascii="Times New Roman" w:eastAsia="Calibri" w:hAnsi="Times New Roman"/>
          <w:sz w:val="24"/>
          <w:szCs w:val="24"/>
        </w:rPr>
        <w:t xml:space="preserve">Работа по данной методике позволяет развивать  индивидуальные  творческие способности  учащихся. </w:t>
      </w:r>
      <w:r w:rsidRPr="00941DC0">
        <w:rPr>
          <w:rFonts w:ascii="Times New Roman" w:hAnsi="Times New Roman"/>
          <w:sz w:val="24"/>
          <w:szCs w:val="24"/>
        </w:rPr>
        <w:t>П</w:t>
      </w:r>
      <w:r w:rsidRPr="00941DC0">
        <w:rPr>
          <w:rFonts w:ascii="Times New Roman" w:eastAsia="Calibri" w:hAnsi="Times New Roman"/>
          <w:sz w:val="24"/>
          <w:szCs w:val="24"/>
        </w:rPr>
        <w:t>обуждает подростка к творчеству как индиви</w:t>
      </w:r>
      <w:r w:rsidRPr="00941DC0">
        <w:rPr>
          <w:rFonts w:ascii="Times New Roman" w:hAnsi="Times New Roman"/>
          <w:sz w:val="24"/>
          <w:szCs w:val="24"/>
        </w:rPr>
        <w:t xml:space="preserve">дуальному, так и коллективному; </w:t>
      </w:r>
      <w:r w:rsidRPr="00941DC0">
        <w:rPr>
          <w:rFonts w:ascii="Times New Roman" w:eastAsia="Calibri" w:hAnsi="Times New Roman"/>
          <w:sz w:val="24"/>
          <w:szCs w:val="24"/>
        </w:rPr>
        <w:t>способствует их предварительной профессиональной ориентации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53093" w:rsidRDefault="003D3AFD" w:rsidP="00253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41DC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41DC0">
        <w:rPr>
          <w:rFonts w:ascii="Times New Roman" w:hAnsi="Times New Roman" w:cs="Times New Roman"/>
          <w:i/>
          <w:sz w:val="24"/>
          <w:szCs w:val="24"/>
        </w:rPr>
        <w:t>игровых технологий</w:t>
      </w:r>
      <w:r w:rsidRPr="00941DC0">
        <w:rPr>
          <w:rFonts w:ascii="Times New Roman" w:hAnsi="Times New Roman" w:cs="Times New Roman"/>
          <w:sz w:val="24"/>
          <w:szCs w:val="24"/>
        </w:rPr>
        <w:t xml:space="preserve">  в изучении  обществознания позволяет не только повысить интерес учащихся к изучаемым темам, но и отработать навыки поведения, диктуемые определенной социальной ролью, создать условия для формирования активной гражданской</w:t>
      </w:r>
      <w:r w:rsidRPr="00B54CBB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253093" w:rsidRDefault="00DC2F49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Деловая игра - практикум</w:t>
      </w:r>
      <w:r w:rsidRPr="00DC2F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теме: «Рынок труда и профессий»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внеклассное</w:t>
      </w:r>
      <w:r w:rsidRPr="00DC2F4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ероприятие</w:t>
      </w:r>
      <w:r w:rsidRPr="00DC2F49">
        <w:rPr>
          <w:rFonts w:ascii="Times New Roman" w:hAnsi="Times New Roman" w:cs="Times New Roman"/>
          <w:sz w:val="24"/>
          <w:szCs w:val="24"/>
        </w:rPr>
        <w:t xml:space="preserve"> по сопровождению обучающихся в профессиональном самоопределении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2BA">
        <w:rPr>
          <w:rFonts w:ascii="Times New Roman" w:hAnsi="Times New Roman" w:cs="Times New Roman"/>
          <w:sz w:val="24"/>
          <w:szCs w:val="24"/>
        </w:rPr>
        <w:t xml:space="preserve"> Цель игры: </w:t>
      </w:r>
      <w:r w:rsidR="002652BA">
        <w:rPr>
          <w:rFonts w:ascii="Times New Roman" w:eastAsia="Calibri" w:hAnsi="Times New Roman" w:cs="Times New Roman"/>
          <w:sz w:val="24"/>
          <w:szCs w:val="24"/>
        </w:rPr>
        <w:t xml:space="preserve">выявить </w:t>
      </w:r>
      <w:r w:rsidR="002652BA" w:rsidRPr="009E79CC">
        <w:rPr>
          <w:rFonts w:ascii="Calibri" w:eastAsia="Calibri" w:hAnsi="Calibri" w:cs="Times New Roman"/>
          <w:sz w:val="24"/>
          <w:szCs w:val="24"/>
        </w:rPr>
        <w:t xml:space="preserve"> </w:t>
      </w:r>
      <w:r w:rsidR="002652B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r w:rsidR="002652BA" w:rsidRPr="009E79CC">
        <w:rPr>
          <w:rFonts w:ascii="Times New Roman" w:eastAsia="Calibri" w:hAnsi="Times New Roman" w:cs="Times New Roman"/>
          <w:sz w:val="24"/>
          <w:szCs w:val="24"/>
        </w:rPr>
        <w:t xml:space="preserve"> ключевых компетенций учащихся, необходимых  участнику отношений на рынке труда</w:t>
      </w:r>
      <w:r w:rsidR="002652BA">
        <w:rPr>
          <w:rFonts w:ascii="Times New Roman" w:eastAsia="Calibri" w:hAnsi="Times New Roman" w:cs="Times New Roman"/>
          <w:sz w:val="24"/>
          <w:szCs w:val="24"/>
        </w:rPr>
        <w:t>.</w:t>
      </w:r>
      <w:r w:rsidR="00D74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B8B" w:rsidRPr="0053529C">
        <w:rPr>
          <w:rFonts w:ascii="Times New Roman" w:eastAsia="Calibri" w:hAnsi="Times New Roman" w:cs="Times New Roman"/>
          <w:sz w:val="24"/>
          <w:szCs w:val="24"/>
        </w:rPr>
        <w:t xml:space="preserve">В процессе игры осуществляется мониторинг рынка труда, разыгрывается смоделированная ситуация «На собеседовании». </w:t>
      </w:r>
      <w:r w:rsidR="002375D7" w:rsidRPr="0053529C">
        <w:rPr>
          <w:rFonts w:ascii="Times New Roman" w:eastAsia="Calibri" w:hAnsi="Times New Roman" w:cs="Times New Roman"/>
          <w:sz w:val="24"/>
          <w:szCs w:val="24"/>
        </w:rPr>
        <w:t xml:space="preserve">Подводя  итоги практической работы, </w:t>
      </w:r>
      <w:r w:rsidR="002375D7" w:rsidRPr="002B45AF">
        <w:rPr>
          <w:rFonts w:ascii="Times New Roman" w:eastAsia="Calibri" w:hAnsi="Times New Roman" w:cs="Times New Roman"/>
          <w:i/>
          <w:sz w:val="24"/>
          <w:szCs w:val="24"/>
        </w:rPr>
        <w:t>«аналитики рынка»</w:t>
      </w:r>
      <w:r w:rsidR="002375D7" w:rsidRPr="0053529C">
        <w:rPr>
          <w:rFonts w:ascii="Times New Roman" w:eastAsia="Calibri" w:hAnsi="Times New Roman" w:cs="Times New Roman"/>
          <w:sz w:val="24"/>
          <w:szCs w:val="24"/>
        </w:rPr>
        <w:t xml:space="preserve"> объявляют победителей среди </w:t>
      </w:r>
      <w:r w:rsidR="002375D7" w:rsidRPr="002B45AF">
        <w:rPr>
          <w:rFonts w:ascii="Times New Roman" w:eastAsia="Calibri" w:hAnsi="Times New Roman" w:cs="Times New Roman"/>
          <w:i/>
          <w:sz w:val="24"/>
          <w:szCs w:val="24"/>
        </w:rPr>
        <w:t>«работодателей»</w:t>
      </w:r>
      <w:r w:rsidR="002375D7" w:rsidRPr="0053529C">
        <w:rPr>
          <w:rFonts w:ascii="Times New Roman" w:eastAsia="Calibri" w:hAnsi="Times New Roman" w:cs="Times New Roman"/>
          <w:sz w:val="24"/>
          <w:szCs w:val="24"/>
        </w:rPr>
        <w:t xml:space="preserve"> (закрыли все вакансии, есть выбор) и </w:t>
      </w:r>
      <w:r w:rsidR="002375D7" w:rsidRPr="002B45AF">
        <w:rPr>
          <w:rFonts w:ascii="Times New Roman" w:eastAsia="Calibri" w:hAnsi="Times New Roman" w:cs="Times New Roman"/>
          <w:i/>
          <w:sz w:val="24"/>
          <w:szCs w:val="24"/>
        </w:rPr>
        <w:t>«соискателей»</w:t>
      </w:r>
      <w:r w:rsidR="002375D7" w:rsidRPr="0053529C">
        <w:rPr>
          <w:rFonts w:ascii="Times New Roman" w:eastAsia="Calibri" w:hAnsi="Times New Roman" w:cs="Times New Roman"/>
          <w:sz w:val="24"/>
          <w:szCs w:val="24"/>
        </w:rPr>
        <w:t xml:space="preserve"> (получили больше других предложений). Учащимся предлагается исправить ошибки, которые они совершили. Обучающиеся  обсуждают допущенные ими ошибки в процессе игры  и ошибки других, предлагают варианты.</w:t>
      </w:r>
      <w:r w:rsidR="002375D7">
        <w:rPr>
          <w:rFonts w:ascii="Times New Roman" w:eastAsia="Calibri" w:hAnsi="Times New Roman" w:cs="Times New Roman"/>
          <w:sz w:val="24"/>
          <w:szCs w:val="24"/>
        </w:rPr>
        <w:t xml:space="preserve"> Рефлексия.</w:t>
      </w:r>
    </w:p>
    <w:p w:rsidR="00253093" w:rsidRDefault="004C0280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B4F">
        <w:rPr>
          <w:rFonts w:ascii="Times New Roman" w:hAnsi="Times New Roman" w:cs="Times New Roman"/>
          <w:sz w:val="24"/>
          <w:szCs w:val="24"/>
        </w:rPr>
        <w:t>Деловая игра как особая форма активной познавательной деятельности и коллективного взаимодействия обеспечивает формирование гармонично развитой личности, адаптированной к условиям современного общества.</w:t>
      </w:r>
      <w:r w:rsidR="008B7B4F" w:rsidRPr="008B7B4F">
        <w:rPr>
          <w:rFonts w:ascii="Times New Roman" w:hAnsi="Times New Roman" w:cs="Times New Roman"/>
          <w:sz w:val="24"/>
          <w:szCs w:val="24"/>
        </w:rPr>
        <w:t xml:space="preserve"> </w:t>
      </w:r>
      <w:r w:rsidRPr="008B7B4F">
        <w:rPr>
          <w:rFonts w:ascii="Times New Roman" w:hAnsi="Times New Roman" w:cs="Times New Roman"/>
          <w:sz w:val="24"/>
          <w:szCs w:val="24"/>
        </w:rPr>
        <w:t xml:space="preserve">Моделирование конкретной экономической ситуации на рынке труда  предоставляет  возможность школьникам </w:t>
      </w:r>
      <w:r w:rsidRPr="008B7B4F">
        <w:rPr>
          <w:rFonts w:ascii="Times New Roman" w:hAnsi="Times New Roman" w:cs="Times New Roman"/>
          <w:sz w:val="24"/>
          <w:szCs w:val="24"/>
        </w:rPr>
        <w:lastRenderedPageBreak/>
        <w:t>принимать самостоятельные решения, эффективно закреплять полученные теоретические знания. Способствует формированию  социально-трудовых компетенций, реализующих условие  успешного самоопределения личности школьника.</w:t>
      </w:r>
    </w:p>
    <w:p w:rsidR="00253093" w:rsidRDefault="007A1CAE" w:rsidP="002530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педагогического опыта.</w:t>
      </w:r>
    </w:p>
    <w:p w:rsidR="00253093" w:rsidRDefault="007A1CAE" w:rsidP="002530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36">
        <w:rPr>
          <w:rFonts w:ascii="Times New Roman" w:hAnsi="Times New Roman"/>
          <w:sz w:val="24"/>
          <w:szCs w:val="24"/>
        </w:rPr>
        <w:t>Показателями эффективности педагогического опыта являются результаты моих воспитанников на итоговой аттестации по обществознанию, участия в олимпиадах, творческих конкурсах, социальных проектах, в научно-практических конференциях различного уровня.</w:t>
      </w:r>
    </w:p>
    <w:p w:rsidR="0090068B" w:rsidRDefault="0090068B" w:rsidP="002530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3093" w:rsidRDefault="00C27FA4" w:rsidP="00253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49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значимость работы</w:t>
      </w:r>
    </w:p>
    <w:p w:rsidR="00253093" w:rsidRDefault="00C27FA4" w:rsidP="00253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2CD">
        <w:rPr>
          <w:rFonts w:ascii="Times New Roman" w:hAnsi="Times New Roman" w:cs="Times New Roman"/>
          <w:color w:val="333333"/>
          <w:sz w:val="24"/>
          <w:szCs w:val="24"/>
        </w:rPr>
        <w:t xml:space="preserve">Опыт работы использования </w:t>
      </w:r>
      <w:r>
        <w:rPr>
          <w:rFonts w:ascii="Times New Roman" w:hAnsi="Times New Roman" w:cs="Times New Roman"/>
          <w:color w:val="333333"/>
          <w:sz w:val="24"/>
          <w:szCs w:val="24"/>
        </w:rPr>
        <w:t>современных образовательных технологий</w:t>
      </w:r>
      <w:r w:rsidRPr="005202CD">
        <w:rPr>
          <w:rFonts w:ascii="Times New Roman" w:hAnsi="Times New Roman" w:cs="Times New Roman"/>
          <w:color w:val="333333"/>
          <w:sz w:val="24"/>
          <w:szCs w:val="24"/>
        </w:rPr>
        <w:t xml:space="preserve"> в организации деятельности обучающихся на уроках обществознания представляется  мною на ШМО и РМО, </w:t>
      </w:r>
      <w:r w:rsidRPr="005202CD">
        <w:rPr>
          <w:rFonts w:ascii="Times New Roman" w:hAnsi="Times New Roman" w:cs="Times New Roman"/>
          <w:sz w:val="24"/>
          <w:szCs w:val="24"/>
        </w:rPr>
        <w:t>УМО учителей истории, обществознания, права, экономики  в системе общего образования Самарской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Представленный материал рекомендую коллегам для использования на уро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ках, при подготовке к </w:t>
      </w:r>
      <w:r w:rsidRPr="00D05F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итоговой аттестации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по обществознанию, а также к олимпиадам и  творческим конкурсам </w:t>
      </w:r>
      <w:r w:rsidRPr="00D05F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различного уровня.</w:t>
      </w:r>
    </w:p>
    <w:p w:rsidR="00C27FA4" w:rsidRDefault="00C27FA4" w:rsidP="00253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839">
        <w:rPr>
          <w:rFonts w:ascii="Times New Roman" w:eastAsia="Calibri" w:hAnsi="Times New Roman" w:cs="Times New Roman"/>
          <w:sz w:val="24"/>
          <w:szCs w:val="24"/>
        </w:rPr>
        <w:t xml:space="preserve">Таким  образом,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новых современных технологий на уроке обществознания </w:t>
      </w:r>
      <w:r w:rsidRPr="004F0839">
        <w:rPr>
          <w:rFonts w:ascii="Times New Roman" w:hAnsi="Times New Roman" w:cs="Times New Roman"/>
          <w:sz w:val="24"/>
          <w:szCs w:val="24"/>
        </w:rPr>
        <w:t xml:space="preserve"> позволяют сформировать </w:t>
      </w:r>
      <w:r>
        <w:rPr>
          <w:rFonts w:ascii="Times New Roman" w:hAnsi="Times New Roman" w:cs="Times New Roman"/>
          <w:sz w:val="24"/>
          <w:szCs w:val="24"/>
        </w:rPr>
        <w:t>творческий потенциал личности обучающегося и его деловые качества в информационном обществе.</w:t>
      </w:r>
    </w:p>
    <w:p w:rsidR="00BD2143" w:rsidRPr="003E7536" w:rsidRDefault="002375D7" w:rsidP="00253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29" w:rsidRPr="002D1329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литературы: </w:t>
      </w:r>
    </w:p>
    <w:p w:rsidR="002D1329" w:rsidRPr="002D1329" w:rsidRDefault="002D1329" w:rsidP="00253093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 xml:space="preserve">1.Андреев В.И., Дроздикова Л.Н., Козырева А.Ю. Развитие творческой самореализации личности. </w:t>
      </w:r>
    </w:p>
    <w:p w:rsidR="002079E1" w:rsidRDefault="002D1329" w:rsidP="00B75A8B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>2. Бордовский Г.А.</w:t>
      </w:r>
      <w:r w:rsidR="003A4D7A">
        <w:rPr>
          <w:rFonts w:ascii="Times New Roman" w:hAnsi="Times New Roman" w:cs="Times New Roman"/>
          <w:sz w:val="24"/>
          <w:szCs w:val="24"/>
        </w:rPr>
        <w:t>, Готская И.Б.</w:t>
      </w:r>
      <w:r w:rsidRPr="002D1329">
        <w:rPr>
          <w:rFonts w:ascii="Times New Roman" w:hAnsi="Times New Roman" w:cs="Times New Roman"/>
          <w:sz w:val="24"/>
          <w:szCs w:val="24"/>
        </w:rPr>
        <w:t xml:space="preserve">, Ильина С.П., Снегурова В.И.. «Использование электронных образовательных ресурсов  нового поколения в </w:t>
      </w:r>
      <w:proofErr w:type="gramStart"/>
      <w:r w:rsidRPr="002D1329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2D1329">
        <w:rPr>
          <w:rFonts w:ascii="Times New Roman" w:hAnsi="Times New Roman" w:cs="Times New Roman"/>
          <w:sz w:val="24"/>
          <w:szCs w:val="24"/>
        </w:rPr>
        <w:t xml:space="preserve"> процессе: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29">
        <w:rPr>
          <w:rFonts w:ascii="Times New Roman" w:hAnsi="Times New Roman" w:cs="Times New Roman"/>
          <w:sz w:val="24"/>
          <w:szCs w:val="24"/>
        </w:rPr>
        <w:t>- методические материалы »/ СПб</w:t>
      </w:r>
      <w:proofErr w:type="gramStart"/>
      <w:r w:rsidRPr="002D13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D1329">
        <w:rPr>
          <w:rFonts w:ascii="Times New Roman" w:hAnsi="Times New Roman" w:cs="Times New Roman"/>
          <w:sz w:val="24"/>
          <w:szCs w:val="24"/>
        </w:rPr>
        <w:t>Изд-во РГПУ им. А.И. Герцена.</w:t>
      </w:r>
    </w:p>
    <w:p w:rsidR="00F20C97" w:rsidRPr="00F20C97" w:rsidRDefault="00F20C97" w:rsidP="00F20C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7">
        <w:rPr>
          <w:rFonts w:ascii="Times New Roman" w:hAnsi="Times New Roman" w:cs="Times New Roman"/>
          <w:sz w:val="24"/>
          <w:szCs w:val="24"/>
        </w:rPr>
        <w:t>3. Давыдов, В.В. Теория развивающего обучения/</w:t>
      </w:r>
      <w:proofErr w:type="spellStart"/>
      <w:r w:rsidRPr="00F20C97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proofErr w:type="gramStart"/>
      <w:r w:rsidRPr="00F20C97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F20C97">
        <w:rPr>
          <w:rFonts w:ascii="Times New Roman" w:hAnsi="Times New Roman" w:cs="Times New Roman"/>
          <w:sz w:val="24"/>
          <w:szCs w:val="24"/>
        </w:rPr>
        <w:t xml:space="preserve">М.,1995.–47с      </w:t>
      </w:r>
    </w:p>
    <w:p w:rsidR="00F20C97" w:rsidRPr="008B7B4F" w:rsidRDefault="00F20C97" w:rsidP="00B75A8B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F20C97" w:rsidRPr="008B7B4F" w:rsidSect="002530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873"/>
    <w:multiLevelType w:val="hybridMultilevel"/>
    <w:tmpl w:val="38269614"/>
    <w:lvl w:ilvl="0" w:tplc="CFBAC88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90515"/>
    <w:multiLevelType w:val="multilevel"/>
    <w:tmpl w:val="605E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7D"/>
    <w:rsid w:val="00012D15"/>
    <w:rsid w:val="00076F6D"/>
    <w:rsid w:val="00111A48"/>
    <w:rsid w:val="00120261"/>
    <w:rsid w:val="00146EDC"/>
    <w:rsid w:val="0017722B"/>
    <w:rsid w:val="001B0864"/>
    <w:rsid w:val="001B2163"/>
    <w:rsid w:val="001C42E2"/>
    <w:rsid w:val="001F25BF"/>
    <w:rsid w:val="002079E1"/>
    <w:rsid w:val="00207D12"/>
    <w:rsid w:val="002375D7"/>
    <w:rsid w:val="002416E3"/>
    <w:rsid w:val="002455EF"/>
    <w:rsid w:val="00253093"/>
    <w:rsid w:val="002652BA"/>
    <w:rsid w:val="00282577"/>
    <w:rsid w:val="002B18BC"/>
    <w:rsid w:val="002D1329"/>
    <w:rsid w:val="002D632E"/>
    <w:rsid w:val="00306B96"/>
    <w:rsid w:val="0035585A"/>
    <w:rsid w:val="00395DA9"/>
    <w:rsid w:val="003A4D7A"/>
    <w:rsid w:val="003B551A"/>
    <w:rsid w:val="003D0663"/>
    <w:rsid w:val="003D3AFD"/>
    <w:rsid w:val="003D3DFB"/>
    <w:rsid w:val="003E7536"/>
    <w:rsid w:val="003F073F"/>
    <w:rsid w:val="00413B4A"/>
    <w:rsid w:val="0041456B"/>
    <w:rsid w:val="00420ADB"/>
    <w:rsid w:val="00425710"/>
    <w:rsid w:val="0044747A"/>
    <w:rsid w:val="00451A18"/>
    <w:rsid w:val="004C0280"/>
    <w:rsid w:val="004C68EE"/>
    <w:rsid w:val="00505FB8"/>
    <w:rsid w:val="00580E75"/>
    <w:rsid w:val="005C2176"/>
    <w:rsid w:val="005C5BFA"/>
    <w:rsid w:val="005E34AD"/>
    <w:rsid w:val="00627C91"/>
    <w:rsid w:val="0063191F"/>
    <w:rsid w:val="00643F15"/>
    <w:rsid w:val="00646669"/>
    <w:rsid w:val="006705C0"/>
    <w:rsid w:val="00673B86"/>
    <w:rsid w:val="00681509"/>
    <w:rsid w:val="00681804"/>
    <w:rsid w:val="006D1A7D"/>
    <w:rsid w:val="006D1AF2"/>
    <w:rsid w:val="006E7F5C"/>
    <w:rsid w:val="007355FA"/>
    <w:rsid w:val="00736F41"/>
    <w:rsid w:val="00742395"/>
    <w:rsid w:val="00742E66"/>
    <w:rsid w:val="0079781C"/>
    <w:rsid w:val="007A1CAE"/>
    <w:rsid w:val="007C55C4"/>
    <w:rsid w:val="007C6375"/>
    <w:rsid w:val="0080071A"/>
    <w:rsid w:val="008620D5"/>
    <w:rsid w:val="008B7B4F"/>
    <w:rsid w:val="008D0BE1"/>
    <w:rsid w:val="008F2598"/>
    <w:rsid w:val="0090068B"/>
    <w:rsid w:val="00904AC3"/>
    <w:rsid w:val="00940331"/>
    <w:rsid w:val="009735CF"/>
    <w:rsid w:val="00974ADC"/>
    <w:rsid w:val="00991D32"/>
    <w:rsid w:val="009A6F34"/>
    <w:rsid w:val="009B2A7D"/>
    <w:rsid w:val="009F3C16"/>
    <w:rsid w:val="00A13ECC"/>
    <w:rsid w:val="00A148DB"/>
    <w:rsid w:val="00A426DC"/>
    <w:rsid w:val="00A75F12"/>
    <w:rsid w:val="00AB0949"/>
    <w:rsid w:val="00AB337B"/>
    <w:rsid w:val="00AC3660"/>
    <w:rsid w:val="00AD38B1"/>
    <w:rsid w:val="00AE637B"/>
    <w:rsid w:val="00AF6A1E"/>
    <w:rsid w:val="00B0483D"/>
    <w:rsid w:val="00B150C9"/>
    <w:rsid w:val="00B20637"/>
    <w:rsid w:val="00B543DE"/>
    <w:rsid w:val="00B6206D"/>
    <w:rsid w:val="00B75A8B"/>
    <w:rsid w:val="00B761FF"/>
    <w:rsid w:val="00B86BBB"/>
    <w:rsid w:val="00B95FEE"/>
    <w:rsid w:val="00BD2143"/>
    <w:rsid w:val="00C27FA4"/>
    <w:rsid w:val="00C4511D"/>
    <w:rsid w:val="00C81AC3"/>
    <w:rsid w:val="00C93537"/>
    <w:rsid w:val="00CD155D"/>
    <w:rsid w:val="00CD2165"/>
    <w:rsid w:val="00CE1D48"/>
    <w:rsid w:val="00CE3B78"/>
    <w:rsid w:val="00CF2B19"/>
    <w:rsid w:val="00CF3CB7"/>
    <w:rsid w:val="00CF7CA4"/>
    <w:rsid w:val="00D15F43"/>
    <w:rsid w:val="00D73C37"/>
    <w:rsid w:val="00D74B8B"/>
    <w:rsid w:val="00D91E0B"/>
    <w:rsid w:val="00D951CD"/>
    <w:rsid w:val="00DA4A6F"/>
    <w:rsid w:val="00DB4693"/>
    <w:rsid w:val="00DC2F49"/>
    <w:rsid w:val="00DF57DF"/>
    <w:rsid w:val="00E124BA"/>
    <w:rsid w:val="00E32D7D"/>
    <w:rsid w:val="00E33425"/>
    <w:rsid w:val="00E729B7"/>
    <w:rsid w:val="00E96A66"/>
    <w:rsid w:val="00EA1EB6"/>
    <w:rsid w:val="00EB46C5"/>
    <w:rsid w:val="00EE0336"/>
    <w:rsid w:val="00EE7B11"/>
    <w:rsid w:val="00EF0803"/>
    <w:rsid w:val="00EF4964"/>
    <w:rsid w:val="00F05C74"/>
    <w:rsid w:val="00F17B43"/>
    <w:rsid w:val="00F20C97"/>
    <w:rsid w:val="00F55364"/>
    <w:rsid w:val="00F86423"/>
    <w:rsid w:val="00F87120"/>
    <w:rsid w:val="00FA19D3"/>
    <w:rsid w:val="00FA78F3"/>
    <w:rsid w:val="00FC635F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E96A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02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026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extcontentspan">
    <w:name w:val="organictextcontentspan"/>
    <w:basedOn w:val="a0"/>
    <w:rsid w:val="00D15F43"/>
  </w:style>
  <w:style w:type="character" w:styleId="a6">
    <w:name w:val="Hyperlink"/>
    <w:basedOn w:val="a0"/>
    <w:uiPriority w:val="99"/>
    <w:semiHidden/>
    <w:unhideWhenUsed/>
    <w:rsid w:val="00D15F43"/>
    <w:rPr>
      <w:color w:val="0000FF"/>
      <w:u w:val="single"/>
    </w:rPr>
  </w:style>
  <w:style w:type="paragraph" w:customStyle="1" w:styleId="Style36">
    <w:name w:val="Style36"/>
    <w:basedOn w:val="a"/>
    <w:rsid w:val="00736F4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F080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111A48"/>
    <w:pPr>
      <w:ind w:left="720"/>
      <w:contextualSpacing/>
    </w:pPr>
  </w:style>
  <w:style w:type="paragraph" w:customStyle="1" w:styleId="Default">
    <w:name w:val="Default"/>
    <w:rsid w:val="007A1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0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E96A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02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026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extcontentspan">
    <w:name w:val="organictextcontentspan"/>
    <w:basedOn w:val="a0"/>
    <w:rsid w:val="00D15F43"/>
  </w:style>
  <w:style w:type="character" w:styleId="a6">
    <w:name w:val="Hyperlink"/>
    <w:basedOn w:val="a0"/>
    <w:uiPriority w:val="99"/>
    <w:semiHidden/>
    <w:unhideWhenUsed/>
    <w:rsid w:val="00D15F43"/>
    <w:rPr>
      <w:color w:val="0000FF"/>
      <w:u w:val="single"/>
    </w:rPr>
  </w:style>
  <w:style w:type="paragraph" w:customStyle="1" w:styleId="Style36">
    <w:name w:val="Style36"/>
    <w:basedOn w:val="a"/>
    <w:rsid w:val="00736F4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F080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111A48"/>
    <w:pPr>
      <w:ind w:left="720"/>
      <w:contextualSpacing/>
    </w:pPr>
  </w:style>
  <w:style w:type="paragraph" w:customStyle="1" w:styleId="Default">
    <w:name w:val="Default"/>
    <w:rsid w:val="007A1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0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6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2021-11-30T16:14:00Z</dcterms:created>
  <dcterms:modified xsi:type="dcterms:W3CDTF">2021-11-30T16:25:00Z</dcterms:modified>
</cp:coreProperties>
</file>