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F7" w:rsidRDefault="00BC65F7" w:rsidP="00BC65F7">
      <w:pPr>
        <w:spacing w:after="0"/>
        <w:ind w:firstLine="851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BC65F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Использование модифицированных технологий в работе учителя-логопеда</w:t>
      </w:r>
    </w:p>
    <w:p w:rsidR="00BC65F7" w:rsidRDefault="00BC65F7" w:rsidP="00BC65F7">
      <w:pPr>
        <w:spacing w:after="0"/>
        <w:ind w:firstLine="851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BC65F7" w:rsidRDefault="00BC65F7" w:rsidP="00BC65F7">
      <w:pPr>
        <w:spacing w:after="0"/>
        <w:ind w:firstLine="851"/>
        <w:jc w:val="center"/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Аннотация:</w:t>
      </w:r>
      <w:r w:rsidRPr="00BC65F7">
        <w:t xml:space="preserve"> </w:t>
      </w:r>
    </w:p>
    <w:p w:rsidR="00BC65F7" w:rsidRPr="00BC65F7" w:rsidRDefault="00BC65F7" w:rsidP="00BC65F7">
      <w:pPr>
        <w:spacing w:after="0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C65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Авторы затрагивают тему использования технологий из смежных дисциплин, способствующих формированию речи.  </w:t>
      </w:r>
      <w:r w:rsidRPr="00BC65F7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Рассматриваемая тема будет интересна учителям-логопедам, дефектологам, воспитателям.</w:t>
      </w:r>
    </w:p>
    <w:p w:rsidR="00BC65F7" w:rsidRPr="00BC65F7" w:rsidRDefault="00BC65F7" w:rsidP="00BC65F7">
      <w:pPr>
        <w:spacing w:after="0"/>
        <w:ind w:firstLine="851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96334F" w:rsidRPr="00DC3DF1" w:rsidRDefault="008534B5" w:rsidP="006E393D">
      <w:pPr>
        <w:spacing w:after="0"/>
        <w:ind w:firstLine="851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Мы команда вовлеченных в работу учителей-логопедов, которая вместе </w:t>
      </w:r>
      <w:r w:rsidR="0096334F"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сотрудничает </w:t>
      </w: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уже более 7 лет. За годы нашей совместной деятельности мы накопили приличный багаж знаний и опыта в сфере коррекционной педагогики.</w:t>
      </w:r>
    </w:p>
    <w:p w:rsidR="008534B5" w:rsidRPr="00DC3DF1" w:rsidRDefault="008534B5" w:rsidP="006E393D">
      <w:pPr>
        <w:spacing w:after="0"/>
        <w:ind w:firstLine="851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Идея участия в конкурсе родилась в процессе многолетней и продуктивной работы с детьми с </w:t>
      </w:r>
      <w:r w:rsidR="0074582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тяжелыми нарушениями речи (</w:t>
      </w: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ТНР</w:t>
      </w:r>
      <w:r w:rsidR="0074582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Взглянув со стороны на проблемы возникающие в процессе работы и их решение, мы поняли, что обязаны поделиться </w:t>
      </w:r>
      <w:r w:rsidR="0096334F"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своими идеями </w:t>
      </w: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 заинтересованными людьми.</w:t>
      </w:r>
    </w:p>
    <w:p w:rsidR="008534B5" w:rsidRPr="00DC3DF1" w:rsidRDefault="008534B5" w:rsidP="006E393D">
      <w:pPr>
        <w:spacing w:after="0"/>
        <w:ind w:firstLine="851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 настоящее время отмечается рост дошкольников с ТНР, </w:t>
      </w:r>
      <w:r w:rsidR="0096334F"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имеющих нарушения</w:t>
      </w: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 только в формировании самостоятельной (спонтанной) речи, но и искажения восприятия нерече</w:t>
      </w:r>
      <w:r w:rsidR="0096334F"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вых звуков и ритмов,  </w:t>
      </w:r>
      <w:proofErr w:type="spellStart"/>
      <w:r w:rsidR="0096334F"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диспраксии</w:t>
      </w:r>
      <w:proofErr w:type="spellEnd"/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общей, мелкой и артикуляционной</w:t>
      </w:r>
      <w:r w:rsidR="00E85A6C"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моторики, </w:t>
      </w:r>
      <w:proofErr w:type="spellStart"/>
      <w:r w:rsidR="00E85A6C"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нескоординированности</w:t>
      </w:r>
      <w:proofErr w:type="spellEnd"/>
      <w:r w:rsidR="00E85A6C"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речи с движением, трудности запоминания, воспроизведения, трудности в концентрации, переключении и распределении внимания.</w:t>
      </w:r>
      <w:r w:rsidR="0017566D"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8534B5" w:rsidRPr="00DC3DF1" w:rsidRDefault="00E85A6C" w:rsidP="006E393D">
      <w:pPr>
        <w:spacing w:after="0"/>
        <w:ind w:firstLine="851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</w:t>
      </w:r>
      <w:r w:rsidR="008534B5"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рамках коррекционной логопедической работы по преодолению </w:t>
      </w:r>
      <w:r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>ТНР</w:t>
      </w:r>
      <w:r w:rsidR="008534B5"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 детей </w:t>
      </w:r>
      <w:r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мы пришли к выводу, что </w:t>
      </w:r>
      <w:r w:rsidR="008534B5"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>не всегда достаточно использование классических приемов логопедии.</w:t>
      </w: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8534B5" w:rsidRPr="00DC3DF1" w:rsidRDefault="008534B5" w:rsidP="006E393D">
      <w:pPr>
        <w:spacing w:after="0"/>
        <w:ind w:firstLine="851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Длительный опыт работы с детьми </w:t>
      </w:r>
      <w:r w:rsidR="00E85A6C"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данной категории </w:t>
      </w: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подтолкнул нас к использованию  различных приемов из смежных н</w:t>
      </w:r>
      <w:r w:rsidR="00E85A6C"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аук, таких как: нейрологопедия, </w:t>
      </w: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нейропсихология, сурдопедагогика. </w:t>
      </w:r>
    </w:p>
    <w:p w:rsidR="008534B5" w:rsidRPr="00DC3DF1" w:rsidRDefault="00004ABE" w:rsidP="006E39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DF1">
        <w:rPr>
          <w:rFonts w:ascii="Times New Roman" w:hAnsi="Times New Roman" w:cs="Times New Roman"/>
          <w:sz w:val="24"/>
          <w:szCs w:val="24"/>
        </w:rPr>
        <w:t xml:space="preserve">Для улучшения сенсомоторной и пространственной координации повышение возможностей произвольного внимания и самоконтроля, мы адоптировали технологии фонетической ритмики, </w:t>
      </w:r>
      <w:proofErr w:type="spellStart"/>
      <w:r w:rsidRPr="00DC3DF1">
        <w:rPr>
          <w:rFonts w:ascii="Times New Roman" w:hAnsi="Times New Roman" w:cs="Times New Roman"/>
          <w:sz w:val="24"/>
          <w:szCs w:val="24"/>
        </w:rPr>
        <w:t>лого-ритмики</w:t>
      </w:r>
      <w:proofErr w:type="spellEnd"/>
      <w:r w:rsidRPr="00DC3DF1">
        <w:rPr>
          <w:rFonts w:ascii="Times New Roman" w:hAnsi="Times New Roman" w:cs="Times New Roman"/>
          <w:sz w:val="24"/>
          <w:szCs w:val="24"/>
        </w:rPr>
        <w:t xml:space="preserve"> и разработали программу </w:t>
      </w:r>
      <w:proofErr w:type="spellStart"/>
      <w:r w:rsidRPr="00DC3DF1">
        <w:rPr>
          <w:rFonts w:ascii="Times New Roman" w:hAnsi="Times New Roman" w:cs="Times New Roman"/>
          <w:sz w:val="24"/>
          <w:szCs w:val="24"/>
        </w:rPr>
        <w:t>лого-йоги</w:t>
      </w:r>
      <w:proofErr w:type="spellEnd"/>
      <w:r w:rsidRPr="00DC3DF1">
        <w:rPr>
          <w:rFonts w:ascii="Times New Roman" w:hAnsi="Times New Roman" w:cs="Times New Roman"/>
          <w:sz w:val="24"/>
          <w:szCs w:val="24"/>
        </w:rPr>
        <w:t>.</w:t>
      </w:r>
    </w:p>
    <w:p w:rsidR="00DC3DF1" w:rsidRPr="00DC3DF1" w:rsidRDefault="00DC3DF1" w:rsidP="006E39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98425</wp:posOffset>
            </wp:positionV>
            <wp:extent cx="5775325" cy="3125470"/>
            <wp:effectExtent l="19050" t="0" r="0" b="0"/>
            <wp:wrapTopAndBottom/>
            <wp:docPr id="1" name="Рисунок 0" descr="rqGt4TOLt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Gt4TOLtY4.jpg"/>
                    <pic:cNvPicPr/>
                  </pic:nvPicPr>
                  <pic:blipFill>
                    <a:blip r:embed="rId5"/>
                    <a:srcRect l="2898" t="6369"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ABE" w:rsidRPr="00DC3DF1" w:rsidRDefault="007065E3" w:rsidP="006E39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-139065</wp:posOffset>
            </wp:positionV>
            <wp:extent cx="2057400" cy="3048000"/>
            <wp:effectExtent l="19050" t="0" r="0" b="0"/>
            <wp:wrapSquare wrapText="bothSides"/>
            <wp:docPr id="3" name="Рисунок 2" descr="IMG-202306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21-WA0001.jpg"/>
                    <pic:cNvPicPr/>
                  </pic:nvPicPr>
                  <pic:blipFill>
                    <a:blip r:embed="rId6"/>
                    <a:srcRect t="2527" b="33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ABE" w:rsidRPr="00DC3DF1">
        <w:rPr>
          <w:rFonts w:ascii="Times New Roman" w:hAnsi="Times New Roman" w:cs="Times New Roman"/>
          <w:sz w:val="24"/>
          <w:szCs w:val="24"/>
        </w:rPr>
        <w:t xml:space="preserve">Модификация нейропсихологических и </w:t>
      </w:r>
      <w:proofErr w:type="spellStart"/>
      <w:r w:rsidR="00004ABE" w:rsidRPr="00DC3DF1">
        <w:rPr>
          <w:rFonts w:ascii="Times New Roman" w:hAnsi="Times New Roman" w:cs="Times New Roman"/>
          <w:sz w:val="24"/>
          <w:szCs w:val="24"/>
        </w:rPr>
        <w:t>кинезеологических</w:t>
      </w:r>
      <w:proofErr w:type="spellEnd"/>
      <w:r w:rsidR="00004ABE" w:rsidRPr="00DC3DF1">
        <w:rPr>
          <w:rFonts w:ascii="Times New Roman" w:hAnsi="Times New Roman" w:cs="Times New Roman"/>
          <w:sz w:val="24"/>
          <w:szCs w:val="24"/>
        </w:rPr>
        <w:t xml:space="preserve"> приемов </w:t>
      </w:r>
      <w:r w:rsidR="00E85A6C" w:rsidRPr="00DC3DF1">
        <w:rPr>
          <w:rFonts w:ascii="Times New Roman" w:hAnsi="Times New Roman" w:cs="Times New Roman"/>
          <w:sz w:val="24"/>
          <w:szCs w:val="24"/>
        </w:rPr>
        <w:t xml:space="preserve">помогает развитию согласованности точных, </w:t>
      </w:r>
      <w:r w:rsidR="00004ABE" w:rsidRPr="00DC3DF1">
        <w:rPr>
          <w:rFonts w:ascii="Times New Roman" w:hAnsi="Times New Roman" w:cs="Times New Roman"/>
          <w:sz w:val="24"/>
          <w:szCs w:val="24"/>
        </w:rPr>
        <w:t>плавных движений рук, активизации психомоторных процессов</w:t>
      </w:r>
      <w:r w:rsidR="00E85A6C" w:rsidRPr="00DC3DF1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004ABE" w:rsidRPr="00DC3D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5E3" w:rsidRDefault="007065E3" w:rsidP="006E393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04ABE" w:rsidRDefault="00DF4D30" w:rsidP="006E393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>Для развития слухового восприятия и фонематического слуха мы модифицировали технологии применяемые в сурдопедагогике. В работе используем упражнения на тактильно-вибрационной основе</w:t>
      </w:r>
      <w:r w:rsidR="00C968F4"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</w:t>
      </w:r>
      <w:r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сочетании со зрительным и слуховым восприятием</w:t>
      </w:r>
      <w:r w:rsidR="002D721F"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AB0089" w:rsidRDefault="007065E3" w:rsidP="006E393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A1A1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112395</wp:posOffset>
            </wp:positionV>
            <wp:extent cx="2676525" cy="3190875"/>
            <wp:effectExtent l="19050" t="0" r="9525" b="0"/>
            <wp:wrapSquare wrapText="bothSides"/>
            <wp:docPr id="5" name="Рисунок 3" descr="IMG2023062211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62211165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089" w:rsidRDefault="00AB0089" w:rsidP="006E393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B0089" w:rsidRDefault="00AB0089" w:rsidP="006E393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B0089" w:rsidRDefault="00AB0089" w:rsidP="006E393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B0089" w:rsidRDefault="00AB0089" w:rsidP="006E393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65EAB" w:rsidRPr="00DC3DF1" w:rsidRDefault="00F65EAB" w:rsidP="006E393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Следует отметить, что в рамках коррекционной логопедической работы с </w:t>
      </w:r>
      <w:r w:rsidR="006E393D">
        <w:rPr>
          <w:rFonts w:ascii="Times New Roman" w:eastAsia="Times New Roman" w:hAnsi="Times New Roman" w:cs="Times New Roman"/>
          <w:color w:val="1A1A1A"/>
          <w:sz w:val="24"/>
          <w:szCs w:val="24"/>
        </w:rPr>
        <w:t>дошкольниками</w:t>
      </w:r>
      <w:r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ТНР привлечение </w:t>
      </w:r>
      <w:r w:rsidR="00C968F4"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>адаптированных</w:t>
      </w:r>
      <w:r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технологий из смежных наук </w:t>
      </w:r>
      <w:r w:rsidRPr="00DC3DF1">
        <w:rPr>
          <w:rFonts w:ascii="Times New Roman" w:hAnsi="Times New Roman" w:cs="Times New Roman"/>
          <w:sz w:val="24"/>
          <w:szCs w:val="24"/>
        </w:rPr>
        <w:t>позволяет стимулировать работу различных центров головного мозга, развивать функциональные взаимосвязи, между черепно-мозговыми ядрами (зрение, слух, речь),</w:t>
      </w:r>
      <w:r w:rsidR="00745820">
        <w:rPr>
          <w:rFonts w:ascii="Times New Roman" w:hAnsi="Times New Roman" w:cs="Times New Roman"/>
          <w:sz w:val="24"/>
          <w:szCs w:val="24"/>
        </w:rPr>
        <w:t xml:space="preserve"> </w:t>
      </w:r>
      <w:r w:rsidRPr="00DC3DF1">
        <w:rPr>
          <w:rFonts w:ascii="Times New Roman" w:hAnsi="Times New Roman" w:cs="Times New Roman"/>
          <w:sz w:val="24"/>
          <w:szCs w:val="24"/>
        </w:rPr>
        <w:t xml:space="preserve">ретикулярной формацией (движения), </w:t>
      </w:r>
      <w:proofErr w:type="spellStart"/>
      <w:r w:rsidRPr="00DC3DF1">
        <w:rPr>
          <w:rFonts w:ascii="Times New Roman" w:hAnsi="Times New Roman" w:cs="Times New Roman"/>
          <w:sz w:val="24"/>
          <w:szCs w:val="24"/>
        </w:rPr>
        <w:t>лимбической</w:t>
      </w:r>
      <w:proofErr w:type="spellEnd"/>
      <w:r w:rsidRPr="00DC3DF1">
        <w:rPr>
          <w:rFonts w:ascii="Times New Roman" w:hAnsi="Times New Roman" w:cs="Times New Roman"/>
          <w:sz w:val="24"/>
          <w:szCs w:val="24"/>
        </w:rPr>
        <w:t xml:space="preserve"> системой</w:t>
      </w:r>
      <w:r w:rsidR="00C968F4" w:rsidRPr="00DC3DF1">
        <w:rPr>
          <w:rFonts w:ascii="Times New Roman" w:hAnsi="Times New Roman" w:cs="Times New Roman"/>
          <w:sz w:val="24"/>
          <w:szCs w:val="24"/>
        </w:rPr>
        <w:t xml:space="preserve"> </w:t>
      </w:r>
      <w:r w:rsidRPr="00DC3DF1">
        <w:rPr>
          <w:rFonts w:ascii="Times New Roman" w:hAnsi="Times New Roman" w:cs="Times New Roman"/>
          <w:sz w:val="24"/>
          <w:szCs w:val="24"/>
        </w:rPr>
        <w:t>(поведение, эмоциональный тонус).</w:t>
      </w:r>
    </w:p>
    <w:p w:rsidR="00724DD5" w:rsidRPr="00DC3DF1" w:rsidRDefault="002D721F" w:rsidP="006E393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>Эффективность применяемых нами методик основана прежде всего на прямой связи между становление</w:t>
      </w:r>
      <w:r w:rsidR="00724DD5"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речи и </w:t>
      </w:r>
      <w:r w:rsidR="00724DD5"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>активизацией мыслительных процессов, вниманием, расширением возможности памяти, формированием фонематического слуха</w:t>
      </w:r>
      <w:r w:rsidR="0017566D"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>, а так же развитием сенсомоторной координации</w:t>
      </w:r>
      <w:r w:rsidR="00724DD5"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="0017566D" w:rsidRPr="00DC3D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 еще это прекрасный стимул для развития творческих способностей детей, пробуждающих воображение и фантазию.</w:t>
      </w:r>
    </w:p>
    <w:p w:rsidR="00745820" w:rsidRPr="00745820" w:rsidRDefault="00C968F4" w:rsidP="006E39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DF1">
        <w:rPr>
          <w:rFonts w:ascii="Times New Roman" w:hAnsi="Times New Roman" w:cs="Times New Roman"/>
          <w:sz w:val="24"/>
          <w:szCs w:val="24"/>
        </w:rPr>
        <w:t>Используя в работе адаптированные технологии следует помнить, что о</w:t>
      </w:r>
      <w:r w:rsidRPr="00DC3D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сновным результатом работы учителя-логопеда с ребенком является приобретение им коммуникативных речевых навыков</w:t>
      </w:r>
      <w:r w:rsidR="0074582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а </w:t>
      </w:r>
      <w:r w:rsidR="00745820" w:rsidRPr="0074582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вовремя примененные необходимые меры позволяют вернуть ребенку полноценное развитие.</w:t>
      </w:r>
    </w:p>
    <w:p w:rsidR="00004ABE" w:rsidRDefault="00004ABE" w:rsidP="00920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0FC0" w:rsidRDefault="00920FC0" w:rsidP="00920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Учителя-логопеды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/с№6</w:t>
      </w:r>
    </w:p>
    <w:p w:rsidR="00920FC0" w:rsidRDefault="00920FC0" w:rsidP="00920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Зверевич А.Н.</w:t>
      </w:r>
    </w:p>
    <w:p w:rsidR="00920FC0" w:rsidRDefault="00920FC0" w:rsidP="00920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Роговенко В.А.</w:t>
      </w:r>
    </w:p>
    <w:p w:rsidR="00920FC0" w:rsidRPr="00DC3DF1" w:rsidRDefault="00920FC0" w:rsidP="00920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 А.И.</w:t>
      </w:r>
    </w:p>
    <w:p w:rsidR="00004ABE" w:rsidRPr="00DC3DF1" w:rsidRDefault="00004ABE" w:rsidP="00853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4B5" w:rsidRPr="00DC3DF1" w:rsidRDefault="008534B5" w:rsidP="008534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34B5" w:rsidRPr="00DC3DF1" w:rsidSect="0050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B5DDA"/>
    <w:rsid w:val="00004ABE"/>
    <w:rsid w:val="0017566D"/>
    <w:rsid w:val="002D721F"/>
    <w:rsid w:val="00502486"/>
    <w:rsid w:val="006E393D"/>
    <w:rsid w:val="007065E3"/>
    <w:rsid w:val="00724DD5"/>
    <w:rsid w:val="00745820"/>
    <w:rsid w:val="008534B5"/>
    <w:rsid w:val="0087741A"/>
    <w:rsid w:val="00920FC0"/>
    <w:rsid w:val="0096334F"/>
    <w:rsid w:val="00AB0089"/>
    <w:rsid w:val="00AB5DDA"/>
    <w:rsid w:val="00BC65F7"/>
    <w:rsid w:val="00C2735C"/>
    <w:rsid w:val="00C968F4"/>
    <w:rsid w:val="00DC3DF1"/>
    <w:rsid w:val="00DF4D30"/>
    <w:rsid w:val="00E85A6C"/>
    <w:rsid w:val="00F65EAB"/>
    <w:rsid w:val="00F8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75E5-89FE-4206-878F-C5C08E2C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Мечта</dc:creator>
  <cp:lastModifiedBy>Мечта</cp:lastModifiedBy>
  <cp:revision>13</cp:revision>
  <dcterms:created xsi:type="dcterms:W3CDTF">2023-06-21T09:30:00Z</dcterms:created>
  <dcterms:modified xsi:type="dcterms:W3CDTF">2023-06-22T09:41:00Z</dcterms:modified>
</cp:coreProperties>
</file>