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C" w:rsidRPr="00B96DC7" w:rsidRDefault="00C22145" w:rsidP="007C132F">
      <w:pPr>
        <w:pStyle w:val="1"/>
        <w:rPr>
          <w:rFonts w:eastAsia="Times New Roman"/>
        </w:rPr>
      </w:pPr>
      <w:r w:rsidRPr="00B96DC7">
        <w:rPr>
          <w:rFonts w:eastAsia="Times New Roman"/>
        </w:rPr>
        <w:t>ТЕХНОЛОГИ</w:t>
      </w:r>
      <w:r>
        <w:rPr>
          <w:rFonts w:eastAsia="Times New Roman"/>
        </w:rPr>
        <w:t>Я</w:t>
      </w:r>
      <w:r w:rsidRPr="00B96DC7">
        <w:rPr>
          <w:rFonts w:eastAsia="Times New Roman"/>
        </w:rPr>
        <w:t xml:space="preserve"> МАК </w:t>
      </w:r>
      <w:r>
        <w:rPr>
          <w:rFonts w:eastAsia="Times New Roman"/>
        </w:rPr>
        <w:t xml:space="preserve">КАК СРЕДСТВО </w:t>
      </w:r>
      <w:r w:rsidR="00B96DC7" w:rsidRPr="00B96DC7">
        <w:rPr>
          <w:rFonts w:eastAsia="Times New Roman"/>
        </w:rPr>
        <w:t>РАЗВИТИ</w:t>
      </w:r>
      <w:r>
        <w:rPr>
          <w:rFonts w:eastAsia="Times New Roman"/>
        </w:rPr>
        <w:t>Я</w:t>
      </w:r>
      <w:r w:rsidR="00B96DC7" w:rsidRPr="00B96DC7">
        <w:rPr>
          <w:rFonts w:eastAsia="Times New Roman"/>
        </w:rPr>
        <w:t xml:space="preserve"> КРЕАТИВНОСТИ  И АССОЦИАТИВНОГО  МЫШЛЕНИЯ  ДЕТЕЙ ДОШКОЛЬНОГО ВОЗРАСТА </w:t>
      </w:r>
    </w:p>
    <w:p w:rsidR="00B96DC7" w:rsidRPr="00FC5993" w:rsidRDefault="00B96DC7" w:rsidP="007C132F">
      <w:pPr>
        <w:tabs>
          <w:tab w:val="left" w:pos="11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96DC7" w:rsidRPr="00B2630B" w:rsidRDefault="00095796" w:rsidP="00AE0B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564744">
        <w:rPr>
          <w:rFonts w:ascii="Times New Roman" w:eastAsia="Calibri" w:hAnsi="Times New Roman" w:cs="Times New Roman"/>
          <w:i/>
          <w:sz w:val="24"/>
          <w:szCs w:val="24"/>
        </w:rPr>
        <w:t xml:space="preserve">татья посвящена </w:t>
      </w:r>
      <w:r w:rsidR="00AE0BB1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проблеме </w:t>
      </w:r>
      <w:r w:rsidR="00AE0BB1" w:rsidRPr="00AE0BB1">
        <w:rPr>
          <w:rFonts w:ascii="Times New Roman" w:eastAsia="Calibri" w:hAnsi="Times New Roman" w:cs="Times New Roman"/>
          <w:i/>
          <w:sz w:val="24"/>
          <w:szCs w:val="24"/>
        </w:rPr>
        <w:t>развития креативности  и ассоциативного  мышления  детей дошкольного возраста</w:t>
      </w:r>
      <w:r w:rsidR="00AE0BB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E0BB1" w:rsidRPr="00AE0B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0BB1">
        <w:rPr>
          <w:rFonts w:ascii="Times New Roman" w:eastAsia="Calibri" w:hAnsi="Times New Roman" w:cs="Times New Roman"/>
          <w:i/>
          <w:sz w:val="24"/>
          <w:szCs w:val="24"/>
        </w:rPr>
        <w:t>В качестве эффективного средства, позволяющего решать данную проблему на практике, рассматривается инновационная технология МАК.</w:t>
      </w:r>
      <w:r w:rsidR="00AE0BB1" w:rsidRPr="00564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50662" w:rsidRPr="00095796" w:rsidRDefault="00B96DC7" w:rsidP="00973F76">
      <w:pPr>
        <w:spacing w:after="0" w:line="240" w:lineRule="auto"/>
        <w:ind w:firstLine="709"/>
        <w:jc w:val="both"/>
        <w:rPr>
          <w:rFonts w:ascii="YS Text" w:eastAsia="Times New Roman" w:hAnsi="YS Text" w:cs="Times New Roman"/>
          <w:i/>
          <w:color w:val="000000"/>
          <w:sz w:val="24"/>
          <w:szCs w:val="24"/>
        </w:rPr>
      </w:pPr>
      <w:r w:rsidRPr="00B2630B">
        <w:rPr>
          <w:rFonts w:ascii="Times New Roman" w:eastAsia="Calibri" w:hAnsi="Times New Roman" w:cs="Times New Roman"/>
          <w:i/>
          <w:sz w:val="24"/>
          <w:szCs w:val="28"/>
        </w:rPr>
        <w:t xml:space="preserve">Ключевые слова: </w:t>
      </w:r>
      <w:r w:rsidR="00C50662" w:rsidRPr="00095796">
        <w:rPr>
          <w:rFonts w:ascii="Times New Roman" w:eastAsia="Calibri" w:hAnsi="Times New Roman" w:cs="Times New Roman"/>
          <w:i/>
          <w:sz w:val="24"/>
          <w:szCs w:val="28"/>
        </w:rPr>
        <w:t xml:space="preserve">ассоциативное </w:t>
      </w:r>
      <w:r w:rsidR="00C50662" w:rsidRPr="00095796">
        <w:rPr>
          <w:rFonts w:ascii="YS Text" w:eastAsia="Times New Roman" w:hAnsi="YS Text" w:cs="Times New Roman"/>
          <w:i/>
          <w:color w:val="000000"/>
          <w:sz w:val="24"/>
          <w:szCs w:val="24"/>
        </w:rPr>
        <w:t>мышление; креативность;</w:t>
      </w:r>
      <w:r w:rsidR="00C50662" w:rsidRPr="00095796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="00095796" w:rsidRPr="00095796">
        <w:rPr>
          <w:rFonts w:ascii="Times New Roman" w:eastAsia="Calibri" w:hAnsi="Times New Roman" w:cs="Times New Roman"/>
          <w:i/>
          <w:sz w:val="24"/>
          <w:szCs w:val="28"/>
        </w:rPr>
        <w:t>Теори</w:t>
      </w:r>
      <w:r w:rsidR="00095796">
        <w:rPr>
          <w:rFonts w:ascii="Times New Roman" w:eastAsia="Calibri" w:hAnsi="Times New Roman" w:cs="Times New Roman"/>
          <w:i/>
          <w:sz w:val="24"/>
          <w:szCs w:val="28"/>
        </w:rPr>
        <w:t>я</w:t>
      </w:r>
      <w:r w:rsidR="00095796" w:rsidRPr="00095796">
        <w:rPr>
          <w:rFonts w:ascii="Times New Roman" w:eastAsia="Calibri" w:hAnsi="Times New Roman" w:cs="Times New Roman"/>
          <w:i/>
          <w:sz w:val="24"/>
          <w:szCs w:val="28"/>
        </w:rPr>
        <w:t xml:space="preserve"> решения изобретательских задач</w:t>
      </w:r>
      <w:r w:rsidR="00095796">
        <w:rPr>
          <w:rFonts w:ascii="Times New Roman" w:eastAsia="Calibri" w:hAnsi="Times New Roman" w:cs="Times New Roman"/>
          <w:i/>
          <w:sz w:val="24"/>
          <w:szCs w:val="28"/>
        </w:rPr>
        <w:t xml:space="preserve">; </w:t>
      </w:r>
      <w:r w:rsidR="00095796" w:rsidRPr="00095796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="00C50662" w:rsidRPr="00095796">
        <w:rPr>
          <w:rFonts w:ascii="YS Text" w:eastAsia="Times New Roman" w:hAnsi="YS Text" w:cs="Times New Roman"/>
          <w:i/>
          <w:color w:val="000000"/>
          <w:sz w:val="24"/>
          <w:szCs w:val="24"/>
        </w:rPr>
        <w:t>технология МАК; дети дошкольного возраста.</w:t>
      </w:r>
    </w:p>
    <w:p w:rsidR="00B96DC7" w:rsidRDefault="00B96DC7" w:rsidP="00973F76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</w:rPr>
      </w:pPr>
    </w:p>
    <w:p w:rsidR="00D06CB4" w:rsidRPr="00973F76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детские сады были открыты еще в </w:t>
      </w:r>
      <w:r w:rsidR="00AE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девятнадцатом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веке. Их основоположник Фридрих </w:t>
      </w:r>
      <w:proofErr w:type="spellStart"/>
      <w:r w:rsidRPr="00973F76">
        <w:rPr>
          <w:rFonts w:ascii="Times New Roman" w:hAnsi="Times New Roman" w:cs="Times New Roman"/>
          <w:color w:val="000000"/>
          <w:sz w:val="28"/>
          <w:szCs w:val="28"/>
        </w:rPr>
        <w:t>Фрёбель</w:t>
      </w:r>
      <w:proofErr w:type="spellEnd"/>
      <w:r w:rsidRPr="00973F76">
        <w:rPr>
          <w:rFonts w:ascii="Times New Roman" w:hAnsi="Times New Roman" w:cs="Times New Roman"/>
          <w:color w:val="000000"/>
          <w:sz w:val="28"/>
          <w:szCs w:val="28"/>
        </w:rPr>
        <w:t xml:space="preserve"> сравнивал детей с нежными садовыми растениями, которые вырастают только благодаря сознательным и неустанным усилиям садовниц - воспитателей.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главных задач современной дошкольной педагогики – вырастить наши цветы жизни такими, чтобы они были приспособлены к стремительно развивающемуся миру: умели мыслить нестандартно, творчески. В связи с этим, актуальны педагогические системы и технологии, направленные на раскрытие и формирование у дошкольников индивидуальных творческих способностей, креативного мышления, которое помогло бы ребенку отступить от шаблонных решений и </w:t>
      </w:r>
      <w:r w:rsidR="00E24672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стимулировать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 собственных уникальных идей.</w:t>
      </w:r>
    </w:p>
    <w:p w:rsidR="00D06CB4" w:rsidRPr="00973F76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="00095796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разработал</w:t>
      </w:r>
      <w:r w:rsidR="00095796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технологию МАК, которая основана на Теории решения изобретательских задач. ТРИЗ была разработана советским инженером Г. </w:t>
      </w:r>
      <w:proofErr w:type="spellStart"/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Альтшуллером</w:t>
      </w:r>
      <w:proofErr w:type="spellEnd"/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внедрения новаторства и решения технических проблем в индустрии, но позже приспособлена и успешно применена в образовательном и воспитательном процессах.</w:t>
      </w:r>
    </w:p>
    <w:p w:rsidR="00D06CB4" w:rsidRPr="00973F76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МАК – это: М – мышление, А – ассоциация, </w:t>
      </w:r>
      <w:proofErr w:type="gramStart"/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креативность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Ее  основная цель – развитие креативности  и ассоциативного  мышления  детей дошкольного возраста.</w:t>
      </w:r>
    </w:p>
    <w:p w:rsidR="00D06CB4" w:rsidRPr="00973F76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человеке с рождения заложено зерно креативности. Но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вырастить творческую,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креативную личность, необходимо соблюдение следующих условий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06CB4" w:rsidRPr="00973F76" w:rsidRDefault="00EE1881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1) Б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лагоприятные условия окружающей среды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для выращивания цветка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благоприятными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являются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почва, солнце, вода, так для ребенка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развивающая предметн</w:t>
      </w:r>
      <w:proofErr w:type="gramStart"/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о–</w:t>
      </w:r>
      <w:proofErr w:type="gramEnd"/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пространственная среда, качественное взаимодействие с семьями воспитанников. </w:t>
      </w:r>
    </w:p>
    <w:p w:rsidR="00EE1881" w:rsidRPr="00973F76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для роста и развития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таких условий педагогу следует проанализировать и выбрать наиболее эффективные формы, методы и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креативности и ассоциативного  мышления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6CB4" w:rsidRPr="00973F76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наш 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креативности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зацвел, мы делаем с детьми необычные рисунки, проводим ассоциации, составляем рассказы по творческим работам. Необычность заданий позволяет детям быстро и с радостью достичь желаемого результата. Ребята начинают верить в свои силы, в то, что они могут выразить свои фантазии в рисунке, самостоятельно решить творческие  задачи. </w:t>
      </w:r>
    </w:p>
    <w:p w:rsidR="00D06CB4" w:rsidRPr="00973F76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наш цветок оставался всегда ярким, был приспособлен к стремительно развивающемуся миру,  мы стараемся быть в тесной  взаимосвязи с социумом.</w:t>
      </w:r>
    </w:p>
    <w:p w:rsidR="00FC5993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представлении технология МАК  предполагает  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трех видов детской деятельности. Первый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прежде всего</w:t>
      </w:r>
      <w:r w:rsidR="00EE1881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развитие  ассоциативного мышления. Детям предлагается дорисовать какой–либо предмет либо превратить его в другой предмет.</w:t>
      </w:r>
    </w:p>
    <w:p w:rsidR="00FC5993" w:rsidRDefault="00FC5993" w:rsidP="00FC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9F38003">
            <wp:extent cx="2477894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62" cy="1772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3C06F" wp14:editId="42FA6932">
            <wp:extent cx="1190625" cy="1113538"/>
            <wp:effectExtent l="190500" t="190500" r="161925" b="163195"/>
            <wp:docPr id="4099" name="Picture 3" descr="C:\Users\Пользователь\Downloads\165038396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Пользователь\Downloads\1650383966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63" cy="1115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142F626" wp14:editId="0C920421">
            <wp:extent cx="1143000" cy="1100940"/>
            <wp:effectExtent l="190500" t="190500" r="171450" b="175895"/>
            <wp:docPr id="4098" name="Picture 2" descr="C:\Users\Пользователь\Downloads\165038396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Пользователь\Downloads\1650383966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93" cy="1100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C5993" w:rsidRDefault="00FC5993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993" w:rsidRDefault="00EE1881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 развитие креативного мышления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придумывают и изображают </w:t>
      </w:r>
      <w:proofErr w:type="gramStart"/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либо предметы, ситуации, сюжеты.</w:t>
      </w:r>
      <w:r w:rsidR="009462C2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5993" w:rsidRDefault="00FC5993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F846EDB" wp14:editId="3EA379F0">
            <wp:extent cx="1724025" cy="1419225"/>
            <wp:effectExtent l="0" t="0" r="0" b="0"/>
            <wp:docPr id="1031" name="Picture 7" descr="C:\Users\Пользователь\Downloads\165030340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Пользователь\Downloads\1650303401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75" cy="1421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0650737" wp14:editId="3ED28260">
            <wp:extent cx="1885950" cy="1424940"/>
            <wp:effectExtent l="0" t="0" r="0" b="0"/>
            <wp:docPr id="1026" name="Picture 2" descr="C:\Users\user\Downloads\165094853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1650948539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9" r="10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32" cy="142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BD0DE61" wp14:editId="2C5212B9">
            <wp:extent cx="1381125" cy="1412604"/>
            <wp:effectExtent l="0" t="0" r="0" b="0"/>
            <wp:docPr id="5122" name="Picture 2" descr="C:\Users\Пользователь\Downloads\165038396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Пользователь\Downloads\1650383966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52" cy="1421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D06CB4" w:rsidRDefault="009462C2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Наконец, третий вид деятельности </w:t>
      </w:r>
      <w:r w:rsidR="00D06CB4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 всестороннее развитие личности дошкольника. Рисунок ребенка становится средством для развития в любой из пяти образовательных областей. Дети учатся  излагать свои мысли, рассказывать о продуктах своего творчества.</w:t>
      </w:r>
    </w:p>
    <w:p w:rsidR="00A44D55" w:rsidRDefault="00A44D55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C0F7506" wp14:editId="754F9726">
            <wp:extent cx="2260663" cy="1247775"/>
            <wp:effectExtent l="0" t="0" r="0" b="0"/>
            <wp:docPr id="1028" name="Picture 4" descr="C:\Users\user\Downloads\165094853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ownloads\16509485393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64" cy="1248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9DC23B0" wp14:editId="256A7AB5">
            <wp:extent cx="2644198" cy="1247775"/>
            <wp:effectExtent l="0" t="0" r="0" b="0"/>
            <wp:docPr id="5" name="Picture 2" descr="C:\Users\user\Downloads\165094853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16509485393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88" cy="1247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A44D55" w:rsidRPr="00973F76" w:rsidRDefault="00A44D55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CB4" w:rsidRDefault="00D06CB4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опыт показывает, что технология МАК </w:t>
      </w:r>
      <w:r w:rsidR="009462C2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творческий потенциал ребёнка, помогает развивать воображение, ассоциативное мышление, даёт свободу для самовыражения. Сделать выводы о качественных  результатах позволяет наличие множества</w:t>
      </w:r>
      <w:r w:rsidR="009462C2"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F7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 детских работ, успешное освоение образовательной программы, участие воспитанников в конкурсах различных направлений и уровней.</w:t>
      </w:r>
    </w:p>
    <w:p w:rsidR="00A44D55" w:rsidRDefault="00A44D55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99D" w:rsidRDefault="00A44D55" w:rsidP="00973F76">
      <w:pPr>
        <w:shd w:val="clear" w:color="auto" w:fill="FFFFFF"/>
        <w:spacing w:after="0" w:line="24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C397368" wp14:editId="7A09E50E">
            <wp:extent cx="1509541" cy="1689472"/>
            <wp:effectExtent l="95250" t="0" r="71755" b="0"/>
            <wp:docPr id="1027" name="Picture 3" descr="C:\Users\user\Downloads\16510483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ownloads\16510483133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8853" cy="1688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C0FB1F9" wp14:editId="112B7DF8">
            <wp:extent cx="1733550" cy="1352550"/>
            <wp:effectExtent l="0" t="0" r="0" b="0"/>
            <wp:docPr id="7" name="Picture 2" descr="C:\Users\user\Downloads\165104831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16510483133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7551" cy="1355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305AFF3" wp14:editId="6591DCC1">
            <wp:extent cx="1347948" cy="1381094"/>
            <wp:effectExtent l="0" t="0" r="0" b="0"/>
            <wp:docPr id="4102" name="Picture 6" descr="C:\Users\Пользователь\Downloads\165038396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Пользователь\Downloads\16503839660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51194" cy="1384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44D55" w:rsidRPr="00973F76" w:rsidRDefault="00A44D55" w:rsidP="00973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99D" w:rsidRDefault="0082299D" w:rsidP="008229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2630B">
        <w:rPr>
          <w:rFonts w:ascii="Times New Roman" w:eastAsia="Calibri" w:hAnsi="Times New Roman" w:cs="Times New Roman"/>
          <w:b/>
          <w:sz w:val="24"/>
          <w:szCs w:val="28"/>
        </w:rPr>
        <w:t>ЛИТЕРАТУРА</w:t>
      </w:r>
    </w:p>
    <w:p w:rsidR="00AA33A4" w:rsidRDefault="00B6316B" w:rsidP="00B6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="00AA33A4" w:rsidRPr="00AA33A4">
        <w:rPr>
          <w:rFonts w:ascii="Times New Roman" w:eastAsia="Calibri" w:hAnsi="Times New Roman" w:cs="Times New Roman"/>
          <w:sz w:val="24"/>
          <w:szCs w:val="28"/>
        </w:rPr>
        <w:t>Викентьев, И.Л. Лестница идей: Основы теории решения изобретательных задач (ТРИЗ) в примерах и задачах / И.Л. Викентьев, И.К. Каиков.  – М.:ЭКСМО, 1992. – 104 с.</w:t>
      </w:r>
    </w:p>
    <w:p w:rsidR="00B6316B" w:rsidRDefault="00B6316B" w:rsidP="00B6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</w:t>
      </w:r>
      <w:proofErr w:type="spellStart"/>
      <w:r w:rsidRPr="00B6316B">
        <w:rPr>
          <w:rFonts w:ascii="Times New Roman" w:eastAsia="Calibri" w:hAnsi="Times New Roman" w:cs="Times New Roman"/>
          <w:sz w:val="24"/>
          <w:szCs w:val="28"/>
        </w:rPr>
        <w:t>Кашкаров</w:t>
      </w:r>
      <w:proofErr w:type="spellEnd"/>
      <w:r w:rsidRPr="00B6316B">
        <w:rPr>
          <w:rFonts w:ascii="Times New Roman" w:eastAsia="Calibri" w:hAnsi="Times New Roman" w:cs="Times New Roman"/>
          <w:sz w:val="24"/>
          <w:szCs w:val="28"/>
        </w:rPr>
        <w:t xml:space="preserve">, А. П. Развиваем нестандартное мышление: ТРИЗ для детей / А. П. </w:t>
      </w:r>
      <w:proofErr w:type="spellStart"/>
      <w:r w:rsidRPr="00B6316B">
        <w:rPr>
          <w:rFonts w:ascii="Times New Roman" w:eastAsia="Calibri" w:hAnsi="Times New Roman" w:cs="Times New Roman"/>
          <w:sz w:val="24"/>
          <w:szCs w:val="28"/>
        </w:rPr>
        <w:t>Кашкаров</w:t>
      </w:r>
      <w:proofErr w:type="spellEnd"/>
      <w:r w:rsidRPr="00B6316B">
        <w:rPr>
          <w:rFonts w:ascii="Times New Roman" w:eastAsia="Calibri" w:hAnsi="Times New Roman" w:cs="Times New Roman"/>
          <w:sz w:val="24"/>
          <w:szCs w:val="28"/>
        </w:rPr>
        <w:t xml:space="preserve">. – 2–е изд., </w:t>
      </w:r>
      <w:proofErr w:type="gramStart"/>
      <w:r w:rsidRPr="00B6316B">
        <w:rPr>
          <w:rFonts w:ascii="Times New Roman" w:eastAsia="Calibri" w:hAnsi="Times New Roman" w:cs="Times New Roman"/>
          <w:sz w:val="24"/>
          <w:szCs w:val="28"/>
        </w:rPr>
        <w:t>исправленное</w:t>
      </w:r>
      <w:proofErr w:type="gramEnd"/>
      <w:r w:rsidRPr="00B6316B">
        <w:rPr>
          <w:rFonts w:ascii="Times New Roman" w:eastAsia="Calibri" w:hAnsi="Times New Roman" w:cs="Times New Roman"/>
          <w:sz w:val="24"/>
          <w:szCs w:val="28"/>
        </w:rPr>
        <w:t>. – М.: Солон–Пресс, 2019. –116 с.</w:t>
      </w:r>
    </w:p>
    <w:p w:rsidR="00B6316B" w:rsidRPr="00AA33A4" w:rsidRDefault="00B6316B" w:rsidP="00B6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B6316B">
        <w:rPr>
          <w:rFonts w:ascii="Times New Roman" w:eastAsia="Calibri" w:hAnsi="Times New Roman" w:cs="Times New Roman"/>
          <w:sz w:val="24"/>
          <w:szCs w:val="28"/>
        </w:rPr>
        <w:t xml:space="preserve">Пчелкина, Е.Л. Развитие творческого мышления / Е.Л. Пчелкина. – </w:t>
      </w:r>
      <w:proofErr w:type="spellStart"/>
      <w:r w:rsidRPr="00B6316B">
        <w:rPr>
          <w:rFonts w:ascii="Times New Roman" w:eastAsia="Calibri" w:hAnsi="Times New Roman" w:cs="Times New Roman"/>
          <w:sz w:val="24"/>
          <w:szCs w:val="28"/>
        </w:rPr>
        <w:t>М.:Лада</w:t>
      </w:r>
      <w:proofErr w:type="spellEnd"/>
      <w:r w:rsidRPr="00B6316B">
        <w:rPr>
          <w:rFonts w:ascii="Times New Roman" w:eastAsia="Calibri" w:hAnsi="Times New Roman" w:cs="Times New Roman"/>
          <w:sz w:val="24"/>
          <w:szCs w:val="28"/>
        </w:rPr>
        <w:t>, 2019. – 187 с.</w:t>
      </w:r>
    </w:p>
    <w:p w:rsidR="00707BEE" w:rsidRDefault="007C132F" w:rsidP="00973F76">
      <w:pPr>
        <w:spacing w:after="0" w:line="240" w:lineRule="auto"/>
        <w:ind w:firstLine="709"/>
      </w:pPr>
    </w:p>
    <w:sectPr w:rsidR="00707BEE" w:rsidSect="00973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2702"/>
    <w:multiLevelType w:val="hybridMultilevel"/>
    <w:tmpl w:val="5E100772"/>
    <w:lvl w:ilvl="0" w:tplc="05F4C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CB4"/>
    <w:rsid w:val="00037810"/>
    <w:rsid w:val="00095796"/>
    <w:rsid w:val="00230258"/>
    <w:rsid w:val="003070E0"/>
    <w:rsid w:val="007C132F"/>
    <w:rsid w:val="0082299D"/>
    <w:rsid w:val="009462C2"/>
    <w:rsid w:val="00973F76"/>
    <w:rsid w:val="00A44D55"/>
    <w:rsid w:val="00AA33A4"/>
    <w:rsid w:val="00AE0BB1"/>
    <w:rsid w:val="00B6316B"/>
    <w:rsid w:val="00B96DC7"/>
    <w:rsid w:val="00C15498"/>
    <w:rsid w:val="00C22145"/>
    <w:rsid w:val="00C50662"/>
    <w:rsid w:val="00C87D58"/>
    <w:rsid w:val="00D06CB4"/>
    <w:rsid w:val="00E24672"/>
    <w:rsid w:val="00E823A5"/>
    <w:rsid w:val="00EB0AAF"/>
    <w:rsid w:val="00EE1881"/>
    <w:rsid w:val="00EE763C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9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2023-05-08T16:45:00Z</dcterms:created>
  <dcterms:modified xsi:type="dcterms:W3CDTF">2023-09-29T19:02:00Z</dcterms:modified>
</cp:coreProperties>
</file>