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290F5" w14:textId="67340782" w:rsidR="00B20F05" w:rsidRDefault="00F3132A" w:rsidP="00B168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Задумывались ли Вы когда-нибудь о том, что можно еще делать с цветными карандашами? Рисовать? Да. Крутить? Да. Стучать по поверхности? Да.</w:t>
      </w:r>
    </w:p>
    <w:p w14:paraId="7B37BB68" w14:textId="7411A5E1" w:rsidR="00B1680D" w:rsidRDefault="00B1680D" w:rsidP="00B168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мы, Евгения Игоревна и Эльвира Хасановна, хотим Вам предложить интересны</w:t>
      </w:r>
      <w:r w:rsidR="00F51B34">
        <w:rPr>
          <w:rFonts w:ascii="Times New Roman" w:hAnsi="Times New Roman" w:cs="Times New Roman"/>
          <w:sz w:val="24"/>
          <w:szCs w:val="24"/>
        </w:rPr>
        <w:t>е и необычные</w:t>
      </w:r>
      <w:r>
        <w:rPr>
          <w:rFonts w:ascii="Times New Roman" w:hAnsi="Times New Roman" w:cs="Times New Roman"/>
          <w:sz w:val="24"/>
          <w:szCs w:val="24"/>
        </w:rPr>
        <w:t xml:space="preserve"> игр</w:t>
      </w:r>
      <w:r w:rsidR="00F51B3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 веселыми цветными карандашами. </w:t>
      </w:r>
    </w:p>
    <w:p w14:paraId="090271DB" w14:textId="4CCA63AF" w:rsidR="00B1680D" w:rsidRDefault="00B1680D" w:rsidP="00B168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первую игру, которую мы предлагаем, называется «Веселый заборчик». Вам необходимо вместе с ребенком сделать из цветных карандашей </w:t>
      </w:r>
      <w:r w:rsidR="00D37E40">
        <w:rPr>
          <w:rFonts w:ascii="Times New Roman" w:hAnsi="Times New Roman" w:cs="Times New Roman"/>
          <w:sz w:val="24"/>
          <w:szCs w:val="24"/>
        </w:rPr>
        <w:t>заборчик. Для этого вам понадобится любая устойчивая поверхность (мы использовали флористическую губку для цветов)</w:t>
      </w:r>
      <w:r w:rsidR="00A96C8F">
        <w:rPr>
          <w:rFonts w:ascii="Times New Roman" w:hAnsi="Times New Roman" w:cs="Times New Roman"/>
          <w:sz w:val="24"/>
          <w:szCs w:val="24"/>
        </w:rPr>
        <w:t>, цветные карандаши (карандашей может быть любое количество) и любые фигуры, имеющие отверстие (мы использовали цветные деревяные шарики). Смысл игры заключается в том, что на цветные карандаши нужно наде</w:t>
      </w:r>
      <w:r w:rsidR="00D2152E">
        <w:rPr>
          <w:rFonts w:ascii="Times New Roman" w:hAnsi="Times New Roman" w:cs="Times New Roman"/>
          <w:sz w:val="24"/>
          <w:szCs w:val="24"/>
        </w:rPr>
        <w:t>т</w:t>
      </w:r>
      <w:r w:rsidR="00A96C8F">
        <w:rPr>
          <w:rFonts w:ascii="Times New Roman" w:hAnsi="Times New Roman" w:cs="Times New Roman"/>
          <w:sz w:val="24"/>
          <w:szCs w:val="24"/>
        </w:rPr>
        <w:t>ь шарики такого же цвета. Играть можно на скорость, кто быстрее наденет шарик на цветной карандаш. Также можно использовать разное количество шариков, схемы, по которым ребенок должен надеть шарик и т.д.</w:t>
      </w:r>
      <w:r w:rsidR="00FE45AD">
        <w:rPr>
          <w:rFonts w:ascii="Times New Roman" w:hAnsi="Times New Roman" w:cs="Times New Roman"/>
          <w:sz w:val="24"/>
          <w:szCs w:val="24"/>
        </w:rPr>
        <w:t xml:space="preserve"> Играя в эту необычную игру, вы можете с детьми закрепить счет, цвет, длину, геометрическую фигуру, мелкую моторику, внимание, память, логическое мышление, фантазию и творческие способности. И самое замечательное, что эта игра может проводиться с детьми любого дошкольного возраста. </w:t>
      </w:r>
      <w:r w:rsidR="00BB5444">
        <w:rPr>
          <w:rFonts w:ascii="Times New Roman" w:hAnsi="Times New Roman" w:cs="Times New Roman"/>
          <w:sz w:val="24"/>
          <w:szCs w:val="24"/>
        </w:rPr>
        <w:t>(Приложение 1)</w:t>
      </w:r>
    </w:p>
    <w:p w14:paraId="0DC6E737" w14:textId="4527C34E" w:rsidR="00FE45AD" w:rsidRDefault="00FE45AD" w:rsidP="00B168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игра, которую мы предлагаем вашему вниманию, называется «Крестики – нолики». Цветные карандаши выкладываются сеточкой (можно использовать цветовые схемы выкладывания карандашей), ребенок может сам по схеме выложить или взрослый заранее выкладывает</w:t>
      </w:r>
      <w:r w:rsidR="001B703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703A">
        <w:rPr>
          <w:rFonts w:ascii="Times New Roman" w:hAnsi="Times New Roman" w:cs="Times New Roman"/>
          <w:sz w:val="24"/>
          <w:szCs w:val="24"/>
        </w:rPr>
        <w:t>и первый игрок делает свой ход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1B703A">
        <w:rPr>
          <w:rFonts w:ascii="Times New Roman" w:hAnsi="Times New Roman" w:cs="Times New Roman"/>
          <w:sz w:val="24"/>
          <w:szCs w:val="24"/>
        </w:rPr>
        <w:t xml:space="preserve"> Крестики и нолики мы заменяем, например, крупами (фасоль, горох и т.д. также можно использовать мелкие игрушки, конструктор, шарики из пластилина, пуговицы и т.д.) У каждого игрока должны быть выбраны свои «крестики» и «нолики». Суть игры в том, что игрушки нужно расположить на игровом поле таким образом, чтобы три одинаковых символа встали в ряд. В этой игре у детей развивается мелкая моторика</w:t>
      </w:r>
      <w:r w:rsidR="00D2152E">
        <w:rPr>
          <w:rFonts w:ascii="Times New Roman" w:hAnsi="Times New Roman" w:cs="Times New Roman"/>
          <w:sz w:val="24"/>
          <w:szCs w:val="24"/>
        </w:rPr>
        <w:t>,</w:t>
      </w:r>
      <w:r w:rsidR="001B703A">
        <w:rPr>
          <w:rFonts w:ascii="Times New Roman" w:hAnsi="Times New Roman" w:cs="Times New Roman"/>
          <w:sz w:val="24"/>
          <w:szCs w:val="24"/>
        </w:rPr>
        <w:t xml:space="preserve"> внимание, память, цвет, речь и логическое мышление. </w:t>
      </w:r>
      <w:r w:rsidR="00BB5444">
        <w:rPr>
          <w:rFonts w:ascii="Times New Roman" w:hAnsi="Times New Roman" w:cs="Times New Roman"/>
          <w:sz w:val="24"/>
          <w:szCs w:val="24"/>
        </w:rPr>
        <w:t>(Приложение 2)</w:t>
      </w:r>
    </w:p>
    <w:p w14:paraId="74263413" w14:textId="0CFEDA57" w:rsidR="001B703A" w:rsidRDefault="001B703A" w:rsidP="00B168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Третья игра называется «Платочек». Дети берут карандаш, понравившегося им цвета и один платочек. </w:t>
      </w:r>
      <w:r w:rsidR="007A7E55">
        <w:rPr>
          <w:rFonts w:ascii="Times New Roman" w:hAnsi="Times New Roman" w:cs="Times New Roman"/>
          <w:sz w:val="24"/>
          <w:szCs w:val="24"/>
        </w:rPr>
        <w:t>Суть игры заключается в том, что платочек нужно надеть серединой на карандаш и передавать его таким образом другому игроку, не уронив его на пол. Количество участников может быть любое, от 2-х до 10-ти человек. Дети могут садиться, как и напротив друг друга, так и в круг. Также можно передавать платочек правой рукой в одну сторону, затем поменять, левой рукой в другую сторону. В этой игре развивается цвет, мелкая моторика, координация, логическое мышление и внимание</w:t>
      </w:r>
      <w:r w:rsidR="008040DC">
        <w:rPr>
          <w:rFonts w:ascii="Times New Roman" w:hAnsi="Times New Roman" w:cs="Times New Roman"/>
          <w:sz w:val="24"/>
          <w:szCs w:val="24"/>
        </w:rPr>
        <w:t>, работают полушария головного мозга</w:t>
      </w:r>
      <w:r w:rsidR="007A7E55">
        <w:rPr>
          <w:rFonts w:ascii="Times New Roman" w:hAnsi="Times New Roman" w:cs="Times New Roman"/>
          <w:sz w:val="24"/>
          <w:szCs w:val="24"/>
        </w:rPr>
        <w:t>.</w:t>
      </w:r>
      <w:r w:rsidR="00BB5444">
        <w:rPr>
          <w:rFonts w:ascii="Times New Roman" w:hAnsi="Times New Roman" w:cs="Times New Roman"/>
          <w:sz w:val="24"/>
          <w:szCs w:val="24"/>
        </w:rPr>
        <w:t xml:space="preserve"> (Приложение 3)</w:t>
      </w:r>
    </w:p>
    <w:p w14:paraId="617DF19C" w14:textId="77777777" w:rsidR="000F09E5" w:rsidRDefault="00D2152E" w:rsidP="00B168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Эти на первый взгляд простые игры настолько увлекают детей, что в последствии они уже играют без помощи взрослого. Их можно сделать самостоятельно без всяких затрат, используя всего лишь цветные карандаши. В эти игры можно играть как в детском саду, так и дома. </w:t>
      </w:r>
      <w:r w:rsidR="000F09E5">
        <w:rPr>
          <w:rFonts w:ascii="Times New Roman" w:hAnsi="Times New Roman" w:cs="Times New Roman"/>
          <w:sz w:val="24"/>
          <w:szCs w:val="24"/>
        </w:rPr>
        <w:t xml:space="preserve">Простые игры, на мелкую моторику делают детские пальчики не только умелыми, но и ловкими. </w:t>
      </w:r>
    </w:p>
    <w:p w14:paraId="1CA4EF07" w14:textId="620E8129" w:rsidR="00D2152E" w:rsidRDefault="000F09E5" w:rsidP="00B168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 чем больше мастерства в детской руке, тем ребенок умнее…»</w:t>
      </w:r>
    </w:p>
    <w:p w14:paraId="61521A1E" w14:textId="78A160E1" w:rsidR="000F09E5" w:rsidRDefault="000F09E5" w:rsidP="00B168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В.А. Сухомлинский</w:t>
      </w:r>
    </w:p>
    <w:p w14:paraId="3274A78F" w14:textId="77777777" w:rsidR="000F09E5" w:rsidRDefault="000F09E5" w:rsidP="00B168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E7F5AD" w14:textId="5D8308D9" w:rsidR="00F3132A" w:rsidRDefault="00BB5444" w:rsidP="00BB544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D215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FE18A7" w14:textId="53FD2F7C" w:rsidR="00BB5444" w:rsidRDefault="00BB5444" w:rsidP="00BB54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«Веселый заборчик»</w:t>
      </w:r>
    </w:p>
    <w:p w14:paraId="053676EF" w14:textId="61573520" w:rsidR="00BB5444" w:rsidRDefault="00BB5444" w:rsidP="00BB544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E50B4D" wp14:editId="506C2018">
            <wp:simplePos x="0" y="0"/>
            <wp:positionH relativeFrom="column">
              <wp:posOffset>-356235</wp:posOffset>
            </wp:positionH>
            <wp:positionV relativeFrom="paragraph">
              <wp:posOffset>175260</wp:posOffset>
            </wp:positionV>
            <wp:extent cx="2766681" cy="42443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1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0257584" wp14:editId="17C3DFC4">
            <wp:simplePos x="0" y="0"/>
            <wp:positionH relativeFrom="column">
              <wp:posOffset>2676525</wp:posOffset>
            </wp:positionH>
            <wp:positionV relativeFrom="paragraph">
              <wp:posOffset>199092</wp:posOffset>
            </wp:positionV>
            <wp:extent cx="3118735" cy="4220845"/>
            <wp:effectExtent l="0" t="0" r="5715" b="825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3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77D7E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27D9BFFE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146F0F70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13A43FD3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3DF842DA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68047015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53F9C8FC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1352CD72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21AD9243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56663068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477307D8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6ED8C4CD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415E9BB4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30B038F6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79D40C7B" w14:textId="77777777" w:rsid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4921AE62" w14:textId="2C2BBFAB" w:rsidR="00BB5444" w:rsidRDefault="00BB5444" w:rsidP="00BB5444">
      <w:pPr>
        <w:tabs>
          <w:tab w:val="left" w:pos="61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5A68745" w14:textId="77777777" w:rsidR="00BB5444" w:rsidRDefault="00BB5444" w:rsidP="00BB5444">
      <w:pPr>
        <w:tabs>
          <w:tab w:val="left" w:pos="6168"/>
        </w:tabs>
        <w:rPr>
          <w:rFonts w:ascii="Times New Roman" w:hAnsi="Times New Roman" w:cs="Times New Roman"/>
          <w:sz w:val="24"/>
          <w:szCs w:val="24"/>
        </w:rPr>
      </w:pPr>
    </w:p>
    <w:p w14:paraId="1C949710" w14:textId="77777777" w:rsidR="00BB5444" w:rsidRDefault="00BB5444" w:rsidP="00BB5444">
      <w:pPr>
        <w:tabs>
          <w:tab w:val="left" w:pos="6168"/>
        </w:tabs>
        <w:rPr>
          <w:rFonts w:ascii="Times New Roman" w:hAnsi="Times New Roman" w:cs="Times New Roman"/>
          <w:sz w:val="24"/>
          <w:szCs w:val="24"/>
        </w:rPr>
      </w:pPr>
    </w:p>
    <w:p w14:paraId="7A97D63E" w14:textId="77777777" w:rsidR="00BB5444" w:rsidRDefault="00BB5444" w:rsidP="00BB5444">
      <w:pPr>
        <w:tabs>
          <w:tab w:val="left" w:pos="6168"/>
        </w:tabs>
        <w:rPr>
          <w:rFonts w:ascii="Times New Roman" w:hAnsi="Times New Roman" w:cs="Times New Roman"/>
          <w:sz w:val="24"/>
          <w:szCs w:val="24"/>
        </w:rPr>
      </w:pPr>
    </w:p>
    <w:p w14:paraId="44ADB237" w14:textId="77777777" w:rsidR="00BB5444" w:rsidRDefault="00BB5444" w:rsidP="00BB5444">
      <w:pPr>
        <w:tabs>
          <w:tab w:val="left" w:pos="6168"/>
        </w:tabs>
        <w:rPr>
          <w:rFonts w:ascii="Times New Roman" w:hAnsi="Times New Roman" w:cs="Times New Roman"/>
          <w:sz w:val="24"/>
          <w:szCs w:val="24"/>
        </w:rPr>
      </w:pPr>
    </w:p>
    <w:p w14:paraId="07D9E02F" w14:textId="77777777" w:rsidR="00BB5444" w:rsidRDefault="00BB5444" w:rsidP="00BB5444">
      <w:pPr>
        <w:tabs>
          <w:tab w:val="left" w:pos="6168"/>
        </w:tabs>
        <w:rPr>
          <w:rFonts w:ascii="Times New Roman" w:hAnsi="Times New Roman" w:cs="Times New Roman"/>
          <w:sz w:val="24"/>
          <w:szCs w:val="24"/>
        </w:rPr>
      </w:pPr>
    </w:p>
    <w:p w14:paraId="19CEA5AA" w14:textId="77777777" w:rsidR="00BB5444" w:rsidRDefault="00BB5444" w:rsidP="00BB5444">
      <w:pPr>
        <w:tabs>
          <w:tab w:val="left" w:pos="6168"/>
        </w:tabs>
        <w:rPr>
          <w:rFonts w:ascii="Times New Roman" w:hAnsi="Times New Roman" w:cs="Times New Roman"/>
          <w:sz w:val="24"/>
          <w:szCs w:val="24"/>
        </w:rPr>
      </w:pPr>
    </w:p>
    <w:p w14:paraId="7DDCE782" w14:textId="74AF4542" w:rsidR="00BB5444" w:rsidRDefault="00BB5444" w:rsidP="00BB5444">
      <w:pPr>
        <w:tabs>
          <w:tab w:val="left" w:pos="6168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0E0EB747" w14:textId="01CB698C" w:rsidR="00BB5444" w:rsidRDefault="00BB5444" w:rsidP="00BB5444">
      <w:pPr>
        <w:tabs>
          <w:tab w:val="left" w:pos="616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«Крестики – нолики»</w:t>
      </w:r>
    </w:p>
    <w:p w14:paraId="569419D7" w14:textId="699AD152" w:rsidR="00BB5444" w:rsidRDefault="00BB5444" w:rsidP="00BB5444">
      <w:pPr>
        <w:tabs>
          <w:tab w:val="left" w:pos="6168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35D25FB" wp14:editId="2452CE5F">
            <wp:simplePos x="0" y="0"/>
            <wp:positionH relativeFrom="column">
              <wp:posOffset>2920365</wp:posOffset>
            </wp:positionH>
            <wp:positionV relativeFrom="paragraph">
              <wp:posOffset>207010</wp:posOffset>
            </wp:positionV>
            <wp:extent cx="3017520" cy="4023360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3E8273B" wp14:editId="2CE9E715">
            <wp:simplePos x="0" y="0"/>
            <wp:positionH relativeFrom="column">
              <wp:posOffset>-539115</wp:posOffset>
            </wp:positionH>
            <wp:positionV relativeFrom="paragraph">
              <wp:posOffset>123190</wp:posOffset>
            </wp:positionV>
            <wp:extent cx="3078480" cy="4104640"/>
            <wp:effectExtent l="0" t="0" r="762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DDE9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1E95A59E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771FEE1B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213C67F7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68ABE711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2F1840E7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290BB743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3E4B7EC2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59D87CE6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64C9327F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309B479B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18088BA7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755ABF3B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5041FF00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57809A7D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3332BE96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1C4B712E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14989B06" w14:textId="77777777" w:rsidR="00BB5444" w:rsidRP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6FE7BCDF" w14:textId="77777777" w:rsidR="00BB5444" w:rsidRDefault="00BB5444" w:rsidP="00BB5444">
      <w:pPr>
        <w:rPr>
          <w:rFonts w:ascii="Times New Roman" w:hAnsi="Times New Roman" w:cs="Times New Roman"/>
          <w:sz w:val="24"/>
          <w:szCs w:val="24"/>
        </w:rPr>
      </w:pPr>
    </w:p>
    <w:p w14:paraId="148FD65F" w14:textId="6D1FA7C4" w:rsidR="00BB5444" w:rsidRDefault="00BB5444" w:rsidP="00BB5444">
      <w:pPr>
        <w:tabs>
          <w:tab w:val="left" w:pos="62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7169CAB" w14:textId="77777777" w:rsidR="00BB5444" w:rsidRDefault="00BB5444" w:rsidP="00BB5444">
      <w:pPr>
        <w:tabs>
          <w:tab w:val="left" w:pos="6252"/>
        </w:tabs>
        <w:rPr>
          <w:rFonts w:ascii="Times New Roman" w:hAnsi="Times New Roman" w:cs="Times New Roman"/>
          <w:sz w:val="24"/>
          <w:szCs w:val="24"/>
        </w:rPr>
      </w:pPr>
    </w:p>
    <w:p w14:paraId="34759B62" w14:textId="77777777" w:rsidR="00BB5444" w:rsidRDefault="00BB5444" w:rsidP="00BB5444">
      <w:pPr>
        <w:tabs>
          <w:tab w:val="left" w:pos="6252"/>
        </w:tabs>
        <w:rPr>
          <w:rFonts w:ascii="Times New Roman" w:hAnsi="Times New Roman" w:cs="Times New Roman"/>
          <w:sz w:val="24"/>
          <w:szCs w:val="24"/>
        </w:rPr>
      </w:pPr>
    </w:p>
    <w:p w14:paraId="33EC70B5" w14:textId="77777777" w:rsidR="00BB5444" w:rsidRDefault="00BB5444" w:rsidP="00BB5444">
      <w:pPr>
        <w:tabs>
          <w:tab w:val="left" w:pos="6252"/>
        </w:tabs>
        <w:rPr>
          <w:rFonts w:ascii="Times New Roman" w:hAnsi="Times New Roman" w:cs="Times New Roman"/>
          <w:sz w:val="24"/>
          <w:szCs w:val="24"/>
        </w:rPr>
      </w:pPr>
    </w:p>
    <w:p w14:paraId="47162A61" w14:textId="77777777" w:rsidR="00BB5444" w:rsidRDefault="00BB5444" w:rsidP="00BB5444">
      <w:pPr>
        <w:tabs>
          <w:tab w:val="left" w:pos="6252"/>
        </w:tabs>
        <w:rPr>
          <w:rFonts w:ascii="Times New Roman" w:hAnsi="Times New Roman" w:cs="Times New Roman"/>
          <w:sz w:val="24"/>
          <w:szCs w:val="24"/>
        </w:rPr>
      </w:pPr>
    </w:p>
    <w:p w14:paraId="07C785D2" w14:textId="77777777" w:rsidR="00BB5444" w:rsidRDefault="00BB5444" w:rsidP="00BB5444">
      <w:pPr>
        <w:tabs>
          <w:tab w:val="left" w:pos="6252"/>
        </w:tabs>
        <w:rPr>
          <w:rFonts w:ascii="Times New Roman" w:hAnsi="Times New Roman" w:cs="Times New Roman"/>
          <w:sz w:val="24"/>
          <w:szCs w:val="24"/>
        </w:rPr>
      </w:pPr>
    </w:p>
    <w:p w14:paraId="2DA6AEE9" w14:textId="77777777" w:rsidR="00BB5444" w:rsidRDefault="00BB5444" w:rsidP="00BB5444">
      <w:pPr>
        <w:tabs>
          <w:tab w:val="left" w:pos="6252"/>
        </w:tabs>
        <w:rPr>
          <w:rFonts w:ascii="Times New Roman" w:hAnsi="Times New Roman" w:cs="Times New Roman"/>
          <w:sz w:val="24"/>
          <w:szCs w:val="24"/>
        </w:rPr>
      </w:pPr>
    </w:p>
    <w:p w14:paraId="475FA154" w14:textId="77777777" w:rsidR="00BB5444" w:rsidRDefault="00BB5444" w:rsidP="00BB5444">
      <w:pPr>
        <w:tabs>
          <w:tab w:val="left" w:pos="6252"/>
        </w:tabs>
        <w:rPr>
          <w:rFonts w:ascii="Times New Roman" w:hAnsi="Times New Roman" w:cs="Times New Roman"/>
          <w:sz w:val="24"/>
          <w:szCs w:val="24"/>
        </w:rPr>
      </w:pPr>
    </w:p>
    <w:p w14:paraId="7B4CA05A" w14:textId="77777777" w:rsidR="00BB5444" w:rsidRDefault="00BB5444" w:rsidP="00BB5444">
      <w:pPr>
        <w:tabs>
          <w:tab w:val="left" w:pos="6252"/>
        </w:tabs>
        <w:rPr>
          <w:rFonts w:ascii="Times New Roman" w:hAnsi="Times New Roman" w:cs="Times New Roman"/>
          <w:sz w:val="24"/>
          <w:szCs w:val="24"/>
        </w:rPr>
      </w:pPr>
    </w:p>
    <w:p w14:paraId="2060D942" w14:textId="77777777" w:rsidR="00BB5444" w:rsidRDefault="00BB5444" w:rsidP="00BB5444">
      <w:pPr>
        <w:tabs>
          <w:tab w:val="left" w:pos="6252"/>
        </w:tabs>
        <w:rPr>
          <w:rFonts w:ascii="Times New Roman" w:hAnsi="Times New Roman" w:cs="Times New Roman"/>
          <w:sz w:val="24"/>
          <w:szCs w:val="24"/>
        </w:rPr>
      </w:pPr>
    </w:p>
    <w:p w14:paraId="202D4D9E" w14:textId="096B80AE" w:rsidR="00BB5444" w:rsidRDefault="00BB5444" w:rsidP="00BB5444">
      <w:pPr>
        <w:tabs>
          <w:tab w:val="left" w:pos="6252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6E1704E4" w14:textId="38245886" w:rsidR="00BB5444" w:rsidRDefault="00262D96" w:rsidP="00BB5444">
      <w:pPr>
        <w:tabs>
          <w:tab w:val="left" w:pos="625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B762922" wp14:editId="7D7BFD90">
            <wp:simplePos x="0" y="0"/>
            <wp:positionH relativeFrom="column">
              <wp:posOffset>-493395</wp:posOffset>
            </wp:positionH>
            <wp:positionV relativeFrom="paragraph">
              <wp:posOffset>335915</wp:posOffset>
            </wp:positionV>
            <wp:extent cx="2796540" cy="4967538"/>
            <wp:effectExtent l="0" t="0" r="3810" b="508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496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44">
        <w:rPr>
          <w:rFonts w:ascii="Times New Roman" w:hAnsi="Times New Roman" w:cs="Times New Roman"/>
          <w:sz w:val="24"/>
          <w:szCs w:val="24"/>
        </w:rPr>
        <w:t>Игра «Платочек»</w:t>
      </w:r>
    </w:p>
    <w:p w14:paraId="20E5DA06" w14:textId="6564EBE9" w:rsidR="00BB5444" w:rsidRPr="00BB5444" w:rsidRDefault="00262D96" w:rsidP="00BB5444">
      <w:pPr>
        <w:tabs>
          <w:tab w:val="left" w:pos="625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338333" wp14:editId="35FB1C5D">
            <wp:simplePos x="0" y="0"/>
            <wp:positionH relativeFrom="column">
              <wp:posOffset>2935605</wp:posOffset>
            </wp:positionH>
            <wp:positionV relativeFrom="paragraph">
              <wp:posOffset>46990</wp:posOffset>
            </wp:positionV>
            <wp:extent cx="2796220" cy="4966970"/>
            <wp:effectExtent l="0" t="0" r="4445" b="508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12" cy="49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5444" w:rsidRPr="00BB5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BAA"/>
    <w:rsid w:val="000F09E5"/>
    <w:rsid w:val="001B703A"/>
    <w:rsid w:val="00262D96"/>
    <w:rsid w:val="00284940"/>
    <w:rsid w:val="0067037A"/>
    <w:rsid w:val="00687FC8"/>
    <w:rsid w:val="007A7E55"/>
    <w:rsid w:val="008040DC"/>
    <w:rsid w:val="009C7BC1"/>
    <w:rsid w:val="00A96C8F"/>
    <w:rsid w:val="00B1680D"/>
    <w:rsid w:val="00B20F05"/>
    <w:rsid w:val="00B41152"/>
    <w:rsid w:val="00BB5444"/>
    <w:rsid w:val="00D2152E"/>
    <w:rsid w:val="00D37E40"/>
    <w:rsid w:val="00EA6C50"/>
    <w:rsid w:val="00EF3BAA"/>
    <w:rsid w:val="00F3132A"/>
    <w:rsid w:val="00F51B34"/>
    <w:rsid w:val="00FE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B4C26"/>
  <w15:chartTrackingRefBased/>
  <w15:docId w15:val="{79F7DBED-9F44-4D60-AEB0-097943FA8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Васильева</dc:creator>
  <cp:keywords/>
  <dc:description/>
  <cp:lastModifiedBy>Ксения Васильева</cp:lastModifiedBy>
  <cp:revision>7</cp:revision>
  <dcterms:created xsi:type="dcterms:W3CDTF">2024-03-11T13:11:00Z</dcterms:created>
  <dcterms:modified xsi:type="dcterms:W3CDTF">2024-03-14T11:55:00Z</dcterms:modified>
</cp:coreProperties>
</file>