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02" w:rsidRDefault="00542D02" w:rsidP="0054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42D02">
        <w:rPr>
          <w:rFonts w:ascii="Times New Roman" w:hAnsi="Times New Roman" w:cs="Times New Roman"/>
          <w:b/>
          <w:sz w:val="28"/>
        </w:rPr>
        <w:t>Нейрофизиологические игры в работе дефектолога с детьми с нарушением зрения</w:t>
      </w:r>
    </w:p>
    <w:bookmarkEnd w:id="0"/>
    <w:p w:rsidR="00542D02" w:rsidRPr="00542D02" w:rsidRDefault="00542D02" w:rsidP="0054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656D" w:rsidRPr="00542D02" w:rsidRDefault="00542D02" w:rsidP="00542D0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Нейрофизиологические игры могут быть полезны в работе дефектолога с детьми с нарушением зрения. Они помогают стимулировать развитие мозга и улучшить функции, связанные с обработкой информации.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Вот несколько примеров нейрофизиологических игр, которые могут применяться: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1. Игры с использованием тактильных материалов: Дефектолог может использовать разнообразные тактильные материалы, такие как песок, глина или текстиль, чтобы помочь детям с нарушением зрения развивать тактильные навыки и улучшать сенсорное восприятие.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2. Игры с использованием </w:t>
      </w:r>
      <w:proofErr w:type="spellStart"/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аудиосигналов</w:t>
      </w:r>
      <w:proofErr w:type="spellEnd"/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: Дефектолог может использовать звуковые игры, например, игры на музыкальных инструментах или распознавание звуков животных, чтобы помочь детям развивать слуховые навыки и улучшить восприятие звуков.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3. Игры с использованием рисунков в рельефе: Дефектолог может использовать рисунки в рельефе, как, например, картинки с наложенными пластиковыми элементами, чтобы помочь детям развивать тактильные навыки и улучшить способность распознавать и интерпретировать рельефные изображения.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4. Игры с использованием памяти: Дефектолог может использовать игры, направленные на тренировку памяти, например, игры на запоминание последовательностей или сортировка предметов, чтобы помочь детям улучшить память и когнитивные функции.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Важно отметить, что выбор конкретных игр будет зависеть от индивидуальных потребностей и возможностей каждого ребенка с нарушением зрения. Дефектологу следует работать в тесном контакте с ребенком и его родителями, чтобы выбрать и адаптировать игры подходящим образом.</w:t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</w:rPr>
        <w:br/>
      </w:r>
      <w:r w:rsidRPr="00542D0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Нейрофизиологические игры могут быть полезными инструментами в работе дефектолога, помогая ребенку с нарушением зрения развивать свои возможности и достигать лучших результатов.</w:t>
      </w:r>
    </w:p>
    <w:sectPr w:rsidR="00AE656D" w:rsidRPr="0054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4"/>
    <w:rsid w:val="00542D02"/>
    <w:rsid w:val="00AE656D"/>
    <w:rsid w:val="00B80321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EB41-811D-4D6B-9D20-4221AB5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3</cp:revision>
  <dcterms:created xsi:type="dcterms:W3CDTF">2023-11-28T16:43:00Z</dcterms:created>
  <dcterms:modified xsi:type="dcterms:W3CDTF">2023-11-28T17:06:00Z</dcterms:modified>
</cp:coreProperties>
</file>