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A9" w:rsidRPr="008976A9" w:rsidRDefault="008976A9" w:rsidP="008976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6A9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                    Костромского муниципального района Костромской области                                                                                                                  «Детский сад «Колокольчик» деревни </w:t>
      </w:r>
      <w:proofErr w:type="spellStart"/>
      <w:r w:rsidRPr="008976A9">
        <w:rPr>
          <w:rFonts w:ascii="Times New Roman" w:eastAsia="Calibri" w:hAnsi="Times New Roman" w:cs="Times New Roman"/>
          <w:sz w:val="24"/>
          <w:szCs w:val="24"/>
        </w:rPr>
        <w:t>Коряково</w:t>
      </w:r>
      <w:proofErr w:type="spellEnd"/>
      <w:r w:rsidRPr="008976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976A9" w:rsidRPr="008976A9" w:rsidRDefault="008976A9" w:rsidP="008976A9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76A9" w:rsidRPr="008976A9" w:rsidRDefault="008976A9" w:rsidP="008976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Конспект                                                                        </w:t>
      </w: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6A9" w:rsidRPr="008976A9" w:rsidRDefault="008976A9" w:rsidP="008976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непрерывной непосредственно образовательной деятельности педагога с воспитанниками </w:t>
      </w:r>
    </w:p>
    <w:p w:rsidR="008976A9" w:rsidRPr="008976A9" w:rsidRDefault="008976A9" w:rsidP="008976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подготовительной к школе группы</w:t>
      </w:r>
    </w:p>
    <w:p w:rsidR="008976A9" w:rsidRPr="008976A9" w:rsidRDefault="008976A9" w:rsidP="008976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общеразвивающей</w:t>
      </w:r>
      <w:proofErr w:type="spellEnd"/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направленности</w:t>
      </w:r>
    </w:p>
    <w:p w:rsidR="008976A9" w:rsidRPr="008976A9" w:rsidRDefault="008976A9" w:rsidP="008976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образовательная область:  «речевое развитие» </w:t>
      </w: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тема: </w:t>
      </w:r>
      <w:r w:rsidRPr="008976A9">
        <w:rPr>
          <w:rFonts w:ascii="Times New Roman" w:hAnsi="Times New Roman" w:cs="Times New Roman"/>
          <w:color w:val="111111"/>
          <w:sz w:val="24"/>
          <w:szCs w:val="24"/>
        </w:rPr>
        <w:t>«Весна»</w:t>
      </w:r>
    </w:p>
    <w:p w:rsidR="008976A9" w:rsidRPr="008976A9" w:rsidRDefault="008976A9" w:rsidP="0089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tabs>
          <w:tab w:val="left" w:pos="3969"/>
          <w:tab w:val="left" w:pos="7124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8976A9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8976A9" w:rsidRPr="008976A9" w:rsidRDefault="008976A9" w:rsidP="008976A9">
      <w:pPr>
        <w:tabs>
          <w:tab w:val="left" w:pos="3969"/>
          <w:tab w:val="left" w:pos="7124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ab/>
        <w:t xml:space="preserve">                    Сапожкова Тамара Витальевна</w:t>
      </w:r>
    </w:p>
    <w:p w:rsidR="008976A9" w:rsidRPr="008976A9" w:rsidRDefault="008976A9" w:rsidP="008976A9">
      <w:pPr>
        <w:tabs>
          <w:tab w:val="left" w:pos="3969"/>
          <w:tab w:val="left" w:pos="7124"/>
        </w:tabs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воспитатель  первой</w:t>
      </w:r>
    </w:p>
    <w:p w:rsidR="008976A9" w:rsidRPr="008976A9" w:rsidRDefault="008976A9" w:rsidP="008976A9">
      <w:pPr>
        <w:tabs>
          <w:tab w:val="left" w:pos="3969"/>
          <w:tab w:val="left" w:pos="7124"/>
        </w:tabs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квалификационной  категории</w:t>
      </w:r>
    </w:p>
    <w:p w:rsidR="008976A9" w:rsidRPr="008976A9" w:rsidRDefault="008976A9" w:rsidP="008976A9">
      <w:pPr>
        <w:tabs>
          <w:tab w:val="left" w:pos="3969"/>
          <w:tab w:val="left" w:pos="7124"/>
        </w:tabs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по должности воспитатель</w:t>
      </w: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tabs>
          <w:tab w:val="left" w:pos="5940"/>
        </w:tabs>
        <w:spacing w:after="0" w:line="294" w:lineRule="atLeast"/>
        <w:ind w:left="213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6A9" w:rsidRPr="008976A9" w:rsidRDefault="008976A9" w:rsidP="008976A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6A9" w:rsidRPr="008976A9" w:rsidRDefault="008976A9" w:rsidP="008976A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6A9" w:rsidRPr="008976A9" w:rsidRDefault="008976A9" w:rsidP="008976A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89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89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89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оряково</w:t>
      </w:r>
      <w:proofErr w:type="spellEnd"/>
      <w:r w:rsidRPr="0089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2022г. –</w:t>
      </w: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lastRenderedPageBreak/>
        <w:t>Оглавление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Цель ……………………………………………………………..….…….…3</w:t>
      </w:r>
    </w:p>
    <w:p w:rsidR="008976A9" w:rsidRPr="008976A9" w:rsidRDefault="008976A9" w:rsidP="008976A9">
      <w:pPr>
        <w:pStyle w:val="a5"/>
        <w:rPr>
          <w:color w:val="000000"/>
        </w:rPr>
      </w:pPr>
      <w:proofErr w:type="spellStart"/>
      <w:proofErr w:type="gramStart"/>
      <w:r w:rsidRPr="008976A9">
        <w:rPr>
          <w:color w:val="000000"/>
        </w:rPr>
        <w:t>Психолого</w:t>
      </w:r>
      <w:proofErr w:type="spellEnd"/>
      <w:r w:rsidRPr="008976A9">
        <w:rPr>
          <w:color w:val="000000"/>
        </w:rPr>
        <w:t xml:space="preserve"> – педагогические</w:t>
      </w:r>
      <w:proofErr w:type="gramEnd"/>
      <w:r w:rsidRPr="008976A9">
        <w:rPr>
          <w:color w:val="000000"/>
        </w:rPr>
        <w:t xml:space="preserve"> задачи………………………….………..….3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Интегрируемые образовательные области ………………………….……3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Вид детской деятельности, лежащий в основе НООД……………….…..3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Форма организации детей…………………………………………….……3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Форма организации обучения…………………………………………...…3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Материал и оборудование………………………………………………….3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Планируемый результат……………………………………………………4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Предварительная деятельность с воспитанниками………………………4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Методы и приёмы…………………………………………………………..4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Ход ННОД…………………………………………………………………..4</w:t>
      </w:r>
    </w:p>
    <w:p w:rsidR="008976A9" w:rsidRPr="008976A9" w:rsidRDefault="008976A9" w:rsidP="008976A9">
      <w:pPr>
        <w:pStyle w:val="a5"/>
        <w:rPr>
          <w:color w:val="000000"/>
        </w:rPr>
      </w:pPr>
      <w:proofErr w:type="spellStart"/>
      <w:r w:rsidRPr="008976A9">
        <w:rPr>
          <w:color w:val="000000"/>
        </w:rPr>
        <w:t>I.Организационный</w:t>
      </w:r>
      <w:proofErr w:type="spellEnd"/>
      <w:r w:rsidRPr="008976A9">
        <w:rPr>
          <w:color w:val="000000"/>
        </w:rPr>
        <w:t xml:space="preserve"> момент………………………………………………..4</w:t>
      </w:r>
    </w:p>
    <w:p w:rsidR="008976A9" w:rsidRPr="008976A9" w:rsidRDefault="008976A9" w:rsidP="008976A9">
      <w:pPr>
        <w:pStyle w:val="a5"/>
        <w:rPr>
          <w:color w:val="000000"/>
        </w:rPr>
      </w:pPr>
      <w:proofErr w:type="spellStart"/>
      <w:r w:rsidRPr="008976A9">
        <w:rPr>
          <w:color w:val="000000"/>
        </w:rPr>
        <w:t>II.Основная</w:t>
      </w:r>
      <w:proofErr w:type="spellEnd"/>
      <w:r w:rsidRPr="008976A9">
        <w:rPr>
          <w:color w:val="000000"/>
        </w:rPr>
        <w:t xml:space="preserve"> часть…………………………………………………………...4</w:t>
      </w:r>
    </w:p>
    <w:p w:rsidR="008976A9" w:rsidRPr="008976A9" w:rsidRDefault="008976A9" w:rsidP="008976A9">
      <w:pPr>
        <w:pStyle w:val="a5"/>
        <w:rPr>
          <w:color w:val="000000"/>
        </w:rPr>
      </w:pPr>
      <w:r w:rsidRPr="008976A9">
        <w:rPr>
          <w:color w:val="000000"/>
        </w:rPr>
        <w:t>III. Заключительная часть. Рефлексия…………………………………..6</w:t>
      </w:r>
    </w:p>
    <w:p w:rsidR="008976A9" w:rsidRPr="008976A9" w:rsidRDefault="008976A9" w:rsidP="008976A9">
      <w:pPr>
        <w:pStyle w:val="a5"/>
        <w:rPr>
          <w:color w:val="000000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A9" w:rsidRPr="008976A9" w:rsidRDefault="008976A9" w:rsidP="0089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</w:t>
      </w:r>
      <w:r w:rsidRPr="008976A9">
        <w:rPr>
          <w:rFonts w:ascii="Times New Roman" w:hAnsi="Times New Roman" w:cs="Times New Roman"/>
          <w:sz w:val="24"/>
          <w:szCs w:val="24"/>
        </w:rPr>
        <w:t xml:space="preserve">: формирование звуковой </w:t>
      </w:r>
      <w:proofErr w:type="spellStart"/>
      <w:proofErr w:type="gramStart"/>
      <w:r w:rsidRPr="008976A9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8976A9">
        <w:rPr>
          <w:rFonts w:ascii="Times New Roman" w:hAnsi="Times New Roman" w:cs="Times New Roman"/>
          <w:sz w:val="24"/>
          <w:szCs w:val="24"/>
        </w:rPr>
        <w:t xml:space="preserve"> – синтетической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активности как предпосылки обучения грамоте.</w:t>
      </w:r>
    </w:p>
    <w:p w:rsidR="008976A9" w:rsidRPr="008976A9" w:rsidRDefault="008976A9" w:rsidP="008976A9">
      <w:pPr>
        <w:spacing w:after="12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Психолого-педагогические задачи</w:t>
      </w:r>
    </w:p>
    <w:tbl>
      <w:tblPr>
        <w:tblStyle w:val="a4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6"/>
      </w:tblGrid>
      <w:tr w:rsidR="008976A9" w:rsidRPr="008976A9" w:rsidTr="001061A7">
        <w:tc>
          <w:tcPr>
            <w:tcW w:w="14596" w:type="dxa"/>
          </w:tcPr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Обучающие   </w:t>
            </w: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 составлении   предложения по картинке.  </w:t>
            </w:r>
          </w:p>
          <w:p w:rsidR="008976A9" w:rsidRPr="008976A9" w:rsidRDefault="008976A9" w:rsidP="001061A7">
            <w:pPr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30" w:after="30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со схемой предложения.</w:t>
            </w:r>
          </w:p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детей в звуковом анализе слов.</w:t>
            </w:r>
          </w:p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 в делении слов на слоги, в определении количества слогов </w:t>
            </w:r>
          </w:p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8976A9" w:rsidRPr="008976A9" w:rsidRDefault="008976A9" w:rsidP="001061A7">
            <w:pPr>
              <w:tabs>
                <w:tab w:val="left" w:pos="9180"/>
                <w:tab w:val="left" w:pos="9356"/>
                <w:tab w:val="left" w:pos="9498"/>
              </w:tabs>
              <w:spacing w:after="120"/>
              <w:ind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6A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понятие, что такое предложение.</w:t>
            </w:r>
          </w:p>
        </w:tc>
      </w:tr>
      <w:tr w:rsidR="008976A9" w:rsidRPr="008976A9" w:rsidTr="001061A7">
        <w:tc>
          <w:tcPr>
            <w:tcW w:w="14596" w:type="dxa"/>
          </w:tcPr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000000"/>
              </w:rPr>
            </w:pPr>
            <w:r w:rsidRPr="008976A9">
              <w:rPr>
                <w:i/>
              </w:rPr>
              <w:t>Развивающие</w:t>
            </w:r>
            <w:r w:rsidRPr="008976A9">
              <w:rPr>
                <w:color w:val="000000"/>
              </w:rPr>
              <w:t xml:space="preserve"> 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left="-57" w:right="141"/>
              <w:rPr>
                <w:color w:val="111111"/>
                <w:shd w:val="clear" w:color="auto" w:fill="FFFFFF"/>
              </w:rPr>
            </w:pPr>
            <w:r w:rsidRPr="008976A9">
              <w:rPr>
                <w:color w:val="111111"/>
                <w:shd w:val="clear" w:color="auto" w:fill="FFFFFF"/>
              </w:rPr>
              <w:t xml:space="preserve"> Развивать  фонематический слух, зрительное восприятие, мышление, внимание, 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111111"/>
                <w:shd w:val="clear" w:color="auto" w:fill="FFFFFF"/>
              </w:rPr>
            </w:pPr>
            <w:r w:rsidRPr="008976A9">
              <w:rPr>
                <w:color w:val="111111"/>
                <w:shd w:val="clear" w:color="auto" w:fill="FFFFFF"/>
              </w:rPr>
              <w:t xml:space="preserve">память. 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000000"/>
              </w:rPr>
            </w:pPr>
            <w:r w:rsidRPr="008976A9">
              <w:rPr>
                <w:color w:val="111111"/>
                <w:shd w:val="clear" w:color="auto" w:fill="FFFFFF"/>
              </w:rPr>
              <w:t>Продолжать  развивать  умение отвечать на вопрос воспитателя полным ответом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000000"/>
              </w:rPr>
            </w:pPr>
            <w:r w:rsidRPr="008976A9">
              <w:rPr>
                <w:color w:val="000000"/>
              </w:rPr>
              <w:t>Развивать связную речь.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74" w:lineRule="atLeast"/>
              <w:ind w:right="141"/>
              <w:rPr>
                <w:color w:val="000000"/>
              </w:rPr>
            </w:pPr>
            <w:r w:rsidRPr="008976A9">
              <w:rPr>
                <w:color w:val="000000"/>
              </w:rPr>
              <w:t>Развивать логическое мышление, внимание, сообразительность.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000000"/>
              </w:rPr>
            </w:pPr>
            <w:r w:rsidRPr="008976A9">
              <w:rPr>
                <w:color w:val="000000"/>
              </w:rPr>
              <w:t>Развивать грамматический строй речи.</w:t>
            </w:r>
          </w:p>
          <w:p w:rsidR="008976A9" w:rsidRPr="008976A9" w:rsidRDefault="008976A9" w:rsidP="001061A7">
            <w:pPr>
              <w:pStyle w:val="a5"/>
              <w:shd w:val="clear" w:color="auto" w:fill="FFFFFF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rPr>
                <w:color w:val="000000"/>
              </w:rPr>
            </w:pPr>
            <w:r w:rsidRPr="008976A9">
              <w:rPr>
                <w:color w:val="000000"/>
              </w:rPr>
              <w:t>Развивать мелкую моторику рук.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i/>
              </w:rPr>
            </w:pP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i/>
              </w:rPr>
            </w:pPr>
            <w:r w:rsidRPr="008976A9">
              <w:rPr>
                <w:i/>
              </w:rPr>
              <w:t xml:space="preserve">Воспитательные 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color w:val="000000"/>
              </w:rPr>
            </w:pPr>
            <w:r w:rsidRPr="008976A9">
              <w:rPr>
                <w:color w:val="000000"/>
              </w:rPr>
              <w:t>Воспитывать интерес к образовательной деятельности.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color w:val="000000"/>
              </w:rPr>
            </w:pPr>
            <w:r w:rsidRPr="008976A9">
              <w:rPr>
                <w:color w:val="000000"/>
              </w:rPr>
              <w:t>Воспитывать умение работать в коллективе, желание помочь другу.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color w:val="000000"/>
              </w:rPr>
            </w:pPr>
            <w:r w:rsidRPr="008976A9">
              <w:rPr>
                <w:color w:val="000000"/>
              </w:rPr>
              <w:t xml:space="preserve">Воспитывать умение слушать ответ товарища, формировать навык  </w:t>
            </w:r>
          </w:p>
          <w:p w:rsidR="008976A9" w:rsidRPr="008976A9" w:rsidRDefault="008976A9" w:rsidP="001061A7">
            <w:pPr>
              <w:pStyle w:val="a5"/>
              <w:tabs>
                <w:tab w:val="left" w:pos="9180"/>
                <w:tab w:val="left" w:pos="9356"/>
                <w:tab w:val="left" w:pos="9498"/>
              </w:tabs>
              <w:spacing w:before="0" w:beforeAutospacing="0" w:after="0" w:afterAutospacing="0" w:line="294" w:lineRule="atLeast"/>
              <w:ind w:right="141"/>
              <w:jc w:val="both"/>
              <w:rPr>
                <w:i/>
              </w:rPr>
            </w:pPr>
            <w:r w:rsidRPr="008976A9">
              <w:rPr>
                <w:color w:val="000000"/>
              </w:rPr>
              <w:t>самоконтроля и самооценки.</w:t>
            </w:r>
          </w:p>
        </w:tc>
      </w:tr>
      <w:tr w:rsidR="008976A9" w:rsidRPr="008976A9" w:rsidTr="001061A7">
        <w:tc>
          <w:tcPr>
            <w:tcW w:w="14596" w:type="dxa"/>
          </w:tcPr>
          <w:p w:rsidR="008976A9" w:rsidRPr="008976A9" w:rsidRDefault="008976A9" w:rsidP="001061A7">
            <w:pPr>
              <w:spacing w:after="120"/>
              <w:ind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Интегрируемые образовательные области</w:t>
      </w:r>
      <w:r w:rsidRPr="008976A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 Речевое  развитие,    социально-коммуникативное развитие   </w:t>
      </w:r>
    </w:p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Виды детской деятельности</w:t>
      </w:r>
    </w:p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Двигательная, коммуникативная, познавательно – исследовательская, продуктивная.</w:t>
      </w:r>
    </w:p>
    <w:tbl>
      <w:tblPr>
        <w:tblStyle w:val="a4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9498"/>
      </w:tblGrid>
      <w:tr w:rsidR="008976A9" w:rsidRPr="008976A9" w:rsidTr="001061A7">
        <w:tc>
          <w:tcPr>
            <w:tcW w:w="5098" w:type="dxa"/>
          </w:tcPr>
          <w:p w:rsidR="008976A9" w:rsidRPr="008976A9" w:rsidRDefault="008976A9" w:rsidP="001061A7">
            <w:pPr>
              <w:spacing w:before="120" w:after="120"/>
              <w:ind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Форма организации детей</w:t>
            </w:r>
          </w:p>
        </w:tc>
        <w:tc>
          <w:tcPr>
            <w:tcW w:w="9498" w:type="dxa"/>
          </w:tcPr>
          <w:p w:rsidR="008976A9" w:rsidRPr="008976A9" w:rsidRDefault="008976A9" w:rsidP="001061A7">
            <w:pPr>
              <w:spacing w:before="120" w:after="12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</w:tbl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Форма организации обучения</w:t>
      </w:r>
      <w:r w:rsidRPr="008976A9">
        <w:rPr>
          <w:rFonts w:ascii="Times New Roman" w:hAnsi="Times New Roman" w:cs="Times New Roman"/>
          <w:sz w:val="24"/>
          <w:szCs w:val="24"/>
        </w:rPr>
        <w:tab/>
        <w:t xml:space="preserve">  непосредственно-организованная образовательная деятельность</w:t>
      </w:r>
    </w:p>
    <w:p w:rsidR="008976A9" w:rsidRPr="008976A9" w:rsidRDefault="008976A9" w:rsidP="008976A9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и оборудование (раздаточный и демонстрационный)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Игрушка-колобок, конверт с заданиями, предметные картинк</w:t>
      </w:r>
      <w:proofErr w:type="gramStart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грач, облако, солнце, ветка, скворечник), сюжетная картинка «Весна»;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раздаточный материал</w:t>
      </w: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буквами: </w:t>
      </w:r>
      <w:proofErr w:type="gramStart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«В»,  «Е»,  «С»,  «Н», «А», цветные карточки: квадраты 3х3см красного, синего и зеленого цвета,</w:t>
      </w:r>
      <w:proofErr w:type="gramEnd"/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Планируемый результат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составлять предложения, работать со схемой предложения. Делать звуковой анализ слов, делить слово на слоги.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деятельность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звуков, работа с предложением.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 приемы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рассматривание картинок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беседа, отгадывание загадок, словесная игра</w:t>
      </w:r>
    </w:p>
    <w:p w:rsidR="008976A9" w:rsidRPr="008976A9" w:rsidRDefault="008976A9" w:rsidP="008976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89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графическое упражнение, составлении слов.</w:t>
      </w:r>
    </w:p>
    <w:p w:rsidR="008976A9" w:rsidRPr="008976A9" w:rsidRDefault="008976A9" w:rsidP="008976A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976A9" w:rsidRPr="008976A9" w:rsidRDefault="008976A9" w:rsidP="008976A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Ход  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A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Придумано кем – то 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При встрече здороваться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Доброе утро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Солнцу и птицам!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Приветливым птицам!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Доброе утро, скажите гостям!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И они улыбнуться дружно всем нам!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A9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Ребята, к нам в гости прилетел воробей. И принес нам письмо с сюрпризом от весны. Интересно, что в нутрии?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Здесь в письме для нас заданья.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Их мы будем выполнять.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И тогда задачки эти 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Легко сможем разгадать.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976A9">
        <w:rPr>
          <w:rFonts w:ascii="Times New Roman" w:hAnsi="Times New Roman" w:cs="Times New Roman"/>
          <w:sz w:val="24"/>
          <w:szCs w:val="24"/>
        </w:rPr>
        <w:t xml:space="preserve"> Вы хотите посмотреть, что внутри? Тогда приступим к выполнению заданий.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На какую тему наши задания нам подскажет загадка.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Я раскрываю почки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 зеленые листочки.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Деревья одеваю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Посевы поливаю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полна</w:t>
      </w:r>
      <w:proofErr w:type="gramEnd"/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Зовут меня (весна)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- Ребята, ну вот мы знаем тему заданий и можем их выполнять, но сначала проговорим </w:t>
      </w:r>
      <w:proofErr w:type="spellStart"/>
      <w:r w:rsidRPr="008976A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976A9">
        <w:rPr>
          <w:rFonts w:ascii="Times New Roman" w:hAnsi="Times New Roman" w:cs="Times New Roman"/>
          <w:sz w:val="24"/>
          <w:szCs w:val="24"/>
        </w:rPr>
        <w:t>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НА-НА-НА – к нам пришла весна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ШО-ШО-ШО – как весною хорошо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ЦЫ-ЦЫ-Ц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прилетели к нам скворцы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ДА-ДА-ДА – в ручейке журчит вода.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97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какие птицы прилетают весной самые первые? (грачи)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Давайте сделаем звуковой анализ слова «Грач».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lastRenderedPageBreak/>
        <w:t xml:space="preserve">Молодцы задание 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верно. 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A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976A9">
        <w:rPr>
          <w:rFonts w:ascii="Times New Roman" w:hAnsi="Times New Roman" w:cs="Times New Roman"/>
          <w:sz w:val="24"/>
          <w:szCs w:val="24"/>
        </w:rPr>
        <w:t xml:space="preserve"> весна приготовила нам карточки. Посмотрите, что изображено на карточках. Разделите эти слова на слоги.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 xml:space="preserve">Детям предлагаются </w:t>
      </w:r>
      <w:proofErr w:type="gramStart"/>
      <w:r w:rsidRPr="008976A9">
        <w:rPr>
          <w:rFonts w:ascii="Times New Roman" w:hAnsi="Times New Roman" w:cs="Times New Roman"/>
          <w:i/>
          <w:sz w:val="24"/>
          <w:szCs w:val="24"/>
        </w:rPr>
        <w:t>картинки</w:t>
      </w:r>
      <w:proofErr w:type="gramEnd"/>
      <w:r w:rsidRPr="008976A9">
        <w:rPr>
          <w:rFonts w:ascii="Times New Roman" w:hAnsi="Times New Roman" w:cs="Times New Roman"/>
          <w:i/>
          <w:sz w:val="24"/>
          <w:szCs w:val="24"/>
        </w:rPr>
        <w:t xml:space="preserve"> в названии которых 1, 2, 3, 4 слога и раскладывают по количеству слогов. </w:t>
      </w:r>
      <w:proofErr w:type="gramStart"/>
      <w:r w:rsidRPr="008976A9">
        <w:rPr>
          <w:rFonts w:ascii="Times New Roman" w:hAnsi="Times New Roman" w:cs="Times New Roman"/>
          <w:i/>
          <w:sz w:val="24"/>
          <w:szCs w:val="24"/>
        </w:rPr>
        <w:t>(Сколько слогов в слове?</w:t>
      </w:r>
      <w:proofErr w:type="gramEnd"/>
      <w:r w:rsidRPr="008976A9">
        <w:rPr>
          <w:rFonts w:ascii="Times New Roman" w:hAnsi="Times New Roman" w:cs="Times New Roman"/>
          <w:i/>
          <w:sz w:val="24"/>
          <w:szCs w:val="24"/>
        </w:rPr>
        <w:t xml:space="preserve"> А как мы можем проверить? Приложить тыльную сторону ладони к подбородку, произнести </w:t>
      </w:r>
      <w:proofErr w:type="gramStart"/>
      <w:r w:rsidRPr="008976A9">
        <w:rPr>
          <w:rFonts w:ascii="Times New Roman" w:hAnsi="Times New Roman" w:cs="Times New Roman"/>
          <w:i/>
          <w:sz w:val="24"/>
          <w:szCs w:val="24"/>
        </w:rPr>
        <w:t>слово</w:t>
      </w:r>
      <w:proofErr w:type="gramEnd"/>
      <w:r w:rsidRPr="008976A9">
        <w:rPr>
          <w:rFonts w:ascii="Times New Roman" w:hAnsi="Times New Roman" w:cs="Times New Roman"/>
          <w:i/>
          <w:sz w:val="24"/>
          <w:szCs w:val="24"/>
        </w:rPr>
        <w:t xml:space="preserve"> сколько гласных, столько и слогов)</w:t>
      </w:r>
    </w:p>
    <w:p w:rsidR="008976A9" w:rsidRPr="008976A9" w:rsidRDefault="008976A9" w:rsidP="00897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Грач, март</w:t>
      </w:r>
    </w:p>
    <w:p w:rsidR="008976A9" w:rsidRPr="008976A9" w:rsidRDefault="008976A9" w:rsidP="00897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Ручей, солнце, верба</w:t>
      </w:r>
    </w:p>
    <w:p w:rsidR="008976A9" w:rsidRPr="008976A9" w:rsidRDefault="008976A9" w:rsidP="00897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Сосулька, скворечник, ласточка</w:t>
      </w:r>
    </w:p>
    <w:p w:rsidR="008976A9" w:rsidRPr="008976A9" w:rsidRDefault="008976A9" w:rsidP="008976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Проталины, первоцветы.</w:t>
      </w:r>
    </w:p>
    <w:p w:rsidR="008976A9" w:rsidRPr="008976A9" w:rsidRDefault="008976A9" w:rsidP="00897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(дети вместе проверяют)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6A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976A9">
        <w:rPr>
          <w:rFonts w:ascii="Times New Roman" w:hAnsi="Times New Roman" w:cs="Times New Roman"/>
          <w:sz w:val="24"/>
          <w:szCs w:val="24"/>
        </w:rPr>
        <w:t xml:space="preserve"> «Не идет ли к нам весна?»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На орех взобрался Мишка </w:t>
      </w:r>
      <w:r w:rsidRPr="008976A9">
        <w:rPr>
          <w:rFonts w:ascii="Times New Roman" w:hAnsi="Times New Roman" w:cs="Times New Roman"/>
          <w:i/>
          <w:sz w:val="24"/>
          <w:szCs w:val="24"/>
        </w:rPr>
        <w:t xml:space="preserve">(имитация движений – </w:t>
      </w:r>
      <w:proofErr w:type="gramStart"/>
      <w:r w:rsidRPr="008976A9">
        <w:rPr>
          <w:rFonts w:ascii="Times New Roman" w:hAnsi="Times New Roman" w:cs="Times New Roman"/>
          <w:i/>
          <w:sz w:val="24"/>
          <w:szCs w:val="24"/>
        </w:rPr>
        <w:t>показать</w:t>
      </w:r>
      <w:proofErr w:type="gramEnd"/>
      <w:r w:rsidRPr="008976A9">
        <w:rPr>
          <w:rFonts w:ascii="Times New Roman" w:hAnsi="Times New Roman" w:cs="Times New Roman"/>
          <w:i/>
          <w:sz w:val="24"/>
          <w:szCs w:val="24"/>
        </w:rPr>
        <w:t xml:space="preserve"> как мишка карабкается на дерево)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С ветки даль ему видна </w:t>
      </w:r>
      <w:r w:rsidRPr="008976A9">
        <w:rPr>
          <w:rFonts w:ascii="Times New Roman" w:hAnsi="Times New Roman" w:cs="Times New Roman"/>
          <w:i/>
          <w:sz w:val="24"/>
          <w:szCs w:val="24"/>
        </w:rPr>
        <w:t>(ладошку поставить, как козырек ко лбу)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Смотрит на холмы и крыши </w:t>
      </w:r>
      <w:r w:rsidRPr="008976A9">
        <w:rPr>
          <w:rFonts w:ascii="Times New Roman" w:hAnsi="Times New Roman" w:cs="Times New Roman"/>
          <w:i/>
          <w:sz w:val="24"/>
          <w:szCs w:val="24"/>
        </w:rPr>
        <w:t>(соединяем руки над головой, как домик – крыша)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Не идет ли к нам весна? </w:t>
      </w:r>
      <w:r w:rsidRPr="008976A9">
        <w:rPr>
          <w:rFonts w:ascii="Times New Roman" w:hAnsi="Times New Roman" w:cs="Times New Roman"/>
          <w:i/>
          <w:sz w:val="24"/>
          <w:szCs w:val="24"/>
        </w:rPr>
        <w:t>(поднимаем плечи – удивление)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За деревней, за долиной. Где прозрачен небосвод </w:t>
      </w:r>
      <w:r w:rsidRPr="008976A9">
        <w:rPr>
          <w:rFonts w:ascii="Times New Roman" w:hAnsi="Times New Roman" w:cs="Times New Roman"/>
          <w:i/>
          <w:sz w:val="24"/>
          <w:szCs w:val="24"/>
        </w:rPr>
        <w:t>(повороты головы вправо, влево)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A9">
        <w:rPr>
          <w:rFonts w:ascii="Times New Roman" w:hAnsi="Times New Roman" w:cs="Times New Roman"/>
          <w:sz w:val="24"/>
          <w:szCs w:val="24"/>
        </w:rPr>
        <w:t>Клин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увидев журавлиный </w:t>
      </w:r>
      <w:r w:rsidRPr="008976A9">
        <w:rPr>
          <w:rFonts w:ascii="Times New Roman" w:hAnsi="Times New Roman" w:cs="Times New Roman"/>
          <w:i/>
          <w:sz w:val="24"/>
          <w:szCs w:val="24"/>
        </w:rPr>
        <w:t>(показ взмахов крыльев журавлей)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76A9">
        <w:rPr>
          <w:rFonts w:ascii="Times New Roman" w:hAnsi="Times New Roman" w:cs="Times New Roman"/>
          <w:sz w:val="24"/>
          <w:szCs w:val="24"/>
        </w:rPr>
        <w:t>Закричал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весна идет! </w:t>
      </w:r>
      <w:r w:rsidRPr="008976A9">
        <w:rPr>
          <w:rFonts w:ascii="Times New Roman" w:hAnsi="Times New Roman" w:cs="Times New Roman"/>
          <w:i/>
          <w:sz w:val="24"/>
          <w:szCs w:val="24"/>
        </w:rPr>
        <w:t>(руки поднять в стороны вверх с радостью улыбнуться весне).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Воспитатель: Я сейчас буду называть слова, а вы выкладывать на столе только первую букву каждого слова </w:t>
      </w:r>
      <w:r w:rsidRPr="008976A9">
        <w:rPr>
          <w:rFonts w:ascii="Times New Roman" w:hAnsi="Times New Roman" w:cs="Times New Roman"/>
          <w:i/>
          <w:sz w:val="24"/>
          <w:szCs w:val="24"/>
        </w:rPr>
        <w:t>(одновременно это же задание выполняется у доски)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Ворона, ель, сосулька, ночь, аист (весна)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прочтем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какое слово получилось? Молодцы.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Составить предложение по картинке. Записать схему предложения. Повторить правила предложения.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Скажите, что такое предложение? Что означает каждая полоска в предложении? (слово)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 Что означает первый знак в предложении? Что ставим в конце предложения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>точку, обозначает , что предложение закончено)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5.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A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976A9">
        <w:rPr>
          <w:rFonts w:ascii="Times New Roman" w:hAnsi="Times New Roman" w:cs="Times New Roman"/>
          <w:sz w:val="24"/>
          <w:szCs w:val="24"/>
        </w:rPr>
        <w:t xml:space="preserve"> задание «Скажи ласково»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Солнце – солнышко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Ветка – веточка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Капля – капелька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Ручей – ручеек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Лужа – лужица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Цветок – цветочек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lastRenderedPageBreak/>
        <w:t>Туча – тучка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Облако – облачко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Вода – водичка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Птица – птичка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6A9">
        <w:rPr>
          <w:rFonts w:ascii="Times New Roman" w:hAnsi="Times New Roman" w:cs="Times New Roman"/>
          <w:sz w:val="24"/>
          <w:szCs w:val="24"/>
          <w:u w:val="single"/>
        </w:rPr>
        <w:t>Задание 6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Выполнение графического диктанта. Скворечник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76A9" w:rsidRPr="008976A9" w:rsidRDefault="008976A9" w:rsidP="008976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вправо; 1-вниз; 1 – вправо; 1- вниз: 1- вправо; 1- вниз: 1- вправо; </w:t>
      </w:r>
    </w:p>
    <w:p w:rsidR="008976A9" w:rsidRPr="008976A9" w:rsidRDefault="008976A9" w:rsidP="008976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вниз; 1- влево; 7 – вниз; 2 – влево;  3 – вниз; 1 – влево; 3 – вверх; </w:t>
      </w:r>
    </w:p>
    <w:p w:rsidR="008976A9" w:rsidRPr="008976A9" w:rsidRDefault="008976A9" w:rsidP="008976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6A9">
        <w:rPr>
          <w:rFonts w:ascii="Times New Roman" w:hAnsi="Times New Roman" w:cs="Times New Roman"/>
          <w:sz w:val="24"/>
          <w:szCs w:val="24"/>
        </w:rPr>
        <w:t>2 – влево; 7 – вверх; 1 – влево; 1- вверх; 1 – вправо; 1 – вверх; 1 – вправо; 1- вверх; 1 – вправо; 1- вверх.</w:t>
      </w:r>
      <w:proofErr w:type="gramEnd"/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A9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8976A9" w:rsidRPr="008976A9" w:rsidRDefault="008976A9" w:rsidP="00897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A9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-Ребята вы молодцы. Быстро и правильно выполнили задания.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Скажите, какое задание, было самым легким? А какое задание, было самым трудным?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Воробей полетит сейчас обратно в лес  и расскажет весне, что доставил нам письмо с сюрпризом. А вы своими знаниями и старанием, смогли все выполнить.</w:t>
      </w:r>
    </w:p>
    <w:p w:rsidR="008976A9" w:rsidRPr="008976A9" w:rsidRDefault="008976A9" w:rsidP="00897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>Воробей  зовет и вас тоже гулять.</w:t>
      </w:r>
    </w:p>
    <w:p w:rsidR="008976A9" w:rsidRPr="008976A9" w:rsidRDefault="008976A9" w:rsidP="008976A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52" w:rsidRPr="008976A9" w:rsidRDefault="00C07352">
      <w:pPr>
        <w:rPr>
          <w:rFonts w:ascii="Times New Roman" w:hAnsi="Times New Roman" w:cs="Times New Roman"/>
          <w:sz w:val="24"/>
          <w:szCs w:val="24"/>
        </w:rPr>
      </w:pPr>
    </w:p>
    <w:sectPr w:rsidR="00C07352" w:rsidRPr="008976A9" w:rsidSect="008976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653"/>
    <w:multiLevelType w:val="hybridMultilevel"/>
    <w:tmpl w:val="22348BCA"/>
    <w:lvl w:ilvl="0" w:tplc="04B61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3E36"/>
    <w:multiLevelType w:val="hybridMultilevel"/>
    <w:tmpl w:val="E18094CA"/>
    <w:lvl w:ilvl="0" w:tplc="6D4EA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90E3B"/>
    <w:multiLevelType w:val="hybridMultilevel"/>
    <w:tmpl w:val="D8B6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A9"/>
    <w:rsid w:val="008976A9"/>
    <w:rsid w:val="00C0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A9"/>
    <w:pPr>
      <w:ind w:left="720"/>
      <w:contextualSpacing/>
    </w:pPr>
  </w:style>
  <w:style w:type="table" w:styleId="a4">
    <w:name w:val="Table Grid"/>
    <w:basedOn w:val="a1"/>
    <w:uiPriority w:val="39"/>
    <w:rsid w:val="008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2022-10-23T20:35:00Z</dcterms:created>
  <dcterms:modified xsi:type="dcterms:W3CDTF">2022-10-23T20:39:00Z</dcterms:modified>
</cp:coreProperties>
</file>