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A1" w:rsidRPr="002A1998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2A1998">
        <w:rPr>
          <w:rFonts w:ascii="Times New Roman" w:hAnsi="Times New Roman"/>
          <w:sz w:val="24"/>
          <w:szCs w:val="24"/>
        </w:rPr>
        <w:t>МУНИЦИПАЛЬНОЕ АВТОНОМНОЕ  ДОШКОЛЬНОЕ ОБРАЗОВАТЕЛЬНОЕ УЧРЕЖДЕНИЕ</w:t>
      </w:r>
    </w:p>
    <w:p w:rsidR="00CB72A1" w:rsidRPr="002A1998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2A1998">
        <w:rPr>
          <w:rFonts w:ascii="Times New Roman" w:hAnsi="Times New Roman"/>
          <w:sz w:val="24"/>
          <w:szCs w:val="24"/>
        </w:rPr>
        <w:t>ДЕТСКИЙ САД КОМБИНИРОВАННОГО ВИДА № 7  «СКАЗКА»</w:t>
      </w:r>
    </w:p>
    <w:p w:rsidR="00CB72A1" w:rsidRPr="002A1998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2A1998">
        <w:rPr>
          <w:rFonts w:ascii="Times New Roman" w:hAnsi="Times New Roman"/>
          <w:sz w:val="24"/>
          <w:szCs w:val="24"/>
        </w:rPr>
        <w:t>ДАНКОВСКОГО МУНИЦИПАЛЬНОГО РАЙОНА ЛИПЕЦКОЙ ОБЛАСТИ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Краткосрочный проект</w:t>
      </w:r>
    </w:p>
    <w:p w:rsidR="00CB72A1" w:rsidRPr="006B29A6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 подготовительной группе компенсирующей направленности</w:t>
      </w:r>
    </w:p>
    <w:p w:rsidR="00CB72A1" w:rsidRPr="006B29A6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"День рождения С.Я. Маршака"</w:t>
      </w:r>
    </w:p>
    <w:p w:rsidR="00CB72A1" w:rsidRPr="006B29A6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1.75pt;height:219pt">
            <v:imagedata r:id="rId5" r:href="rId6"/>
          </v:shape>
        </w:pic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jc w:val="right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Подготовила и провела:</w:t>
      </w:r>
    </w:p>
    <w:p w:rsidR="00CB72A1" w:rsidRPr="006B29A6" w:rsidRDefault="00CB72A1" w:rsidP="006B29A6">
      <w:pPr>
        <w:jc w:val="right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учитель-логопед Т.М Кожемякина</w:t>
      </w:r>
    </w:p>
    <w:p w:rsidR="00CB72A1" w:rsidRPr="006B29A6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Данков 2022г.</w:t>
      </w:r>
      <w:r w:rsidRPr="006B29A6">
        <w:rPr>
          <w:rFonts w:ascii="Times New Roman" w:hAnsi="Times New Roman"/>
          <w:sz w:val="24"/>
          <w:szCs w:val="24"/>
        </w:rPr>
        <w:br w:type="page"/>
      </w:r>
    </w:p>
    <w:p w:rsidR="00CB72A1" w:rsidRPr="006B29A6" w:rsidRDefault="00CB72A1" w:rsidP="006B29A6">
      <w:pPr>
        <w:jc w:val="center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ПАСПОРТ ПРОЕКТА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Название проекта:</w:t>
      </w:r>
      <w:r w:rsidRPr="006B29A6">
        <w:rPr>
          <w:rFonts w:ascii="Times New Roman" w:hAnsi="Times New Roman"/>
          <w:sz w:val="24"/>
          <w:szCs w:val="24"/>
        </w:rPr>
        <w:t> «День рождения С. Я. Маршака».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Авторы проекта:</w:t>
      </w:r>
      <w:r w:rsidRPr="006B29A6">
        <w:rPr>
          <w:rFonts w:ascii="Times New Roman" w:hAnsi="Times New Roman"/>
          <w:sz w:val="24"/>
          <w:szCs w:val="24"/>
        </w:rPr>
        <w:t> Кожемякина Татьяна Михайловна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Тип проекта:</w:t>
      </w:r>
      <w:r w:rsidRPr="006B29A6">
        <w:rPr>
          <w:rFonts w:ascii="Times New Roman" w:hAnsi="Times New Roman"/>
          <w:sz w:val="24"/>
          <w:szCs w:val="24"/>
        </w:rPr>
        <w:t> познавательный, групповой, краткосрочный;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Продолжительность проекта:</w:t>
      </w:r>
      <w:r w:rsidRPr="006B29A6">
        <w:rPr>
          <w:rFonts w:ascii="Times New Roman" w:hAnsi="Times New Roman"/>
          <w:sz w:val="24"/>
          <w:szCs w:val="24"/>
        </w:rPr>
        <w:t> 31.10.2022-04.11.2022г.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Возрастная группа: </w:t>
      </w:r>
      <w:r w:rsidRPr="006B29A6">
        <w:rPr>
          <w:rFonts w:ascii="Times New Roman" w:hAnsi="Times New Roman"/>
          <w:sz w:val="24"/>
          <w:szCs w:val="24"/>
        </w:rPr>
        <w:t>6-7 лет;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Участники проекта:</w:t>
      </w:r>
      <w:r w:rsidRPr="006B29A6">
        <w:rPr>
          <w:rFonts w:ascii="Times New Roman" w:hAnsi="Times New Roman"/>
          <w:sz w:val="24"/>
          <w:szCs w:val="24"/>
        </w:rPr>
        <w:t> дети подготовительной группы компенсирующей направленности, учитель-логопед, воспитатели, родители.</w:t>
      </w:r>
    </w:p>
    <w:p w:rsidR="00CB72A1" w:rsidRPr="006B29A6" w:rsidRDefault="00CB72A1" w:rsidP="006B29A6">
      <w:pPr>
        <w:ind w:firstLine="900"/>
        <w:rPr>
          <w:rFonts w:ascii="Times New Roman" w:hAnsi="Times New Roman"/>
          <w:b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Практическая значимость: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– обобщение знаний у детей о С. Я. Маршаке и его произведениях;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– развитие умения отгадывать загадки;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– развитие артистических способностей детей;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– воспитание интереса к родной литературе, к творчеству С. Я. Маршака.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ind w:firstLine="900"/>
        <w:rPr>
          <w:rFonts w:ascii="Times New Roman" w:hAnsi="Times New Roman"/>
          <w:b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Актуальность проекта: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Любой ребенок является читателем, даже если он не умеет читать, а только слушает чтение взрослых. Он выбирает и воспринимает то, что будет слушать то, что ему интересно.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Произведения Самуила Яковлевича Маршака близки и понятны детям. Он всю свою жизнь был верным товарищем и добрым другом детей. Самуил Яковлевич показал, что стихами можно рисовать цветные картинки мира, рассказывать занимательные и поучительные истории и сказки, можно отлично высмеять врага и можно вызвать в человеке интерес, раздумье, сочувствие к несчастью, научить мечтать о будущем, весело и с толком работать, познавать окружающий мир.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Произведения С. Я. Маршака не только понятны и интересны детям, они дидактичны своим содержанием. Какой только темы не охватили они: азбука и счет, дикие и домашние животные, почта, транспорт, пожарная часть, цирк, школа, библиотека, профессии и ремесла, временные понятия, нравственное и патриотическое воспитание.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Цель проекта</w:t>
      </w:r>
      <w:r w:rsidRPr="006B29A6">
        <w:rPr>
          <w:rFonts w:ascii="Times New Roman" w:hAnsi="Times New Roman"/>
          <w:sz w:val="24"/>
          <w:szCs w:val="24"/>
        </w:rPr>
        <w:t>: познакомить детей с творчеством С. Я. Маршака.</w:t>
      </w:r>
    </w:p>
    <w:p w:rsidR="00CB72A1" w:rsidRPr="006B29A6" w:rsidRDefault="00CB72A1" w:rsidP="006B29A6">
      <w:pPr>
        <w:ind w:firstLine="900"/>
        <w:rPr>
          <w:rFonts w:ascii="Times New Roman" w:hAnsi="Times New Roman"/>
          <w:b/>
          <w:sz w:val="24"/>
          <w:szCs w:val="24"/>
        </w:rPr>
      </w:pPr>
      <w:r w:rsidRPr="006B29A6">
        <w:rPr>
          <w:rFonts w:ascii="Times New Roman" w:hAnsi="Times New Roman"/>
          <w:b/>
          <w:sz w:val="24"/>
          <w:szCs w:val="24"/>
        </w:rPr>
        <w:t>Задачи:                       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Образовательные: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Ознакомление детей с жизнью и творчеством С. Я. Маршака;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обогащение знаний детей об окружающем мире: объектах социального назначения, природном мире, творчества, профессий и ремесел.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формирование эмоционально-образного восприятия произведений.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совершенствование грамматического строя речи и синтаксической стороны речи, активизация и расширение словаря детей.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приобщение родителей к семейному чтению литературы.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Развивающие</w:t>
      </w:r>
      <w:r>
        <w:rPr>
          <w:rFonts w:ascii="Times New Roman" w:hAnsi="Times New Roman"/>
          <w:sz w:val="24"/>
          <w:szCs w:val="24"/>
        </w:rPr>
        <w:t>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познавательных и умственных способностей детей.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общей и тонкой моторики;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памяти и внимания;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речевого слуха;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творческих способностей;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коммуникативных способностей детей.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Воспитательные: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воспитание у детей способности сопереживать героям произведений.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воспитание навыков взаимодействия и сотрудничества;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воспитание активности и самостоятельности;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воспитание бережного отношения к природе.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2A1998">
        <w:rPr>
          <w:rFonts w:ascii="Times New Roman" w:hAnsi="Times New Roman"/>
          <w:b/>
          <w:sz w:val="24"/>
          <w:szCs w:val="24"/>
        </w:rPr>
        <w:t>Ожидаемый результат</w:t>
      </w:r>
      <w:r w:rsidRPr="006B29A6">
        <w:rPr>
          <w:rFonts w:ascii="Times New Roman" w:hAnsi="Times New Roman"/>
          <w:sz w:val="24"/>
          <w:szCs w:val="24"/>
        </w:rPr>
        <w:t>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Оснащение развивающей среды в группе (создание библиотеки произведений Маршака, подбор видеотеки произведений)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Формирование умений воспринимать книгу не только как развлечение, но и как источник знаний.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Активное участие родителей в реализации проектов.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у детей умения воспринимать текст на слух, узнавать знакомые произведения по отрывкам из них.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Формирование умения инсценировать произведение или отрывок из него.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Популяризация семейного чтения.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2A1998">
        <w:rPr>
          <w:rFonts w:ascii="Times New Roman" w:hAnsi="Times New Roman"/>
          <w:b/>
          <w:sz w:val="24"/>
          <w:szCs w:val="24"/>
        </w:rPr>
        <w:t>Ресурсы:</w:t>
      </w:r>
      <w:r w:rsidRPr="006B29A6">
        <w:rPr>
          <w:rFonts w:ascii="Times New Roman" w:hAnsi="Times New Roman"/>
          <w:sz w:val="24"/>
          <w:szCs w:val="24"/>
        </w:rPr>
        <w:t> книги С.Я Маршака, картины и  иллюстрации к произведениям, видеозаписи, материалы для продуктивной деятельности, наборы разных видов театра, маски, раздаточный материал для составления схем к предложениям и звукобокувенному анализу слов.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Этапы реализации проекта: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  <w:u w:val="single"/>
        </w:rPr>
      </w:pPr>
      <w:r w:rsidRPr="006B29A6">
        <w:rPr>
          <w:rFonts w:ascii="Times New Roman" w:hAnsi="Times New Roman"/>
          <w:sz w:val="24"/>
          <w:szCs w:val="24"/>
          <w:u w:val="single"/>
        </w:rPr>
        <w:t>1 этап - Подготовительный (аналитический);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Изучение методической и специальной литературы по теме проекта;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Подготовка иллюстраций, картинок по теме проекта;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Подбор аудио-видео материала;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Выставка книг и рекомендации родителям для чтения дома;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      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Подборка мультфильмов, игр, бесед, наблюдений, стихов, песен, загадок и т.д. в соответствии с возрастом детей;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Подготовка консультации: «Ребенок и книга» - творчество С. Я. Маршака.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  <w:u w:val="single"/>
        </w:rPr>
      </w:pPr>
      <w:r w:rsidRPr="006B29A6">
        <w:rPr>
          <w:rFonts w:ascii="Times New Roman" w:hAnsi="Times New Roman"/>
          <w:sz w:val="24"/>
          <w:szCs w:val="24"/>
          <w:u w:val="single"/>
        </w:rPr>
        <w:t>2 этап – Основной (практический, см. приложение № 1):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Образовательная область: «Познавательно-речевое развитие»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Чтение произведений С. Я. Маршака («Багаж, «Сказка о глупом мышонке», «Где обедал воробей?», «Вот какой рассеянный», «Круглый год», «Детки в клетке», «Мяч», «Веселый счет», «кошкин дом»);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Заучивание пальчиковой гимнастики «Где обедал воробей?»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Речевые игры: «Подскажи словечко», «Подбери рифму», «Загадай загадку»; «Звуковая чехарда», «Скажи наоборот», «Узнай сказку», «Загадай загадку».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Просмотр мультфильмов «Кошкин дом», «Вот какой рассеянный», «Двенадцать месяцев»; «Где обедал воробей?».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Пересказ «Сказки о глупом мышонке»; «Сказки об умном мышонке»;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Картинки-загадки «Что ты видишь?»;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Заучивание ролей для инсценировки по произведению С.Я. Маршака «Где обедал воробей»;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Разучивание отрывков стихотворений «Мяч» и «Колечко» для подвижных игр;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Разучивание стихов о животных.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Образовательная область: «Художественно-эстетическое развитие»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Рисование «Любимые герои сказок С.Я. Маршака»;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Лепка «Зоопарк».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Образовательная область: «Социально-коммуникативное развитие»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Сюжетно-ролевые игры «Зоопарк», «Вокзал», «Почта»;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Дидактические игры «Продолжи предложение», «Объясни словечко», «Назови детенышей», «Сосчитай до десяти», «Назови ласково», «Подбери признак», «Кто лишний», «Что общего и чем отличаются», «Один-много»;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Формирование представлений о сезонных изменениях на основе стихотворения «Круглый год»;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Настольно-печатные игры «Разрезные картинки»;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Конструирование «Вокзал» из конструктора;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Рассматривание иллюстраций к книгам;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Инсценировка «Сказки о глупом мышонке» для младшей группы.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Образовательная область: «Физическое развитие»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Подвижные игры «Хищники», «Движения животных», «Мяч», «Колечко»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  <w:u w:val="single"/>
        </w:rPr>
      </w:pPr>
      <w:r w:rsidRPr="006B29A6">
        <w:rPr>
          <w:rFonts w:ascii="Times New Roman" w:hAnsi="Times New Roman"/>
          <w:sz w:val="24"/>
          <w:szCs w:val="24"/>
          <w:u w:val="single"/>
        </w:rPr>
        <w:t>Формы проведения итогового мероприятия проекта: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9A6">
        <w:rPr>
          <w:rFonts w:ascii="Times New Roman" w:hAnsi="Times New Roman"/>
          <w:sz w:val="24"/>
          <w:szCs w:val="24"/>
        </w:rPr>
        <w:t>Подведение итогов.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 xml:space="preserve">2. Объединить все материалы по проекту в единое целое (День рождения С.Я. Маршака). 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</w:p>
    <w:p w:rsidR="00CB72A1" w:rsidRPr="002A1998" w:rsidRDefault="00CB72A1" w:rsidP="006B29A6">
      <w:pPr>
        <w:ind w:firstLine="900"/>
        <w:rPr>
          <w:rFonts w:ascii="Times New Roman" w:hAnsi="Times New Roman"/>
          <w:b/>
          <w:sz w:val="24"/>
          <w:szCs w:val="24"/>
        </w:rPr>
      </w:pPr>
      <w:r w:rsidRPr="002A1998">
        <w:rPr>
          <w:rFonts w:ascii="Times New Roman" w:hAnsi="Times New Roman"/>
          <w:b/>
          <w:sz w:val="24"/>
          <w:szCs w:val="24"/>
        </w:rPr>
        <w:t>Результаты: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1. У дошкольников сформировано умение воспринимать книгу не только как развлечение, но и как источник знаний.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 </w:t>
      </w:r>
      <w:r w:rsidRPr="006B29A6">
        <w:rPr>
          <w:rFonts w:ascii="Times New Roman" w:hAnsi="Times New Roman"/>
          <w:sz w:val="24"/>
          <w:szCs w:val="24"/>
        </w:rPr>
        <w:t>Родители приняли активное участие в реализации проекта.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29A6">
        <w:rPr>
          <w:rFonts w:ascii="Times New Roman" w:hAnsi="Times New Roman"/>
          <w:sz w:val="24"/>
          <w:szCs w:val="24"/>
        </w:rPr>
        <w:t>У дошкольников развиваются способности делать выводы, умозаключения, умение высказывать идеи и предположения.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4. Развитие у детей умения воспринимать текст на слух, узнавать знакомые произведения по отрывкам из них.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5. Сформированы умения выразительно читать наизусть и инсценировать произведение или отрывок из него.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6. Развитие интереса к литературе, творчеству С. Я. Маршака.</w:t>
      </w:r>
    </w:p>
    <w:p w:rsidR="00CB72A1" w:rsidRPr="006B29A6" w:rsidRDefault="00CB72A1" w:rsidP="006B29A6">
      <w:pPr>
        <w:ind w:firstLine="900"/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7. Популяризация семейного чтения.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6" type="#_x0000_t75" style="position:absolute;margin-left:-1in;margin-top:228.05pt;width:187.95pt;height:328.2pt;z-index:251656704">
            <v:imagedata r:id="rId7" o:title=""/>
            <w10:wrap type="square"/>
          </v:shape>
        </w:pict>
      </w:r>
      <w:r>
        <w:rPr>
          <w:noProof/>
          <w:lang w:eastAsia="ru-RU"/>
        </w:rPr>
        <w:pict>
          <v:shape id="_x0000_s1027" type="#_x0000_t75" style="position:absolute;margin-left:153pt;margin-top:219.05pt;width:350.9pt;height:350.9pt;z-index:251658752">
            <v:imagedata r:id="rId8" o:title=""/>
            <w10:wrap type="square"/>
          </v:shape>
        </w:pict>
      </w:r>
      <w:r>
        <w:rPr>
          <w:noProof/>
          <w:lang w:eastAsia="ru-RU"/>
        </w:rPr>
        <w:pict>
          <v:shape id="_x0000_s1028" type="#_x0000_t75" style="position:absolute;margin-left:-9pt;margin-top:3.05pt;width:467.55pt;height:210.4pt;z-index:251657728">
            <v:imagedata r:id="rId9" o:title=""/>
            <w10:wrap type="square"/>
          </v:shape>
        </w:pict>
      </w:r>
    </w:p>
    <w:p w:rsidR="00CB72A1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  <w:bdr w:val="none" w:sz="0" w:space="0" w:color="auto" w:frame="1"/>
        </w:rPr>
      </w:pPr>
      <w:r w:rsidRPr="00E627F9">
        <w:rPr>
          <w:b/>
          <w:color w:val="000000"/>
          <w:bdr w:val="none" w:sz="0" w:space="0" w:color="auto" w:frame="1"/>
        </w:rPr>
        <w:t>Список литературы</w:t>
      </w:r>
      <w:r w:rsidRPr="00E627F9">
        <w:rPr>
          <w:color w:val="000000"/>
          <w:bdr w:val="none" w:sz="0" w:space="0" w:color="auto" w:frame="1"/>
        </w:rPr>
        <w:t>: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1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Маршак С.Я., Собрание сочинений: В 8 т. Т. 1. – М.: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удожественная литература, 1968. – С. 5-15.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2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Владимирова Л.А. «Поэзию я полюбил очень рано…» : [сценарий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путешествия по Стране Маршака для детей ] // Книжки, нотки и игрушки для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Катюшки и Андрюшки. – 2007 . – № 9. – С. 4 – 8.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3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Зархи С. Б. «Я думал, чувствовал, я жил…» : [сценарий литературного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вечера о Маршаке для детей ] // Читаем, учимся, играем. – 2007. – № 8. – С. 11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– 21.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4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Подумай-разгадай : [загадки в стихах к произведениям Маршака] // Отчего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и почему. – 2000. – № 3. – С. 18 – 19.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5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Светикова П. Литературный утренник, посвящённый творчеству С. Я.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Маршака / Книги-детям. – М.: Детгиз, 1957. – С. 95 – 129.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6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Светлова Г. Что такое стихи? : [конспекты занятий по произведений С. Я.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Маршака] // Дошкольное воспитание. – 2002. – № 6. – С. 101 – 104.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7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Сорокина Н. В гостях у сказки : [театрализованная игра по сказкам С. Я.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Маршака] // Дошкольное воспитание. – 1998. – № 5. – С. 133 – 136.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3C6B8E">
        <w:rPr>
          <w:b/>
          <w:color w:val="000000"/>
          <w:bdr w:val="none" w:sz="0" w:space="0" w:color="auto" w:frame="1"/>
        </w:rPr>
        <w:t>8</w:t>
      </w:r>
      <w:r>
        <w:rPr>
          <w:color w:val="000000"/>
          <w:bdr w:val="none" w:sz="0" w:space="0" w:color="auto" w:frame="1"/>
        </w:rPr>
        <w:t>.</w:t>
      </w:r>
      <w:r w:rsidRPr="00E627F9">
        <w:rPr>
          <w:color w:val="000000"/>
          <w:bdr w:val="none" w:sz="0" w:space="0" w:color="auto" w:frame="1"/>
        </w:rPr>
        <w:t>.Скоролупова О.А. Тематическое планирование воспитательно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-образовательного процесса в дошкольных образовательных учреждениях. –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М: ООО Издательство «Скрипторий 2003», 2008.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9</w:t>
      </w:r>
      <w:r>
        <w:rPr>
          <w:color w:val="000000"/>
          <w:bdr w:val="none" w:sz="0" w:space="0" w:color="auto" w:frame="1"/>
        </w:rPr>
        <w:t>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Ушакова О.С., Гавриш Н.В. Знакомство дошкольников с литературой: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конспекты занятий. – М: ТЦ Сфера, 2007.</w:t>
      </w:r>
    </w:p>
    <w:p w:rsidR="00CB72A1" w:rsidRPr="00E627F9" w:rsidRDefault="00CB72A1" w:rsidP="00F37CE8">
      <w:pPr>
        <w:shd w:val="clear" w:color="auto" w:fill="FFFFFF"/>
        <w:ind w:left="36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C6B8E">
        <w:rPr>
          <w:b/>
          <w:color w:val="000000"/>
          <w:bdr w:val="none" w:sz="0" w:space="0" w:color="auto" w:frame="1"/>
        </w:rPr>
        <w:t>10.</w:t>
      </w:r>
      <w:r w:rsidRPr="00E627F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Психологические игры и упражнения для детей дошкольного и младшего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школьного возраста. Развитие общительности. Преодоление застенчивости.</w:t>
      </w:r>
    </w:p>
    <w:p w:rsidR="00CB72A1" w:rsidRPr="00E627F9" w:rsidRDefault="00CB72A1" w:rsidP="00F37CE8">
      <w:pPr>
        <w:pStyle w:val="NormalWeb"/>
        <w:shd w:val="clear" w:color="auto" w:fill="FFFFFF"/>
        <w:spacing w:before="0" w:beforeAutospacing="0" w:after="0" w:afterAutospacing="0" w:line="449" w:lineRule="atLeast"/>
        <w:textAlignment w:val="baseline"/>
        <w:rPr>
          <w:color w:val="000000"/>
        </w:rPr>
      </w:pPr>
      <w:r w:rsidRPr="00E627F9">
        <w:rPr>
          <w:color w:val="000000"/>
          <w:bdr w:val="none" w:sz="0" w:space="0" w:color="auto" w:frame="1"/>
        </w:rPr>
        <w:t>Снятие агрессии/ И. А. Ермакова. – СПб., 2006.</w:t>
      </w:r>
    </w:p>
    <w:p w:rsidR="00CB72A1" w:rsidRPr="00E627F9" w:rsidRDefault="00CB72A1" w:rsidP="00F37CE8">
      <w:pPr>
        <w:rPr>
          <w:rFonts w:ascii="Times New Roman" w:hAnsi="Times New Roman"/>
          <w:sz w:val="24"/>
          <w:szCs w:val="24"/>
        </w:rPr>
      </w:pPr>
    </w:p>
    <w:p w:rsidR="00CB72A1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Приложение№ 1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Развитие общей моторики.</w:t>
      </w:r>
    </w:p>
    <w:tbl>
      <w:tblPr>
        <w:tblW w:w="9900" w:type="dxa"/>
        <w:tblCellMar>
          <w:left w:w="0" w:type="dxa"/>
          <w:right w:w="0" w:type="dxa"/>
        </w:tblCellMar>
        <w:tblLook w:val="00A0"/>
      </w:tblPr>
      <w:tblGrid>
        <w:gridCol w:w="4949"/>
        <w:gridCol w:w="4951"/>
      </w:tblGrid>
      <w:tr w:rsidR="00CB72A1" w:rsidRPr="006B29A6" w:rsidTr="00B32040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С треском, щелканьем и громом!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Встал огонь над новым домом,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Дети образуют круг, хлопают в ладоши над головой.</w:t>
            </w:r>
          </w:p>
        </w:tc>
      </w:tr>
      <w:tr w:rsidR="00CB72A1" w:rsidRPr="006B29A6" w:rsidTr="00B32040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Озираются кругом,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Машут красным рукавом.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Ритмично машут руками над головой.</w:t>
            </w:r>
          </w:p>
        </w:tc>
      </w:tr>
      <w:tr w:rsidR="00CB72A1" w:rsidRPr="006B29A6" w:rsidTr="00B32040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Как увидели грачи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Это пламя с каланчи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Встают на цыпочки, прикладываю правую руку козырьком к глазам.</w:t>
            </w:r>
          </w:p>
        </w:tc>
      </w:tr>
      <w:tr w:rsidR="00CB72A1" w:rsidRPr="006B29A6" w:rsidTr="00B32040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Затрубили, зазвонили: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-Тили-тили, тили-тили,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Бегут по кругу друг за другом.</w:t>
            </w:r>
          </w:p>
        </w:tc>
      </w:tr>
      <w:tr w:rsidR="00CB72A1" w:rsidRPr="006B29A6" w:rsidTr="00B32040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Тили-тили, тили-бом!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Загорелся Кошкин дом!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Машут руками, как крыльями.</w:t>
            </w:r>
          </w:p>
        </w:tc>
      </w:tr>
    </w:tbl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 xml:space="preserve"> Развитие мелкой моторики.</w:t>
      </w:r>
    </w:p>
    <w:tbl>
      <w:tblPr>
        <w:tblW w:w="9900" w:type="dxa"/>
        <w:tblInd w:w="40" w:type="dxa"/>
        <w:tblCellMar>
          <w:left w:w="0" w:type="dxa"/>
          <w:right w:w="0" w:type="dxa"/>
        </w:tblCellMar>
        <w:tblLook w:val="00A0"/>
      </w:tblPr>
      <w:tblGrid>
        <w:gridCol w:w="4589"/>
        <w:gridCol w:w="5311"/>
      </w:tblGrid>
      <w:tr w:rsidR="00CB72A1" w:rsidRPr="006B29A6" w:rsidTr="00B32040">
        <w:trPr>
          <w:trHeight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Где обедал воробей?</w:t>
            </w:r>
          </w:p>
        </w:tc>
        <w:tc>
          <w:tcPr>
            <w:tcW w:w="53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Сгибание и разгибание пальцев рук</w:t>
            </w:r>
          </w:p>
        </w:tc>
      </w:tr>
      <w:tr w:rsidR="00CB72A1" w:rsidRPr="006B29A6" w:rsidTr="00B32040">
        <w:trPr>
          <w:trHeight w:val="341"/>
        </w:trPr>
        <w:tc>
          <w:tcPr>
            <w:tcW w:w="4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В зоопарке у зверей.</w:t>
            </w:r>
          </w:p>
        </w:tc>
        <w:tc>
          <w:tcPr>
            <w:tcW w:w="5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Ладошки изображают раскрывающуюся пасть.</w:t>
            </w:r>
          </w:p>
        </w:tc>
      </w:tr>
      <w:tr w:rsidR="00CB72A1" w:rsidRPr="006B29A6" w:rsidTr="00B32040">
        <w:trPr>
          <w:trHeight w:val="3968"/>
        </w:trPr>
        <w:tc>
          <w:tcPr>
            <w:tcW w:w="4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Пообедал я сперва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За решеткою у льва, Подкрепился у лисицы,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У моржа попил водицы.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Ел морковку у слона.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С журавлем поел пшена. Погостил у носорога, Отрубей поел немного. Побывал я на пиру У хвостатых кенгуру.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Был на праздничном обеде У мохнатого медведя.</w:t>
            </w:r>
          </w:p>
        </w:tc>
        <w:tc>
          <w:tcPr>
            <w:tcW w:w="5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На каждое название животного загибают по одному пальчику поочередно на левой, затем на правой руке, начиная с большого пальца.</w:t>
            </w:r>
          </w:p>
        </w:tc>
      </w:tr>
      <w:tr w:rsidR="00CB72A1" w:rsidRPr="006B29A6" w:rsidTr="00B32040">
        <w:trPr>
          <w:trHeight w:val="1169"/>
        </w:trPr>
        <w:tc>
          <w:tcPr>
            <w:tcW w:w="4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А зубастый крокодил</w:t>
            </w:r>
          </w:p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Чуть меня не проглотил. {С. Маршак)</w:t>
            </w:r>
          </w:p>
        </w:tc>
        <w:tc>
          <w:tcPr>
            <w:tcW w:w="53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CB72A1" w:rsidRPr="006B29A6" w:rsidRDefault="00CB72A1" w:rsidP="006B29A6">
            <w:pPr>
              <w:rPr>
                <w:rFonts w:ascii="Times New Roman" w:hAnsi="Times New Roman"/>
                <w:sz w:val="24"/>
                <w:szCs w:val="24"/>
              </w:rPr>
            </w:pPr>
            <w:r w:rsidRPr="006B29A6">
              <w:rPr>
                <w:rFonts w:ascii="Times New Roman" w:hAnsi="Times New Roman"/>
                <w:sz w:val="24"/>
                <w:szCs w:val="24"/>
              </w:rPr>
              <w:t>Опять изображают раскрывающуюся пасть жи</w:t>
            </w:r>
            <w:r w:rsidRPr="006B29A6">
              <w:rPr>
                <w:rFonts w:ascii="Times New Roman" w:hAnsi="Times New Roman"/>
                <w:sz w:val="24"/>
                <w:szCs w:val="24"/>
              </w:rPr>
              <w:softHyphen/>
              <w:t>вотного.</w:t>
            </w:r>
          </w:p>
        </w:tc>
      </w:tr>
    </w:tbl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Дидактические игры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 «Волшебный кубик»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Задачи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Учить детей узнавать изученные ранее произведения С. Я Маршака по картинке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Развивать умение воспроизводить отрывки произведений по памяти.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Воспитывать уважение к товарищам, умение слушать друг друга и соблюдать очередность.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Описание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Для игры используется кубик, на сторонах которого размещены иллюстрации из произведений С. Я, Маршака. Ребенок бросает кубик, рассматривает картинку, выпавшую на верхней стороне кубика, и выполняет задание воспитателя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-называет произведение, иллюстрация к которому выпала на кубике;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-называет героев произведения, иллюстрация к которому выпала на кубике;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-читает наизусть пару строк из произведения, иллюстрация к которому выпала на кубике.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«Что лишнее?»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Задачи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Учить детей выделять нужные строки из произведения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Развивать умение исключать «лишний» предмет.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Воспитывать внимательность, усидчивость, наблюдательность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Описание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Ребенку предлагаются шесть картинок с изображениями предметов (героев) из произведений С. Я. Маршака, пять из которых относятся к одному произведению. а шестая — к другому Воспитатель просит ребенка найти «лишний» предмет и сказать из какого он произведения. Затем просит назвать произведение, к которому относятся остальные предметы и вспомнить строчки, в которых эти предметы встречаются.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«Продолжи ряд»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Задачи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Учить детей последовательно располагать карточки с иллюстрациями к произведению' С Я. Маршака в соответствии с сюжетом.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Развивать умение определять по иллюстрациям, какая часть произведения используется (начато, середина конец).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Воспитывать внимательность, аккуратность, положительное отношение к стихотворным произведениям.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Описание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Воспитатель последовательно выкладывает перед ребенком три иллюстрации к произведению С Я Маршака и просит ребенка назвать произведение, к которому они относятся затем предлагает из оставшихся картинок выбрать в соответствии с сюжетом наиболее подходящую для продолжения ряда. Таким же образом ребенок располагает остальные картинки, пока они не закончатся. Положив последнюю картинку ребенок при желании декламирует фрагмент произведения и определяет, какое место в произведении он занимает (начало, конец, середина).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Загадки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Что такое перед нами:</w:t>
      </w:r>
      <w:r w:rsidRPr="006B29A6">
        <w:rPr>
          <w:rFonts w:ascii="Times New Roman" w:hAnsi="Times New Roman"/>
          <w:sz w:val="24"/>
          <w:szCs w:val="24"/>
        </w:rPr>
        <w:br/>
        <w:t>Две оглобли за ушами,</w:t>
      </w:r>
      <w:r w:rsidRPr="006B29A6">
        <w:rPr>
          <w:rFonts w:ascii="Times New Roman" w:hAnsi="Times New Roman"/>
          <w:sz w:val="24"/>
          <w:szCs w:val="24"/>
        </w:rPr>
        <w:br/>
        <w:t>На глазах по колесу</w:t>
      </w:r>
      <w:r w:rsidRPr="006B29A6">
        <w:rPr>
          <w:rFonts w:ascii="Times New Roman" w:hAnsi="Times New Roman"/>
          <w:sz w:val="24"/>
          <w:szCs w:val="24"/>
        </w:rPr>
        <w:br/>
        <w:t>И седёлка на носу? (Очки)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Принялась она за дело,</w:t>
      </w:r>
      <w:r w:rsidRPr="006B29A6">
        <w:rPr>
          <w:rFonts w:ascii="Times New Roman" w:hAnsi="Times New Roman"/>
          <w:sz w:val="24"/>
          <w:szCs w:val="24"/>
        </w:rPr>
        <w:br/>
        <w:t>Завизжала и запела.</w:t>
      </w:r>
      <w:r w:rsidRPr="006B29A6">
        <w:rPr>
          <w:rFonts w:ascii="Times New Roman" w:hAnsi="Times New Roman"/>
          <w:sz w:val="24"/>
          <w:szCs w:val="24"/>
        </w:rPr>
        <w:br/>
        <w:t>Ела, ела дуб, дуб,</w:t>
      </w:r>
      <w:r w:rsidRPr="006B29A6">
        <w:rPr>
          <w:rFonts w:ascii="Times New Roman" w:hAnsi="Times New Roman"/>
          <w:sz w:val="24"/>
          <w:szCs w:val="24"/>
        </w:rPr>
        <w:br/>
        <w:t>Поломала зуб, зуб (Пила)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Бьют его рукой и палкой.</w:t>
      </w:r>
      <w:r w:rsidRPr="006B29A6">
        <w:rPr>
          <w:rFonts w:ascii="Times New Roman" w:hAnsi="Times New Roman"/>
          <w:sz w:val="24"/>
          <w:szCs w:val="24"/>
        </w:rPr>
        <w:br/>
        <w:t>Никому его не жалко.</w:t>
      </w:r>
      <w:r w:rsidRPr="006B29A6">
        <w:rPr>
          <w:rFonts w:ascii="Times New Roman" w:hAnsi="Times New Roman"/>
          <w:sz w:val="24"/>
          <w:szCs w:val="24"/>
        </w:rPr>
        <w:br/>
        <w:t>А за что беднягу бьют?</w:t>
      </w:r>
      <w:r w:rsidRPr="006B29A6">
        <w:rPr>
          <w:rFonts w:ascii="Times New Roman" w:hAnsi="Times New Roman"/>
          <w:sz w:val="24"/>
          <w:szCs w:val="24"/>
        </w:rPr>
        <w:br/>
        <w:t>А за то, что он надут! (Мяч)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Держусь я только на ходу,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 если стану, упаду.  (Велосипед.)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Угадай произведение по отрывку.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Сел он утром на кровать</w:t>
      </w:r>
      <w:r w:rsidRPr="006B29A6">
        <w:rPr>
          <w:rFonts w:ascii="Times New Roman" w:hAnsi="Times New Roman"/>
          <w:sz w:val="24"/>
          <w:szCs w:val="24"/>
        </w:rPr>
        <w:br/>
        <w:t>Стал рубашку надевать,</w:t>
      </w:r>
      <w:r w:rsidRPr="006B29A6">
        <w:rPr>
          <w:rFonts w:ascii="Times New Roman" w:hAnsi="Times New Roman"/>
          <w:sz w:val="24"/>
          <w:szCs w:val="24"/>
        </w:rPr>
        <w:br/>
        <w:t>В рукава просунул руки –</w:t>
      </w:r>
      <w:r w:rsidRPr="006B29A6">
        <w:rPr>
          <w:rFonts w:ascii="Times New Roman" w:hAnsi="Times New Roman"/>
          <w:sz w:val="24"/>
          <w:szCs w:val="24"/>
        </w:rPr>
        <w:br/>
        <w:t>Оказалось, это брюки....</w:t>
      </w:r>
      <w:r w:rsidRPr="006B29A6">
        <w:rPr>
          <w:rFonts w:ascii="Times New Roman" w:hAnsi="Times New Roman"/>
          <w:sz w:val="24"/>
          <w:szCs w:val="24"/>
        </w:rPr>
        <w:br/>
        <w:t>Вместо шляпы на ходу</w:t>
      </w:r>
      <w:r w:rsidRPr="006B29A6">
        <w:rPr>
          <w:rFonts w:ascii="Times New Roman" w:hAnsi="Times New Roman"/>
          <w:sz w:val="24"/>
          <w:szCs w:val="24"/>
        </w:rPr>
        <w:br/>
        <w:t>Он надел сковороду (“Вот какой рассеянный”)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Люди спрашивают:</w:t>
      </w:r>
      <w:r w:rsidRPr="006B29A6">
        <w:rPr>
          <w:rFonts w:ascii="Times New Roman" w:hAnsi="Times New Roman"/>
          <w:sz w:val="24"/>
          <w:szCs w:val="24"/>
        </w:rPr>
        <w:br/>
        <w:t>Кто это у вас?</w:t>
      </w:r>
      <w:r w:rsidRPr="006B29A6">
        <w:rPr>
          <w:rFonts w:ascii="Times New Roman" w:hAnsi="Times New Roman"/>
          <w:sz w:val="24"/>
          <w:szCs w:val="24"/>
        </w:rPr>
        <w:br/>
        <w:t>А девочка говорит:</w:t>
      </w:r>
      <w:r w:rsidRPr="006B29A6">
        <w:rPr>
          <w:rFonts w:ascii="Times New Roman" w:hAnsi="Times New Roman"/>
          <w:sz w:val="24"/>
          <w:szCs w:val="24"/>
        </w:rPr>
        <w:br/>
        <w:t>- Это моя дочка.</w:t>
      </w:r>
      <w:r w:rsidRPr="006B29A6">
        <w:rPr>
          <w:rFonts w:ascii="Times New Roman" w:hAnsi="Times New Roman"/>
          <w:sz w:val="24"/>
          <w:szCs w:val="24"/>
        </w:rPr>
        <w:br/>
        <w:t>Люди спрашивают:</w:t>
      </w:r>
      <w:r w:rsidRPr="006B29A6">
        <w:rPr>
          <w:rFonts w:ascii="Times New Roman" w:hAnsi="Times New Roman"/>
          <w:sz w:val="24"/>
          <w:szCs w:val="24"/>
        </w:rPr>
        <w:br/>
        <w:t>- Почему у вашей дочки серые щёчки?</w:t>
      </w:r>
      <w:r w:rsidRPr="006B29A6">
        <w:rPr>
          <w:rFonts w:ascii="Times New Roman" w:hAnsi="Times New Roman"/>
          <w:sz w:val="24"/>
          <w:szCs w:val="24"/>
        </w:rPr>
        <w:br/>
        <w:t>А девочка говорит:</w:t>
      </w:r>
      <w:r w:rsidRPr="006B29A6">
        <w:rPr>
          <w:rFonts w:ascii="Times New Roman" w:hAnsi="Times New Roman"/>
          <w:sz w:val="24"/>
          <w:szCs w:val="24"/>
        </w:rPr>
        <w:br/>
        <w:t>- Она давно не мылась (“Усатый полосатый”)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Дама сдавала в багаж:</w:t>
      </w:r>
      <w:r w:rsidRPr="006B29A6">
        <w:rPr>
          <w:rFonts w:ascii="Times New Roman" w:hAnsi="Times New Roman"/>
          <w:sz w:val="24"/>
          <w:szCs w:val="24"/>
        </w:rPr>
        <w:br/>
        <w:t>Диван,</w:t>
      </w:r>
      <w:r w:rsidRPr="006B29A6">
        <w:rPr>
          <w:rFonts w:ascii="Times New Roman" w:hAnsi="Times New Roman"/>
          <w:sz w:val="24"/>
          <w:szCs w:val="24"/>
        </w:rPr>
        <w:br/>
        <w:t>Саквояж,</w:t>
      </w:r>
      <w:r w:rsidRPr="006B29A6">
        <w:rPr>
          <w:rFonts w:ascii="Times New Roman" w:hAnsi="Times New Roman"/>
          <w:sz w:val="24"/>
          <w:szCs w:val="24"/>
        </w:rPr>
        <w:br/>
        <w:t>Чемодан,</w:t>
      </w:r>
      <w:r w:rsidRPr="006B29A6">
        <w:rPr>
          <w:rFonts w:ascii="Times New Roman" w:hAnsi="Times New Roman"/>
          <w:sz w:val="24"/>
          <w:szCs w:val="24"/>
        </w:rPr>
        <w:br/>
        <w:t>Картину, корзину, картонку</w:t>
      </w:r>
      <w:r w:rsidRPr="006B29A6">
        <w:rPr>
          <w:rFonts w:ascii="Times New Roman" w:hAnsi="Times New Roman"/>
          <w:sz w:val="24"/>
          <w:szCs w:val="24"/>
        </w:rPr>
        <w:br/>
        <w:t>И маленькую собачонку (“Багаж”)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Под праздник новогодний</w:t>
      </w:r>
      <w:r w:rsidRPr="006B29A6">
        <w:rPr>
          <w:rFonts w:ascii="Times New Roman" w:hAnsi="Times New Roman"/>
          <w:sz w:val="24"/>
          <w:szCs w:val="24"/>
        </w:rPr>
        <w:br/>
        <w:t>Издали мы приказ:</w:t>
      </w:r>
      <w:r w:rsidRPr="006B29A6">
        <w:rPr>
          <w:rFonts w:ascii="Times New Roman" w:hAnsi="Times New Roman"/>
          <w:sz w:val="24"/>
          <w:szCs w:val="24"/>
        </w:rPr>
        <w:br/>
        <w:t>Пускай цветут сегодня</w:t>
      </w:r>
      <w:r w:rsidRPr="006B29A6">
        <w:rPr>
          <w:rFonts w:ascii="Times New Roman" w:hAnsi="Times New Roman"/>
          <w:sz w:val="24"/>
          <w:szCs w:val="24"/>
        </w:rPr>
        <w:br/>
        <w:t>Подснежники у нас!</w:t>
      </w:r>
      <w:r w:rsidRPr="006B29A6">
        <w:rPr>
          <w:rFonts w:ascii="Times New Roman" w:hAnsi="Times New Roman"/>
          <w:sz w:val="24"/>
          <w:szCs w:val="24"/>
        </w:rPr>
        <w:br/>
        <w:t>В лесу цветёт подснежник,</w:t>
      </w:r>
      <w:r w:rsidRPr="006B29A6">
        <w:rPr>
          <w:rFonts w:ascii="Times New Roman" w:hAnsi="Times New Roman"/>
          <w:sz w:val="24"/>
          <w:szCs w:val="24"/>
        </w:rPr>
        <w:br/>
        <w:t>А не метель метёт,</w:t>
      </w:r>
      <w:r w:rsidRPr="006B29A6">
        <w:rPr>
          <w:rFonts w:ascii="Times New Roman" w:hAnsi="Times New Roman"/>
          <w:sz w:val="24"/>
          <w:szCs w:val="24"/>
        </w:rPr>
        <w:br/>
        <w:t>И тот из вас мятежник,</w:t>
      </w:r>
      <w:r w:rsidRPr="006B29A6">
        <w:rPr>
          <w:rFonts w:ascii="Times New Roman" w:hAnsi="Times New Roman"/>
          <w:sz w:val="24"/>
          <w:szCs w:val="24"/>
        </w:rPr>
        <w:br/>
        <w:t>Кто скажет: не метёт! (“Двенадцать месяцев”)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Бим – бом! Тили – бом!</w:t>
      </w:r>
      <w:r w:rsidRPr="006B29A6">
        <w:rPr>
          <w:rFonts w:ascii="Times New Roman" w:hAnsi="Times New Roman"/>
          <w:sz w:val="24"/>
          <w:szCs w:val="24"/>
        </w:rPr>
        <w:br/>
        <w:t>На дворе - высокий дом.</w:t>
      </w:r>
      <w:r w:rsidRPr="006B29A6">
        <w:rPr>
          <w:rFonts w:ascii="Times New Roman" w:hAnsi="Times New Roman"/>
          <w:sz w:val="24"/>
          <w:szCs w:val="24"/>
        </w:rPr>
        <w:br/>
        <w:t>Ставенки резные,</w:t>
      </w:r>
      <w:r w:rsidRPr="006B29A6">
        <w:rPr>
          <w:rFonts w:ascii="Times New Roman" w:hAnsi="Times New Roman"/>
          <w:sz w:val="24"/>
          <w:szCs w:val="24"/>
        </w:rPr>
        <w:br/>
        <w:t>Окна расписные.</w:t>
      </w:r>
      <w:r w:rsidRPr="006B29A6">
        <w:rPr>
          <w:rFonts w:ascii="Times New Roman" w:hAnsi="Times New Roman"/>
          <w:sz w:val="24"/>
          <w:szCs w:val="24"/>
        </w:rPr>
        <w:br/>
        <w:t>А на лестнице ковер –</w:t>
      </w:r>
      <w:r w:rsidRPr="006B29A6">
        <w:rPr>
          <w:rFonts w:ascii="Times New Roman" w:hAnsi="Times New Roman"/>
          <w:sz w:val="24"/>
          <w:szCs w:val="24"/>
        </w:rPr>
        <w:br/>
        <w:t>Шитый золотом узор.</w:t>
      </w:r>
      <w:r w:rsidRPr="006B29A6">
        <w:rPr>
          <w:rFonts w:ascii="Times New Roman" w:hAnsi="Times New Roman"/>
          <w:sz w:val="24"/>
          <w:szCs w:val="24"/>
        </w:rPr>
        <w:br/>
        <w:t>По узорному ковру</w:t>
      </w:r>
      <w:r w:rsidRPr="006B29A6">
        <w:rPr>
          <w:rFonts w:ascii="Times New Roman" w:hAnsi="Times New Roman"/>
          <w:sz w:val="24"/>
          <w:szCs w:val="24"/>
        </w:rPr>
        <w:br/>
        <w:t>Сходит кошка по утру... (“Кошкин дом”)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Из какого произведения предметы?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Конверт (“Почта”)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Кольцо (“Двенадцать месяцев”)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Собачонка (“Багаж”)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Котёнок (“Усатый полосатый”)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Сковорода (“Вот какой рассеянный”)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Узнай лишнее животное из сказки “Где обедал, воробей?”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Рассмотри внимательно картинки с животными, и вспомните, с кем обедал воробей. Если вы ответите правильно, то лишнее животное исчезнет. (Волк)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Исправь ошибки в названиях произведений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“Детки в зоопарке” - “Детки в клетке”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“Семнадцать месяцев” - “Двенадцать месяцев”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“Откуда стул пришёл?” - “Откуда стол пришёл?”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“Урок грубости” - “Урок вежливости”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“Рассказ об известном герое” - “Рассказ о неизвестном герое”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“Мышкин дом” - “Кошкин дом”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Ответь на вопросы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На какой улице жил человек рассеянный? (Бассейная)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Кто подарил падчерице колечко? (месяц Апрель)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Животное, которое пело песню глупому мышонку (Лошадь)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Что было потеряно у дамы из багажа? (Собачонка)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Как звали пожарного из стихотворения “Пожар”? (Кузьма)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Доскажи словечко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“Кто стучится в дверь ко мне,</w:t>
      </w:r>
      <w:r w:rsidRPr="006B29A6">
        <w:rPr>
          <w:rFonts w:ascii="Times New Roman" w:hAnsi="Times New Roman"/>
          <w:sz w:val="24"/>
          <w:szCs w:val="24"/>
        </w:rPr>
        <w:br/>
        <w:t>С толстой сумкой на     (ремне),</w:t>
      </w:r>
      <w:r w:rsidRPr="006B29A6">
        <w:rPr>
          <w:rFonts w:ascii="Times New Roman" w:hAnsi="Times New Roman"/>
          <w:sz w:val="24"/>
          <w:szCs w:val="24"/>
        </w:rPr>
        <w:br/>
        <w:t>С цифрой 5 на медной бляшке,</w:t>
      </w:r>
      <w:r w:rsidRPr="006B29A6">
        <w:rPr>
          <w:rFonts w:ascii="Times New Roman" w:hAnsi="Times New Roman"/>
          <w:sz w:val="24"/>
          <w:szCs w:val="24"/>
        </w:rPr>
        <w:br/>
        <w:t>В синей форменной     (фуражке),</w:t>
      </w:r>
      <w:r w:rsidRPr="006B29A6">
        <w:rPr>
          <w:rFonts w:ascii="Times New Roman" w:hAnsi="Times New Roman"/>
          <w:sz w:val="24"/>
          <w:szCs w:val="24"/>
        </w:rPr>
        <w:br/>
        <w:t>Это он, это он,</w:t>
      </w:r>
      <w:r w:rsidRPr="006B29A6">
        <w:rPr>
          <w:rFonts w:ascii="Times New Roman" w:hAnsi="Times New Roman"/>
          <w:sz w:val="24"/>
          <w:szCs w:val="24"/>
        </w:rPr>
        <w:br/>
        <w:t>Ленинградский       (почтальон)”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Из какого произведения строки? (“Почта”)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“Приоткрыла дверцу Лена –</w:t>
      </w:r>
      <w:r w:rsidRPr="006B29A6">
        <w:rPr>
          <w:rFonts w:ascii="Times New Roman" w:hAnsi="Times New Roman"/>
          <w:sz w:val="24"/>
          <w:szCs w:val="24"/>
        </w:rPr>
        <w:br/>
        <w:t>Соскочил огонь с   (полена),</w:t>
      </w:r>
      <w:r w:rsidRPr="006B29A6">
        <w:rPr>
          <w:rFonts w:ascii="Times New Roman" w:hAnsi="Times New Roman"/>
          <w:sz w:val="24"/>
          <w:szCs w:val="24"/>
        </w:rPr>
        <w:br/>
        <w:t>Перед печкой выжег пол,</w:t>
      </w:r>
      <w:r w:rsidRPr="006B29A6">
        <w:rPr>
          <w:rFonts w:ascii="Times New Roman" w:hAnsi="Times New Roman"/>
          <w:sz w:val="24"/>
          <w:szCs w:val="24"/>
        </w:rPr>
        <w:br/>
        <w:t>Влез по скатерти на    (стол),</w:t>
      </w:r>
      <w:r w:rsidRPr="006B29A6">
        <w:rPr>
          <w:rFonts w:ascii="Times New Roman" w:hAnsi="Times New Roman"/>
          <w:sz w:val="24"/>
          <w:szCs w:val="24"/>
        </w:rPr>
        <w:br/>
        <w:t>Побежал по стульям с треском,</w:t>
      </w:r>
      <w:r w:rsidRPr="006B29A6">
        <w:rPr>
          <w:rFonts w:ascii="Times New Roman" w:hAnsi="Times New Roman"/>
          <w:sz w:val="24"/>
          <w:szCs w:val="24"/>
        </w:rPr>
        <w:br/>
        <w:t>Вверх пополз по    (занавескам),</w:t>
      </w:r>
      <w:r w:rsidRPr="006B29A6">
        <w:rPr>
          <w:rFonts w:ascii="Times New Roman" w:hAnsi="Times New Roman"/>
          <w:sz w:val="24"/>
          <w:szCs w:val="24"/>
        </w:rPr>
        <w:br/>
        <w:t>Стены дымом заволок,</w:t>
      </w:r>
      <w:r w:rsidRPr="006B29A6">
        <w:rPr>
          <w:rFonts w:ascii="Times New Roman" w:hAnsi="Times New Roman"/>
          <w:sz w:val="24"/>
          <w:szCs w:val="24"/>
        </w:rPr>
        <w:br/>
        <w:t>Лижет пол и      (потолок)”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Из какого произведения строки? (“Пожар”)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«Подскажи словечко».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Сел он утром на кровать,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Стал рубашку надевать,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 рукава просунул (руки) -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Оказалось, это …брюки.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Вот какой рассеянный,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 улицы…… Бассейной. («Рассеянный с улицы Бассейной».)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Стала петь мышонку утка: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- Га-га-га, усни,….. (малютка)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После дождика в саду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Червяка тебе…… (найду) («Сказка о глупом мышонке».)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Вот тебе под спинку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Мягкую …..(перинку)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Сверху на перинку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Чистую….. (простынку)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Вот тебе под ушки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Белые……. (подушки)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Одеяльце на пуху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 платочек…… (наверху). («Усатый полосатый».)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Эй, не стойте слишком близко-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Я тигрёнок, а …..не киска. («Детки в клетке».)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 зубастый крокодил,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Чуть меня……не проглотил. («Где обедал воробей?».)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Физминутка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Однажды старушка       (Ходьба на месте.)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Отправилась в лес.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Приходит обратно,        (Повороты влево-вправо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 пудель исчез.            с подниманием плеч.)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Искала старушка          (Повороты головы влево-вправо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Четырнадцать дней,       покачивание головой, обхватив ее руками.)        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 пудель по комнате      (Прыжки на месте, с руками согнутыми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Бегал за ней.                перед грудью.)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Игра «Назови детёнышей» (по сказке детки в клетке), «Один-много».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Узнай, кому из героев принадлежат слова.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Я буду вам вторая мать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Умею сливки я снимать.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Мышей ловить я буду,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Мыть языком посуду…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Впустите бедную родню. (Кошка, «Кошкин дом».)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Мяу, мяу, спи мой крошка!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Мяу – мяу, ляжем спать,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Мяу – мяу, на кровать. (Кошка, «Сказка об умном мышонке».)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Это моя дочка.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Люди спрашивают: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— Почему у вашей дочки серые щёчки?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 девочка говорит: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— Она давно не мылась.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Люди спрашивают: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— Почему у неё мохнатые лапы, а усы, как у папы?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Девочка говорит: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— Она давно не брилась.  (Девочка, «Усатый-полосатый».)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Швырнула она чемодан,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Ногой отпихнула диван,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Картину,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Корзину,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Картонку...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- Отдайте мою собачонку!  (Дама. «Багаж».)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Веселая азбука (доскажи словечко)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Аист с нами прожил лето,</w:t>
      </w:r>
      <w:r w:rsidRPr="006B29A6">
        <w:rPr>
          <w:rFonts w:ascii="Times New Roman" w:hAnsi="Times New Roman"/>
          <w:sz w:val="24"/>
          <w:szCs w:val="24"/>
        </w:rPr>
        <w:br/>
        <w:t>А зимой гостил он где-то.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Бегемот разинул рот:</w:t>
      </w:r>
      <w:r w:rsidRPr="006B29A6">
        <w:rPr>
          <w:rFonts w:ascii="Times New Roman" w:hAnsi="Times New Roman"/>
          <w:sz w:val="24"/>
          <w:szCs w:val="24"/>
        </w:rPr>
        <w:br/>
        <w:t>Булки просит бегемот.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Воробей просил ворону</w:t>
      </w:r>
      <w:r w:rsidRPr="006B29A6">
        <w:rPr>
          <w:rFonts w:ascii="Times New Roman" w:hAnsi="Times New Roman"/>
          <w:sz w:val="24"/>
          <w:szCs w:val="24"/>
        </w:rPr>
        <w:br/>
        <w:t>Вызвать волка к телефону.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Гриб растет среди дорожки,</w:t>
      </w:r>
      <w:r w:rsidRPr="006B29A6">
        <w:rPr>
          <w:rFonts w:ascii="Times New Roman" w:hAnsi="Times New Roman"/>
          <w:sz w:val="24"/>
          <w:szCs w:val="24"/>
        </w:rPr>
        <w:br/>
        <w:t>Голова на тонкой ножке.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Дятел жил в дупле пустом,</w:t>
      </w:r>
      <w:r w:rsidRPr="006B29A6">
        <w:rPr>
          <w:rFonts w:ascii="Times New Roman" w:hAnsi="Times New Roman"/>
          <w:sz w:val="24"/>
          <w:szCs w:val="24"/>
        </w:rPr>
        <w:br/>
        <w:t>Дуб долбил, как долотом.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Ель на ежика похожа:</w:t>
      </w:r>
      <w:r w:rsidRPr="006B29A6">
        <w:rPr>
          <w:rFonts w:ascii="Times New Roman" w:hAnsi="Times New Roman"/>
          <w:sz w:val="24"/>
          <w:szCs w:val="24"/>
        </w:rPr>
        <w:br/>
        <w:t>Еж в иголках, елка — тоже.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Жук упал и встать не может.</w:t>
      </w:r>
      <w:r w:rsidRPr="006B29A6">
        <w:rPr>
          <w:rFonts w:ascii="Times New Roman" w:hAnsi="Times New Roman"/>
          <w:sz w:val="24"/>
          <w:szCs w:val="24"/>
        </w:rPr>
        <w:br/>
        <w:t>Ждет он, кто ему поможет.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Звезды видели мы днем</w:t>
      </w:r>
      <w:r w:rsidRPr="006B29A6">
        <w:rPr>
          <w:rFonts w:ascii="Times New Roman" w:hAnsi="Times New Roman"/>
          <w:sz w:val="24"/>
          <w:szCs w:val="24"/>
        </w:rPr>
        <w:br/>
        <w:t>За рекою, над Кремлем…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Иней лег на ветви ели,</w:t>
      </w:r>
      <w:r w:rsidRPr="006B29A6">
        <w:rPr>
          <w:rFonts w:ascii="Times New Roman" w:hAnsi="Times New Roman"/>
          <w:sz w:val="24"/>
          <w:szCs w:val="24"/>
        </w:rPr>
        <w:br/>
        <w:t>Иглы за ночь побелели.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Кот ловил мышей и крыс.</w:t>
      </w:r>
      <w:r w:rsidRPr="006B29A6">
        <w:rPr>
          <w:rFonts w:ascii="Times New Roman" w:hAnsi="Times New Roman"/>
          <w:sz w:val="24"/>
          <w:szCs w:val="24"/>
        </w:rPr>
        <w:br/>
        <w:t>Кролик лист капустный грыз.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Лодки по морю плывут,</w:t>
      </w:r>
      <w:r w:rsidRPr="006B29A6">
        <w:rPr>
          <w:rFonts w:ascii="Times New Roman" w:hAnsi="Times New Roman"/>
          <w:sz w:val="24"/>
          <w:szCs w:val="24"/>
        </w:rPr>
        <w:br/>
        <w:t>Люди веслами гребут.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Мед в лесу медведь нашел,</w:t>
      </w:r>
      <w:r w:rsidRPr="006B29A6">
        <w:rPr>
          <w:rFonts w:ascii="Times New Roman" w:hAnsi="Times New Roman"/>
          <w:sz w:val="24"/>
          <w:szCs w:val="24"/>
        </w:rPr>
        <w:br/>
        <w:t>Мало меду, много пчел.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Носорог бодает рогом.</w:t>
      </w:r>
      <w:r w:rsidRPr="006B29A6">
        <w:rPr>
          <w:rFonts w:ascii="Times New Roman" w:hAnsi="Times New Roman"/>
          <w:sz w:val="24"/>
          <w:szCs w:val="24"/>
        </w:rPr>
        <w:br/>
        <w:t>Не шутите с носорогом!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Ослик был сегодня зол:</w:t>
      </w:r>
      <w:r w:rsidRPr="006B29A6">
        <w:rPr>
          <w:rFonts w:ascii="Times New Roman" w:hAnsi="Times New Roman"/>
          <w:sz w:val="24"/>
          <w:szCs w:val="24"/>
        </w:rPr>
        <w:br/>
        <w:t>Он узнал, что он осел.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Панцирь носит черепаха,</w:t>
      </w:r>
      <w:r w:rsidRPr="006B29A6">
        <w:rPr>
          <w:rFonts w:ascii="Times New Roman" w:hAnsi="Times New Roman"/>
          <w:sz w:val="24"/>
          <w:szCs w:val="24"/>
        </w:rPr>
        <w:br/>
        <w:t>Прячет голову от страха.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Роет землю серый крот</w:t>
      </w:r>
      <w:r w:rsidRPr="006B29A6">
        <w:rPr>
          <w:rFonts w:ascii="Times New Roman" w:hAnsi="Times New Roman"/>
          <w:sz w:val="24"/>
          <w:szCs w:val="24"/>
        </w:rPr>
        <w:br/>
        <w:t>Разоряет огород.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Спит спокойно старый слон</w:t>
      </w:r>
      <w:r w:rsidRPr="006B29A6">
        <w:rPr>
          <w:rFonts w:ascii="Times New Roman" w:hAnsi="Times New Roman"/>
          <w:sz w:val="24"/>
          <w:szCs w:val="24"/>
        </w:rPr>
        <w:br/>
        <w:t>Стоя спать умеет он.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Таракан живет за печкой,</w:t>
      </w:r>
      <w:r w:rsidRPr="006B29A6">
        <w:rPr>
          <w:rFonts w:ascii="Times New Roman" w:hAnsi="Times New Roman"/>
          <w:sz w:val="24"/>
          <w:szCs w:val="24"/>
        </w:rPr>
        <w:br/>
        <w:t>То-то теплое местечко!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Ученик учил уроки</w:t>
      </w:r>
      <w:r w:rsidRPr="006B29A6">
        <w:rPr>
          <w:rFonts w:ascii="Times New Roman" w:hAnsi="Times New Roman"/>
          <w:sz w:val="24"/>
          <w:szCs w:val="24"/>
        </w:rPr>
        <w:br/>
        <w:t>У него в чернилах щеки.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Флот плывет к родной земле.</w:t>
      </w:r>
      <w:r w:rsidRPr="006B29A6">
        <w:rPr>
          <w:rFonts w:ascii="Times New Roman" w:hAnsi="Times New Roman"/>
          <w:sz w:val="24"/>
          <w:szCs w:val="24"/>
        </w:rPr>
        <w:br/>
        <w:t>Флаг на каждом корабле.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Ходит по лесу хорек,</w:t>
      </w:r>
      <w:r w:rsidRPr="006B29A6">
        <w:rPr>
          <w:rFonts w:ascii="Times New Roman" w:hAnsi="Times New Roman"/>
          <w:sz w:val="24"/>
          <w:szCs w:val="24"/>
        </w:rPr>
        <w:br/>
        <w:t>Хищный маленький зверек.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Цапля, важная, носатая,</w:t>
      </w:r>
      <w:r w:rsidRPr="006B29A6">
        <w:rPr>
          <w:rFonts w:ascii="Times New Roman" w:hAnsi="Times New Roman"/>
          <w:sz w:val="24"/>
          <w:szCs w:val="24"/>
        </w:rPr>
        <w:br/>
        <w:t>Целый день стоит, как статуя.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Часовщик, прищурив глаз,</w:t>
      </w:r>
      <w:r w:rsidRPr="006B29A6">
        <w:rPr>
          <w:rFonts w:ascii="Times New Roman" w:hAnsi="Times New Roman"/>
          <w:sz w:val="24"/>
          <w:szCs w:val="24"/>
        </w:rPr>
        <w:br/>
        <w:t>Чинит часики для нас.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Школьник, школьник, ты силач:</w:t>
      </w:r>
      <w:r w:rsidRPr="006B29A6">
        <w:rPr>
          <w:rFonts w:ascii="Times New Roman" w:hAnsi="Times New Roman"/>
          <w:sz w:val="24"/>
          <w:szCs w:val="24"/>
        </w:rPr>
        <w:br/>
        <w:t>Шар земной несешь, как мяч!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Щеткой чищу я щенка,</w:t>
      </w:r>
      <w:r w:rsidRPr="006B29A6">
        <w:rPr>
          <w:rFonts w:ascii="Times New Roman" w:hAnsi="Times New Roman"/>
          <w:sz w:val="24"/>
          <w:szCs w:val="24"/>
        </w:rPr>
        <w:br/>
        <w:t>Щекочу ему бока.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Эта кнопка и шнурок</w:t>
      </w:r>
      <w:r w:rsidRPr="006B29A6">
        <w:rPr>
          <w:rFonts w:ascii="Times New Roman" w:hAnsi="Times New Roman"/>
          <w:sz w:val="24"/>
          <w:szCs w:val="24"/>
        </w:rPr>
        <w:br/>
        <w:t>Электрический звонок.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Юнга — будущий матрос</w:t>
      </w:r>
      <w:r w:rsidRPr="006B29A6">
        <w:rPr>
          <w:rFonts w:ascii="Times New Roman" w:hAnsi="Times New Roman"/>
          <w:sz w:val="24"/>
          <w:szCs w:val="24"/>
        </w:rPr>
        <w:br/>
        <w:t>Южных рыбок нам привез.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  <w:r w:rsidRPr="006B29A6">
        <w:rPr>
          <w:rFonts w:ascii="Times New Roman" w:hAnsi="Times New Roman"/>
          <w:sz w:val="24"/>
          <w:szCs w:val="24"/>
        </w:rPr>
        <w:t>Ягод нет кислее клюквы.</w:t>
      </w:r>
      <w:r w:rsidRPr="006B29A6">
        <w:rPr>
          <w:rFonts w:ascii="Times New Roman" w:hAnsi="Times New Roman"/>
          <w:sz w:val="24"/>
          <w:szCs w:val="24"/>
        </w:rPr>
        <w:br/>
        <w:t>Я на память знаю буквы.</w:t>
      </w: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p w:rsidR="00CB72A1" w:rsidRPr="006B29A6" w:rsidRDefault="00CB72A1" w:rsidP="006B29A6">
      <w:pPr>
        <w:rPr>
          <w:rFonts w:ascii="Times New Roman" w:hAnsi="Times New Roman"/>
          <w:sz w:val="24"/>
          <w:szCs w:val="24"/>
        </w:rPr>
      </w:pPr>
    </w:p>
    <w:sectPr w:rsidR="00CB72A1" w:rsidRPr="006B29A6" w:rsidSect="00F57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7F0D7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78E5F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DC26E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746B6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F9E7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8421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23680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22D5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FC56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EB082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771CB4"/>
    <w:multiLevelType w:val="multilevel"/>
    <w:tmpl w:val="B65A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912930"/>
    <w:multiLevelType w:val="multilevel"/>
    <w:tmpl w:val="AA14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AF0E86"/>
    <w:multiLevelType w:val="multilevel"/>
    <w:tmpl w:val="BEEAC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14B646E"/>
    <w:multiLevelType w:val="multilevel"/>
    <w:tmpl w:val="1F1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3209E5"/>
    <w:multiLevelType w:val="multilevel"/>
    <w:tmpl w:val="A2FE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410BE8"/>
    <w:multiLevelType w:val="multilevel"/>
    <w:tmpl w:val="CB3E8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1"/>
  </w:num>
  <w:num w:numId="5">
    <w:abstractNumId w:val="10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104B"/>
    <w:rsid w:val="00037652"/>
    <w:rsid w:val="00112DEA"/>
    <w:rsid w:val="0013621C"/>
    <w:rsid w:val="001D5A4A"/>
    <w:rsid w:val="00220A26"/>
    <w:rsid w:val="00227486"/>
    <w:rsid w:val="0024104B"/>
    <w:rsid w:val="002A1998"/>
    <w:rsid w:val="002D2527"/>
    <w:rsid w:val="002F3F1B"/>
    <w:rsid w:val="0031417B"/>
    <w:rsid w:val="003C6B8E"/>
    <w:rsid w:val="004F22F9"/>
    <w:rsid w:val="00525D5A"/>
    <w:rsid w:val="005A13B5"/>
    <w:rsid w:val="00630B1D"/>
    <w:rsid w:val="00641125"/>
    <w:rsid w:val="006B29A6"/>
    <w:rsid w:val="007D5003"/>
    <w:rsid w:val="00814024"/>
    <w:rsid w:val="00855B8D"/>
    <w:rsid w:val="009636F0"/>
    <w:rsid w:val="009E1798"/>
    <w:rsid w:val="00A34CB8"/>
    <w:rsid w:val="00AD0EDF"/>
    <w:rsid w:val="00B317E5"/>
    <w:rsid w:val="00B32040"/>
    <w:rsid w:val="00B5333F"/>
    <w:rsid w:val="00BD4F1C"/>
    <w:rsid w:val="00C352E2"/>
    <w:rsid w:val="00C8137A"/>
    <w:rsid w:val="00C91568"/>
    <w:rsid w:val="00CB72A1"/>
    <w:rsid w:val="00D35C9A"/>
    <w:rsid w:val="00E33721"/>
    <w:rsid w:val="00E46782"/>
    <w:rsid w:val="00E627F9"/>
    <w:rsid w:val="00EE6DC8"/>
    <w:rsid w:val="00F37CE8"/>
    <w:rsid w:val="00F57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04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F3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C352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i.mycdn.me/i?r=AzEPZsRbOZEKgBhR0XGMT1RkauJtz0IB_PYAw7aMBEF32qaKTM5SRkZCeTgDn6uOyi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16</Pages>
  <Words>2567</Words>
  <Characters>14634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Syndicate</cp:lastModifiedBy>
  <cp:revision>17</cp:revision>
  <dcterms:created xsi:type="dcterms:W3CDTF">2022-11-14T15:43:00Z</dcterms:created>
  <dcterms:modified xsi:type="dcterms:W3CDTF">2022-11-17T16:06:00Z</dcterms:modified>
</cp:coreProperties>
</file>