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83" w:type="pct"/>
        <w:tblInd w:w="-993" w:type="dxa"/>
        <w:shd w:val="clear" w:color="auto" w:fill="FFFFFF" w:themeFill="background1"/>
        <w:tblCellMar>
          <w:left w:w="0" w:type="dxa"/>
          <w:right w:w="0" w:type="dxa"/>
        </w:tblCellMar>
        <w:tblLook w:val="04A0"/>
      </w:tblPr>
      <w:tblGrid>
        <w:gridCol w:w="752"/>
        <w:gridCol w:w="9171"/>
        <w:gridCol w:w="710"/>
      </w:tblGrid>
      <w:tr w:rsidR="002028C3" w:rsidTr="002028C3">
        <w:tc>
          <w:tcPr>
            <w:tcW w:w="752" w:type="dxa"/>
            <w:shd w:val="clear" w:color="auto" w:fill="FFFFFF" w:themeFill="background1"/>
            <w:vAlign w:val="center"/>
            <w:hideMark/>
          </w:tcPr>
          <w:p w:rsidR="002028C3" w:rsidRDefault="002028C3" w:rsidP="00711316">
            <w:pPr>
              <w:jc w:val="center"/>
              <w:rPr>
                <w:rFonts w:ascii="Helvetica" w:hAnsi="Helvetica"/>
                <w:color w:val="555555"/>
                <w:sz w:val="18"/>
                <w:szCs w:val="18"/>
              </w:rPr>
            </w:pPr>
          </w:p>
        </w:tc>
        <w:tc>
          <w:tcPr>
            <w:tcW w:w="9170" w:type="dxa"/>
            <w:shd w:val="clear" w:color="auto" w:fill="FFFFFF" w:themeFill="background1"/>
            <w:tcMar>
              <w:top w:w="75" w:type="dxa"/>
              <w:left w:w="75" w:type="dxa"/>
              <w:bottom w:w="75" w:type="dxa"/>
              <w:right w:w="75" w:type="dxa"/>
            </w:tcMar>
            <w:vAlign w:val="center"/>
            <w:hideMark/>
          </w:tcPr>
          <w:tbl>
            <w:tblPr>
              <w:tblW w:w="5000" w:type="pct"/>
              <w:jc w:val="center"/>
              <w:tblCellMar>
                <w:top w:w="15" w:type="dxa"/>
                <w:left w:w="15" w:type="dxa"/>
                <w:bottom w:w="15" w:type="dxa"/>
                <w:right w:w="15" w:type="dxa"/>
              </w:tblCellMar>
              <w:tblLook w:val="04A0"/>
            </w:tblPr>
            <w:tblGrid>
              <w:gridCol w:w="9021"/>
            </w:tblGrid>
            <w:tr w:rsidR="002028C3" w:rsidTr="00711316">
              <w:trPr>
                <w:jc w:val="center"/>
              </w:trPr>
              <w:tc>
                <w:tcPr>
                  <w:tcW w:w="0" w:type="auto"/>
                  <w:tcBorders>
                    <w:top w:val="nil"/>
                    <w:left w:val="nil"/>
                    <w:bottom w:val="nil"/>
                    <w:right w:val="nil"/>
                  </w:tcBorders>
                  <w:vAlign w:val="center"/>
                  <w:hideMark/>
                </w:tcPr>
                <w:p w:rsidR="002028C3" w:rsidRDefault="002028C3" w:rsidP="002028C3">
                  <w:pPr>
                    <w:numPr>
                      <w:ilvl w:val="0"/>
                      <w:numId w:val="1"/>
                    </w:numPr>
                    <w:spacing w:after="0" w:line="384" w:lineRule="atLeast"/>
                    <w:ind w:left="0"/>
                    <w:jc w:val="center"/>
                    <w:rPr>
                      <w:rFonts w:ascii="Helvetica" w:hAnsi="Helvetica"/>
                      <w:color w:val="666666"/>
                      <w:sz w:val="18"/>
                      <w:szCs w:val="18"/>
                    </w:rPr>
                  </w:pPr>
                </w:p>
              </w:tc>
            </w:tr>
          </w:tbl>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ПАТРИОТИЧЕСКОЕ ВОСПИТАНИЕ ДОШКОЛЬНИКА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Воспитание любви к социалистической Родине — важная задача нравственного воспитания подрастающего поколения.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Советские педагоги считают необходимым так руководить процессом воспитания, чтобы уже с дошкольного возраста детей «волновало настоящее и будущее Отчизны» (В. А. Сухомлинский).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Раскрывая перед родителями вопросы патриотического воспитания, педагоги не только подчеркивают необходимость с ранних лет воспитывать у детей заинтересованность событиями, происходящими в окружающей их жизни, интерес к культуре, истории, но и указывают основные условия, при которых наиболее эффективно развиваются нравственные чувства.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Такими условиями являются: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формирование у детей представлений о явлениях общественной жизни. Они создают возможность ориентироваться в ней, являются основой правильного понимания, оценки и осознанного отношения к общественной жизни. Поэтому для патриотического воспитания отбирается материал, наиболее ценный в воспитательном отношении;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воспитание у них отношения к окружающему миру. Оно осуществляется в активной деятельности, творческой игре, труде. Особое значение имеет выполнение общественно значимых заданий;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сочетание в процессе воспитания интеллектуального и эмоционального факторов. Взрослый обеспечивает эмоционально положительную обстановку при восприятии ребенком явлений окружающей жизни, высокий уровень эмоциональной активности и эстетического интереса.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В дошкольном возрасте закладываются предпосылки для возникновения и развития патриотического чувства, которое проявляется в </w:t>
            </w:r>
            <w:proofErr w:type="gramStart"/>
            <w:r>
              <w:rPr>
                <w:rFonts w:ascii="Helvetica" w:hAnsi="Helvetica"/>
                <w:color w:val="555555"/>
                <w:sz w:val="18"/>
                <w:szCs w:val="18"/>
              </w:rPr>
              <w:t>более старшем</w:t>
            </w:r>
            <w:proofErr w:type="gramEnd"/>
            <w:r>
              <w:rPr>
                <w:rFonts w:ascii="Helvetica" w:hAnsi="Helvetica"/>
                <w:color w:val="555555"/>
                <w:sz w:val="18"/>
                <w:szCs w:val="18"/>
              </w:rPr>
              <w:t xml:space="preserve"> возрасте.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У дошкольников можно сформировать эмоциональное отношение к родной стране. Учитывая широту понятия «родина», у детей формируют представления о родной стране, уважение к государственной символике (Гимну, Флагу, Гербу СССР), воспитывают чувство гордости за успехи советских людей, интерес к жизни разных народов, их культуре и истории.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Чтобы пробудить у дошкольника патриотические чувства, родители знакомят детей с достопримечательностями своего города и края; посещают с ними музеи, выставки, памятники; рассказывают им о труде людей, о своей работе. </w:t>
            </w:r>
          </w:p>
          <w:p w:rsidR="002028C3" w:rsidRDefault="002028C3" w:rsidP="00711316">
            <w:pPr>
              <w:pStyle w:val="a4"/>
              <w:jc w:val="center"/>
              <w:rPr>
                <w:rFonts w:ascii="Helvetica" w:hAnsi="Helvetica"/>
                <w:color w:val="555555"/>
                <w:sz w:val="18"/>
                <w:szCs w:val="18"/>
              </w:rPr>
            </w:pPr>
            <w:r>
              <w:rPr>
                <w:rFonts w:ascii="Helvetica" w:hAnsi="Helvetica"/>
                <w:color w:val="555555"/>
                <w:sz w:val="18"/>
                <w:szCs w:val="18"/>
              </w:rPr>
              <w:t xml:space="preserve">В применяемых педагогами разнообразных формах работы с родителями (беседы, консультации, советы) учитываются интересы и особенности семьи и ребенка. </w:t>
            </w:r>
          </w:p>
        </w:tc>
        <w:tc>
          <w:tcPr>
            <w:tcW w:w="710" w:type="dxa"/>
            <w:shd w:val="clear" w:color="auto" w:fill="FFFFFF" w:themeFill="background1"/>
            <w:vAlign w:val="center"/>
            <w:hideMark/>
          </w:tcPr>
          <w:p w:rsidR="002028C3" w:rsidRDefault="002028C3" w:rsidP="00711316">
            <w:pPr>
              <w:rPr>
                <w:sz w:val="20"/>
                <w:szCs w:val="20"/>
              </w:rPr>
            </w:pPr>
          </w:p>
        </w:tc>
      </w:tr>
    </w:tbl>
    <w:p w:rsidR="002028C3" w:rsidRDefault="002028C3" w:rsidP="002028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028C3" w:rsidRDefault="002028C3" w:rsidP="002028C3">
      <w:pPr>
        <w:spacing w:before="100" w:beforeAutospacing="1" w:after="100" w:afterAutospacing="1" w:line="240" w:lineRule="auto"/>
        <w:rPr>
          <w:rFonts w:ascii="Times New Roman" w:eastAsia="Times New Roman" w:hAnsi="Times New Roman" w:cs="Times New Roman"/>
          <w:b/>
          <w:bCs/>
          <w:i/>
          <w:iCs/>
          <w:sz w:val="32"/>
          <w:szCs w:val="32"/>
          <w:lang w:eastAsia="ru-RU"/>
        </w:rPr>
      </w:pPr>
    </w:p>
    <w:p w:rsidR="002028C3" w:rsidRDefault="002028C3" w:rsidP="002028C3">
      <w:pPr>
        <w:spacing w:before="100" w:beforeAutospacing="1" w:after="100" w:afterAutospacing="1" w:line="240" w:lineRule="auto"/>
        <w:rPr>
          <w:rFonts w:ascii="Times New Roman" w:eastAsia="Times New Roman" w:hAnsi="Times New Roman" w:cs="Times New Roman"/>
          <w:b/>
          <w:bCs/>
          <w:i/>
          <w:iCs/>
          <w:sz w:val="32"/>
          <w:szCs w:val="32"/>
          <w:lang w:eastAsia="ru-RU"/>
        </w:rPr>
      </w:pPr>
    </w:p>
    <w:p w:rsidR="002028C3" w:rsidRDefault="002028C3" w:rsidP="002028C3">
      <w:pPr>
        <w:spacing w:before="100" w:beforeAutospacing="1" w:after="100" w:afterAutospacing="1" w:line="240" w:lineRule="auto"/>
        <w:rPr>
          <w:rFonts w:ascii="Times New Roman" w:eastAsia="Times New Roman" w:hAnsi="Times New Roman" w:cs="Times New Roman"/>
          <w:b/>
          <w:bCs/>
          <w:i/>
          <w:iCs/>
          <w:sz w:val="32"/>
          <w:szCs w:val="32"/>
          <w:lang w:eastAsia="ru-RU"/>
        </w:rPr>
      </w:pPr>
    </w:p>
    <w:p w:rsidR="002028C3" w:rsidRDefault="002028C3" w:rsidP="002028C3">
      <w:pPr>
        <w:spacing w:before="100" w:beforeAutospacing="1" w:after="100" w:afterAutospacing="1" w:line="240" w:lineRule="auto"/>
        <w:rPr>
          <w:rFonts w:ascii="Times New Roman" w:eastAsia="Times New Roman" w:hAnsi="Times New Roman" w:cs="Times New Roman"/>
          <w:b/>
          <w:bCs/>
          <w:i/>
          <w:iCs/>
          <w:sz w:val="32"/>
          <w:szCs w:val="32"/>
          <w:lang w:eastAsia="ru-RU"/>
        </w:rPr>
      </w:pPr>
    </w:p>
    <w:p w:rsidR="002028C3" w:rsidRDefault="002028C3" w:rsidP="002028C3">
      <w:pPr>
        <w:spacing w:before="100" w:beforeAutospacing="1" w:after="100" w:afterAutospacing="1" w:line="240" w:lineRule="auto"/>
        <w:rPr>
          <w:rFonts w:ascii="Times New Roman" w:eastAsia="Times New Roman" w:hAnsi="Times New Roman" w:cs="Times New Roman"/>
          <w:b/>
          <w:bCs/>
          <w:i/>
          <w:iCs/>
          <w:sz w:val="32"/>
          <w:szCs w:val="32"/>
          <w:lang w:eastAsia="ru-RU"/>
        </w:rPr>
      </w:pPr>
    </w:p>
    <w:p w:rsidR="002028C3" w:rsidRPr="00DE6B99" w:rsidRDefault="002028C3" w:rsidP="002028C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32"/>
          <w:szCs w:val="32"/>
          <w:lang w:eastAsia="ru-RU"/>
        </w:rPr>
        <w:lastRenderedPageBreak/>
        <w:t xml:space="preserve">                         </w:t>
      </w:r>
      <w:r w:rsidRPr="00DE6B99">
        <w:rPr>
          <w:rFonts w:ascii="Times New Roman" w:eastAsia="Times New Roman" w:hAnsi="Times New Roman" w:cs="Times New Roman"/>
          <w:b/>
          <w:bCs/>
          <w:i/>
          <w:iCs/>
          <w:sz w:val="32"/>
          <w:szCs w:val="32"/>
          <w:lang w:eastAsia="ru-RU"/>
        </w:rPr>
        <w:t>  Консультация для воспитателей</w:t>
      </w:r>
    </w:p>
    <w:p w:rsidR="002028C3" w:rsidRPr="00DE6B99" w:rsidRDefault="002028C3" w:rsidP="00202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6B99">
        <w:rPr>
          <w:rFonts w:ascii="Times New Roman" w:eastAsia="Times New Roman" w:hAnsi="Times New Roman" w:cs="Times New Roman"/>
          <w:b/>
          <w:bCs/>
          <w:i/>
          <w:iCs/>
          <w:sz w:val="32"/>
          <w:szCs w:val="32"/>
          <w:lang w:eastAsia="ru-RU"/>
        </w:rPr>
        <w:t>«Этапы, формы и методы патриотического воспитания дошкольников»</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DE6B99">
        <w:rPr>
          <w:rFonts w:ascii="Times New Roman" w:eastAsia="Times New Roman" w:hAnsi="Times New Roman" w:cs="Times New Roman"/>
          <w:sz w:val="28"/>
          <w:szCs w:val="28"/>
          <w:lang w:eastAsia="ru-RU"/>
        </w:rPr>
        <w:t>В проекте "Национальной доктрины образования в Российской Федерации" подчеркивается, что "система образования призвана обеспечить &lt;...&gt;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Таким образом, нравственно-патриотическое воспитание детей является одной из основных задач дошкольного образовательного учреждения.</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028C3">
        <w:rPr>
          <w:rFonts w:ascii="Times New Roman" w:eastAsia="Times New Roman" w:hAnsi="Times New Roman" w:cs="Times New Roman"/>
          <w:b/>
          <w:sz w:val="28"/>
          <w:szCs w:val="28"/>
          <w:u w:val="single"/>
          <w:lang w:eastAsia="ru-RU"/>
        </w:rPr>
        <w:t>Этапы патриотического воспитания дошкольников</w:t>
      </w:r>
      <w:r w:rsidRPr="00DE6B99">
        <w:rPr>
          <w:rFonts w:ascii="Times New Roman" w:eastAsia="Times New Roman" w:hAnsi="Times New Roman" w:cs="Times New Roman"/>
          <w:sz w:val="28"/>
          <w:szCs w:val="28"/>
          <w:lang w:eastAsia="ru-RU"/>
        </w:rPr>
        <w:t xml:space="preserve">: </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2028C3">
        <w:rPr>
          <w:rFonts w:ascii="Times New Roman" w:eastAsia="Times New Roman" w:hAnsi="Times New Roman" w:cs="Times New Roman"/>
          <w:b/>
          <w:sz w:val="28"/>
          <w:szCs w:val="28"/>
          <w:lang w:eastAsia="ru-RU"/>
        </w:rPr>
        <w:t>предварительный</w:t>
      </w:r>
      <w:proofErr w:type="gramEnd"/>
      <w:r w:rsidRPr="002028C3">
        <w:rPr>
          <w:rFonts w:ascii="Times New Roman" w:eastAsia="Times New Roman" w:hAnsi="Times New Roman" w:cs="Times New Roman"/>
          <w:b/>
          <w:sz w:val="28"/>
          <w:szCs w:val="28"/>
          <w:lang w:eastAsia="ru-RU"/>
        </w:rPr>
        <w:t>, базовый</w:t>
      </w:r>
      <w:r w:rsidRPr="00DE6B99">
        <w:rPr>
          <w:rFonts w:ascii="Times New Roman" w:eastAsia="Times New Roman" w:hAnsi="Times New Roman" w:cs="Times New Roman"/>
          <w:sz w:val="28"/>
          <w:szCs w:val="28"/>
          <w:lang w:eastAsia="ru-RU"/>
        </w:rPr>
        <w:t xml:space="preserve"> (формирование нравственных основ личности, накопление опыта нравственного поведения и взаимоотношений с другими людьми, развитие нравственных чувств); </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2028C3">
        <w:rPr>
          <w:rFonts w:ascii="Times New Roman" w:eastAsia="Times New Roman" w:hAnsi="Times New Roman" w:cs="Times New Roman"/>
          <w:b/>
          <w:sz w:val="28"/>
          <w:szCs w:val="28"/>
          <w:lang w:eastAsia="ru-RU"/>
        </w:rPr>
        <w:t>художественно-ознакомительный</w:t>
      </w:r>
      <w:proofErr w:type="gramEnd"/>
      <w:r w:rsidRPr="00DE6B99">
        <w:rPr>
          <w:rFonts w:ascii="Times New Roman" w:eastAsia="Times New Roman" w:hAnsi="Times New Roman" w:cs="Times New Roman"/>
          <w:sz w:val="28"/>
          <w:szCs w:val="28"/>
          <w:lang w:eastAsia="ru-RU"/>
        </w:rPr>
        <w:t xml:space="preserve"> (знакомство с народными традициями, национальным искусством); </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spellStart"/>
      <w:r w:rsidRPr="002028C3">
        <w:rPr>
          <w:rFonts w:ascii="Times New Roman" w:eastAsia="Times New Roman" w:hAnsi="Times New Roman" w:cs="Times New Roman"/>
          <w:b/>
          <w:sz w:val="28"/>
          <w:szCs w:val="28"/>
          <w:lang w:eastAsia="ru-RU"/>
        </w:rPr>
        <w:t>когнитивно-эмоциональный</w:t>
      </w:r>
      <w:proofErr w:type="spellEnd"/>
      <w:r w:rsidRPr="00DE6B99">
        <w:rPr>
          <w:rFonts w:ascii="Times New Roman" w:eastAsia="Times New Roman" w:hAnsi="Times New Roman" w:cs="Times New Roman"/>
          <w:sz w:val="28"/>
          <w:szCs w:val="28"/>
          <w:lang w:eastAsia="ru-RU"/>
        </w:rPr>
        <w:t xml:space="preserve"> (развитие интереса к своей стране); </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2028C3">
        <w:rPr>
          <w:rFonts w:ascii="Times New Roman" w:eastAsia="Times New Roman" w:hAnsi="Times New Roman" w:cs="Times New Roman"/>
          <w:b/>
          <w:sz w:val="28"/>
          <w:szCs w:val="28"/>
          <w:lang w:eastAsia="ru-RU"/>
        </w:rPr>
        <w:t>эмоционально-действенный</w:t>
      </w:r>
      <w:proofErr w:type="gramEnd"/>
      <w:r w:rsidRPr="00DE6B99">
        <w:rPr>
          <w:rFonts w:ascii="Times New Roman" w:eastAsia="Times New Roman" w:hAnsi="Times New Roman" w:cs="Times New Roman"/>
          <w:sz w:val="28"/>
          <w:szCs w:val="28"/>
          <w:lang w:eastAsia="ru-RU"/>
        </w:rPr>
        <w:t xml:space="preserve"> (формирование желания и умения реализовать отношения и знания в практической и воображаемой деятельности).</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028C3">
        <w:rPr>
          <w:rFonts w:ascii="Times New Roman" w:eastAsia="Times New Roman" w:hAnsi="Times New Roman" w:cs="Times New Roman"/>
          <w:b/>
          <w:sz w:val="28"/>
          <w:szCs w:val="28"/>
          <w:u w:val="single"/>
          <w:lang w:eastAsia="ru-RU"/>
        </w:rPr>
        <w:t>Средства патриотического воспитания</w:t>
      </w:r>
      <w:r w:rsidRPr="00DE6B99">
        <w:rPr>
          <w:rFonts w:ascii="Times New Roman" w:eastAsia="Times New Roman" w:hAnsi="Times New Roman" w:cs="Times New Roman"/>
          <w:sz w:val="28"/>
          <w:szCs w:val="28"/>
          <w:lang w:eastAsia="ru-RU"/>
        </w:rPr>
        <w:t>:</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E6B99">
        <w:rPr>
          <w:rFonts w:ascii="Times New Roman" w:eastAsia="Times New Roman" w:hAnsi="Times New Roman" w:cs="Times New Roman"/>
          <w:sz w:val="28"/>
          <w:szCs w:val="28"/>
          <w:lang w:eastAsia="ru-RU"/>
        </w:rPr>
        <w:t xml:space="preserve"> окружающая </w:t>
      </w:r>
      <w:proofErr w:type="spellStart"/>
      <w:r w:rsidRPr="00DE6B99">
        <w:rPr>
          <w:rFonts w:ascii="Times New Roman" w:eastAsia="Times New Roman" w:hAnsi="Times New Roman" w:cs="Times New Roman"/>
          <w:sz w:val="28"/>
          <w:szCs w:val="28"/>
          <w:lang w:eastAsia="ru-RU"/>
        </w:rPr>
        <w:t>мезосреда</w:t>
      </w:r>
      <w:proofErr w:type="spellEnd"/>
      <w:r w:rsidRPr="00DE6B99">
        <w:rPr>
          <w:rFonts w:ascii="Times New Roman" w:eastAsia="Times New Roman" w:hAnsi="Times New Roman" w:cs="Times New Roman"/>
          <w:sz w:val="28"/>
          <w:szCs w:val="28"/>
          <w:lang w:eastAsia="ru-RU"/>
        </w:rPr>
        <w:t xml:space="preserve">, </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E6B99">
        <w:rPr>
          <w:rFonts w:ascii="Times New Roman" w:eastAsia="Times New Roman" w:hAnsi="Times New Roman" w:cs="Times New Roman"/>
          <w:sz w:val="28"/>
          <w:szCs w:val="28"/>
          <w:lang w:eastAsia="ru-RU"/>
        </w:rPr>
        <w:t>художественная литература и искусство, фольклор,</w:t>
      </w:r>
    </w:p>
    <w:p w:rsidR="002028C3" w:rsidRDefault="002028C3"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E6B99">
        <w:rPr>
          <w:rFonts w:ascii="Times New Roman" w:eastAsia="Times New Roman" w:hAnsi="Times New Roman" w:cs="Times New Roman"/>
          <w:sz w:val="28"/>
          <w:szCs w:val="28"/>
          <w:lang w:eastAsia="ru-RU"/>
        </w:rPr>
        <w:t xml:space="preserve"> практическая деятельность.</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lastRenderedPageBreak/>
        <w:t>Выбор средств должен быть адекватен каждому этапу воспитания.</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028C3">
        <w:rPr>
          <w:rFonts w:ascii="Times New Roman" w:eastAsia="Times New Roman" w:hAnsi="Times New Roman" w:cs="Times New Roman"/>
          <w:b/>
          <w:sz w:val="28"/>
          <w:szCs w:val="28"/>
          <w:u w:val="single"/>
          <w:lang w:eastAsia="ru-RU"/>
        </w:rPr>
        <w:t>Методы патриотического воспитания</w:t>
      </w:r>
      <w:r w:rsidRPr="00DE6B99">
        <w:rPr>
          <w:rFonts w:ascii="Times New Roman" w:eastAsia="Times New Roman" w:hAnsi="Times New Roman" w:cs="Times New Roman"/>
          <w:sz w:val="28"/>
          <w:szCs w:val="28"/>
          <w:lang w:eastAsia="ru-RU"/>
        </w:rPr>
        <w:t xml:space="preserve">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Построение педагогического процесса на каждом этапе с учетом возрастных возможностей детей (при отборе соответствующих методов) и доминирующих целей воспитания. Сочетание разных методов. Создание условий для успешного воспитания патриотических чувств дошкольников</w:t>
      </w:r>
    </w:p>
    <w:p w:rsidR="002028C3" w:rsidRPr="002028C3" w:rsidRDefault="002028C3" w:rsidP="002028C3">
      <w:pPr>
        <w:spacing w:before="100" w:beforeAutospacing="1" w:after="100" w:afterAutospacing="1" w:line="240" w:lineRule="auto"/>
        <w:ind w:firstLine="708"/>
        <w:jc w:val="both"/>
        <w:rPr>
          <w:rFonts w:ascii="Times New Roman" w:eastAsia="Times New Roman" w:hAnsi="Times New Roman" w:cs="Times New Roman"/>
          <w:b/>
          <w:sz w:val="24"/>
          <w:szCs w:val="24"/>
          <w:u w:val="single"/>
          <w:lang w:eastAsia="ru-RU"/>
        </w:rPr>
      </w:pPr>
      <w:r w:rsidRPr="002028C3">
        <w:rPr>
          <w:rFonts w:ascii="Times New Roman" w:eastAsia="Times New Roman" w:hAnsi="Times New Roman" w:cs="Times New Roman"/>
          <w:b/>
          <w:sz w:val="28"/>
          <w:szCs w:val="28"/>
          <w:u w:val="single"/>
          <w:lang w:eastAsia="ru-RU"/>
        </w:rPr>
        <w:t>Задачи:</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воспитание у ребенка любви и привязанности к своей семье, дому, детскому саду, улице, городу;</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формирование бережного отношения к природе и всему живому;</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воспитание уважения к труду;</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развитие интереса к русским традициям и промыслам;</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формирование элементарных знаний о правах человека;</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расширение представлений о городах России;</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знакомство детей с символами государства (герб, флаг, гимн);</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развитие чувства ответственности и гордости за достижения страны;</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формирование толерантности, чувства уважения к другим народам, их традициям.</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DE6B99">
        <w:rPr>
          <w:rFonts w:ascii="Times New Roman" w:eastAsia="Times New Roman" w:hAnsi="Times New Roman" w:cs="Times New Roman"/>
          <w:sz w:val="28"/>
          <w:szCs w:val="28"/>
          <w:lang w:eastAsia="ru-RU"/>
        </w:rPr>
        <w:t>со</w:t>
      </w:r>
      <w:proofErr w:type="gramEnd"/>
      <w:r w:rsidRPr="00DE6B99">
        <w:rPr>
          <w:rFonts w:ascii="Times New Roman" w:eastAsia="Times New Roman" w:hAnsi="Times New Roman" w:cs="Times New Roman"/>
          <w:sz w:val="28"/>
          <w:szCs w:val="28"/>
          <w:lang w:eastAsia="ru-RU"/>
        </w:rPr>
        <w:t xml:space="preserve"> взрослыми и сверстниками.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Нравственно-патриотическое воспитание ребенка — сложный педагогический процесс. В основе его лежит развитие нравственных чувств.</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lastRenderedPageBreak/>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Система и последовательность работы по нравственно-патриотическому воспитанию детей может быть представлена следующим образом:</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Безусловно, настоящая схема не может передать всю полноту работы по данному вопросу. Все эти задачи присутствуют как бы внутри работы по нравственно-патриотическому воспитанию.</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Любой край, область, даже небольшая деревня </w:t>
      </w:r>
      <w:proofErr w:type="gramStart"/>
      <w:r w:rsidRPr="00DE6B99">
        <w:rPr>
          <w:rFonts w:ascii="Times New Roman" w:eastAsia="Times New Roman" w:hAnsi="Times New Roman" w:cs="Times New Roman"/>
          <w:sz w:val="28"/>
          <w:szCs w:val="28"/>
          <w:lang w:eastAsia="ru-RU"/>
        </w:rPr>
        <w:t>неповторимы</w:t>
      </w:r>
      <w:proofErr w:type="gramEnd"/>
      <w:r w:rsidRPr="00DE6B99">
        <w:rPr>
          <w:rFonts w:ascii="Times New Roman" w:eastAsia="Times New Roman" w:hAnsi="Times New Roman" w:cs="Times New Roman"/>
          <w:sz w:val="28"/>
          <w:szCs w:val="28"/>
          <w:lang w:eastAsia="ru-RU"/>
        </w:rPr>
        <w:t xml:space="preserve">. В каждом месте своя природа, свои традиции и свой быт. Отбор соответствующего </w:t>
      </w:r>
      <w:r w:rsidRPr="00DE6B99">
        <w:rPr>
          <w:rFonts w:ascii="Times New Roman" w:eastAsia="Times New Roman" w:hAnsi="Times New Roman" w:cs="Times New Roman"/>
          <w:sz w:val="28"/>
          <w:szCs w:val="28"/>
          <w:lang w:eastAsia="ru-RU"/>
        </w:rPr>
        <w:lastRenderedPageBreak/>
        <w:t>материала позволяет формировать у дошкольников представление о том, чем славен одной край.</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Родной город... Надо показать ребенку</w:t>
      </w:r>
      <w:proofErr w:type="gramStart"/>
      <w:r w:rsidRPr="00DE6B99">
        <w:rPr>
          <w:rFonts w:ascii="Times New Roman" w:eastAsia="Times New Roman" w:hAnsi="Times New Roman" w:cs="Times New Roman"/>
          <w:sz w:val="28"/>
          <w:szCs w:val="28"/>
          <w:lang w:eastAsia="ru-RU"/>
        </w:rPr>
        <w:t>.</w:t>
      </w:r>
      <w:proofErr w:type="gramEnd"/>
      <w:r w:rsidRPr="00DE6B99">
        <w:rPr>
          <w:rFonts w:ascii="Times New Roman" w:eastAsia="Times New Roman" w:hAnsi="Times New Roman" w:cs="Times New Roman"/>
          <w:sz w:val="28"/>
          <w:szCs w:val="28"/>
          <w:lang w:eastAsia="ru-RU"/>
        </w:rPr>
        <w:t xml:space="preserve"> </w:t>
      </w:r>
      <w:proofErr w:type="gramStart"/>
      <w:r w:rsidRPr="00DE6B99">
        <w:rPr>
          <w:rFonts w:ascii="Times New Roman" w:eastAsia="Times New Roman" w:hAnsi="Times New Roman" w:cs="Times New Roman"/>
          <w:sz w:val="28"/>
          <w:szCs w:val="28"/>
          <w:lang w:eastAsia="ru-RU"/>
        </w:rPr>
        <w:t>ч</w:t>
      </w:r>
      <w:proofErr w:type="gramEnd"/>
      <w:r w:rsidRPr="00DE6B99">
        <w:rPr>
          <w:rFonts w:ascii="Times New Roman" w:eastAsia="Times New Roman" w:hAnsi="Times New Roman" w:cs="Times New Roman"/>
          <w:sz w:val="28"/>
          <w:szCs w:val="28"/>
          <w:lang w:eastAsia="ru-RU"/>
        </w:rPr>
        <w:t>то родной город славен своей историей, традициями, достопримечательностями, памятниками, лучшими людьми.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Какие сведения и понятия о родном городе способны усвоить дети?</w:t>
      </w:r>
      <w:r w:rsidRPr="00DE6B99">
        <w:rPr>
          <w:rFonts w:ascii="Times New Roman" w:eastAsia="Times New Roman" w:hAnsi="Times New Roman" w:cs="Times New Roman"/>
          <w:sz w:val="28"/>
          <w:szCs w:val="28"/>
          <w:lang w:eastAsia="ru-RU"/>
        </w:rPr>
        <w:tab/>
        <w:t>Четырехлетний ребенок должен знать название своей улицы и той, на которой находится детский сад.</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Диапазон объектов, с которыми знакомят старших дошкольников</w:t>
      </w:r>
      <w:proofErr w:type="gramStart"/>
      <w:r w:rsidRPr="00DE6B99">
        <w:rPr>
          <w:rFonts w:ascii="Times New Roman" w:eastAsia="Times New Roman" w:hAnsi="Times New Roman" w:cs="Times New Roman"/>
          <w:sz w:val="28"/>
          <w:szCs w:val="28"/>
          <w:lang w:eastAsia="ru-RU"/>
        </w:rPr>
        <w:t>.</w:t>
      </w:r>
      <w:proofErr w:type="gramEnd"/>
      <w:r w:rsidRPr="00DE6B99">
        <w:rPr>
          <w:rFonts w:ascii="Times New Roman" w:eastAsia="Times New Roman" w:hAnsi="Times New Roman" w:cs="Times New Roman"/>
          <w:sz w:val="28"/>
          <w:szCs w:val="28"/>
          <w:lang w:eastAsia="ru-RU"/>
        </w:rPr>
        <w:t xml:space="preserve"> </w:t>
      </w:r>
      <w:proofErr w:type="gramStart"/>
      <w:r w:rsidRPr="00DE6B99">
        <w:rPr>
          <w:rFonts w:ascii="Times New Roman" w:eastAsia="Times New Roman" w:hAnsi="Times New Roman" w:cs="Times New Roman"/>
          <w:sz w:val="28"/>
          <w:szCs w:val="28"/>
          <w:lang w:eastAsia="ru-RU"/>
        </w:rPr>
        <w:t>р</w:t>
      </w:r>
      <w:proofErr w:type="gramEnd"/>
      <w:r w:rsidRPr="00DE6B99">
        <w:rPr>
          <w:rFonts w:ascii="Times New Roman" w:eastAsia="Times New Roman" w:hAnsi="Times New Roman" w:cs="Times New Roman"/>
          <w:sz w:val="28"/>
          <w:szCs w:val="28"/>
          <w:lang w:eastAsia="ru-RU"/>
        </w:rPr>
        <w:t>асширяется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Продолжением данной работы является знакомство детей с другими городами России, со столицей нашей Родины, с гимном, флагом и гербом государства.</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Однако следует подчеркнуть, что предложенная система нравственно-патриотического воспитания может видоизменяться в зависимости от конкретных условий.</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lastRenderedPageBreak/>
        <w:t xml:space="preserve">Неверно полагать, что воспитывая любовь к семье, мы уже тем самым прививаем любовь к Родине. К сожалению, известны случаи, когда преданность своему дому уживается с безразличием к судьбе страны, а иногда даже с предательством. Поэтому важно, чтобы дети как можно раньше увидели "гражданское лицо" своей семьи. </w:t>
      </w:r>
      <w:proofErr w:type="gramStart"/>
      <w:r w:rsidRPr="00DE6B99">
        <w:rPr>
          <w:rFonts w:ascii="Times New Roman" w:eastAsia="Times New Roman" w:hAnsi="Times New Roman" w:cs="Times New Roman"/>
          <w:sz w:val="28"/>
          <w:szCs w:val="28"/>
          <w:lang w:eastAsia="ru-RU"/>
        </w:rPr>
        <w:t>(Знают ли они, за что их дедушка и бабушка получили медали?</w:t>
      </w:r>
      <w:proofErr w:type="gramEnd"/>
      <w:r w:rsidRPr="00DE6B99">
        <w:rPr>
          <w:rFonts w:ascii="Times New Roman" w:eastAsia="Times New Roman" w:hAnsi="Times New Roman" w:cs="Times New Roman"/>
          <w:sz w:val="28"/>
          <w:szCs w:val="28"/>
          <w:lang w:eastAsia="ru-RU"/>
        </w:rPr>
        <w:t xml:space="preserve"> </w:t>
      </w:r>
      <w:proofErr w:type="gramStart"/>
      <w:r w:rsidRPr="00DE6B99">
        <w:rPr>
          <w:rFonts w:ascii="Times New Roman" w:eastAsia="Times New Roman" w:hAnsi="Times New Roman" w:cs="Times New Roman"/>
          <w:sz w:val="28"/>
          <w:szCs w:val="28"/>
          <w:lang w:eastAsia="ru-RU"/>
        </w:rPr>
        <w:t>Знают ли знаменитых предков? и т.д.)</w:t>
      </w:r>
      <w:proofErr w:type="gramEnd"/>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повсюду люди трудятся для всех (учителя учат детей; врачи лечат больных; рабочие делают машины и т.д.);</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везде соблюдаются традиции: Родина помнит героев, защитивших ее от врагов;</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повсюду живут люди разных национальностей, совместно трудятся и помогают друг другу;</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люди берегут и охраняют природу;</w:t>
      </w:r>
    </w:p>
    <w:p w:rsidR="002028C3" w:rsidRDefault="002028C3"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E6B99">
        <w:rPr>
          <w:rFonts w:ascii="Times New Roman" w:eastAsia="Times New Roman" w:hAnsi="Times New Roman" w:cs="Times New Roman"/>
          <w:sz w:val="28"/>
          <w:szCs w:val="28"/>
          <w:lang w:eastAsia="ru-RU"/>
        </w:rPr>
        <w:t>есть общие профессиональные и общественные праздники и т.д.</w:t>
      </w: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420A" w:rsidRPr="00DE6B99" w:rsidRDefault="00F8420A"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8420A" w:rsidRDefault="00F8420A"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F8420A" w:rsidRDefault="00F8420A"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Патриотическое воспитание </w:t>
      </w:r>
    </w:p>
    <w:p w:rsidR="00F8420A" w:rsidRDefault="00F8420A" w:rsidP="002028C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Безусловно, гуманное отношение к людям разных национальностей создается у ребенка в первую очередь под влиянием родителей и педагогов, т.е. взрослых, которые находятся рядом с ним. Особенно это актуально в наши дни, когда среди какой-то части взрослого населения возникают противостояния по данным проблемам. Поэтому особенно важно в детском саду поддержать и направить интерес ребенка к людям других национальностей, рассказать, где территориально живет данный народ, о своеобразии природы и климатических условий, от </w:t>
      </w:r>
      <w:proofErr w:type="spellStart"/>
      <w:r w:rsidRPr="00DE6B99">
        <w:rPr>
          <w:rFonts w:ascii="Times New Roman" w:eastAsia="Times New Roman" w:hAnsi="Times New Roman" w:cs="Times New Roman"/>
          <w:sz w:val="28"/>
          <w:szCs w:val="28"/>
          <w:lang w:eastAsia="ru-RU"/>
        </w:rPr>
        <w:t>которы</w:t>
      </w:r>
      <w:proofErr w:type="gramStart"/>
      <w:r w:rsidRPr="00DE6B99">
        <w:rPr>
          <w:rFonts w:ascii="Times New Roman" w:eastAsia="Times New Roman" w:hAnsi="Times New Roman" w:cs="Times New Roman"/>
          <w:sz w:val="28"/>
          <w:szCs w:val="28"/>
          <w:lang w:eastAsia="ru-RU"/>
        </w:rPr>
        <w:t>x</w:t>
      </w:r>
      <w:proofErr w:type="spellEnd"/>
      <w:proofErr w:type="gramEnd"/>
      <w:r w:rsidRPr="00DE6B99">
        <w:rPr>
          <w:rFonts w:ascii="Times New Roman" w:eastAsia="Times New Roman" w:hAnsi="Times New Roman" w:cs="Times New Roman"/>
          <w:sz w:val="28"/>
          <w:szCs w:val="28"/>
          <w:lang w:eastAsia="ru-RU"/>
        </w:rPr>
        <w:t xml:space="preserve"> зависит его быт, характер труда и т.д.</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К концу дошкольного периода ребенок должен знать: нашу страну населяют люди разных национальностей; у каждого народа свой язык, обычаи и традиции, искусство и архитектура; каждый народ талантлив и богат умельцами, музыкантами, художниками и т.д.</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"позитивный центризм" (отбор знаний, наиболее актуальных для ребенка данного возраста);</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непрерывность и преемственность педагогического процесса;</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дифференцированный подход к каждому ребенку, максимальный учет его психологических особенностей, возможностей и интересов;</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рациональное сочетание разных видов деятельности, адекватный возрасту баланс интеллектуальных, эмоциональных и двигательных нагрузок;</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E6B99">
        <w:rPr>
          <w:rFonts w:ascii="Times New Roman" w:eastAsia="Times New Roman" w:hAnsi="Times New Roman" w:cs="Times New Roman"/>
          <w:sz w:val="28"/>
          <w:szCs w:val="28"/>
          <w:lang w:eastAsia="ru-RU"/>
        </w:rPr>
        <w:t>деятельностный</w:t>
      </w:r>
      <w:proofErr w:type="spellEnd"/>
      <w:r w:rsidRPr="00DE6B99">
        <w:rPr>
          <w:rFonts w:ascii="Times New Roman" w:eastAsia="Times New Roman" w:hAnsi="Times New Roman" w:cs="Times New Roman"/>
          <w:sz w:val="28"/>
          <w:szCs w:val="28"/>
          <w:lang w:eastAsia="ru-RU"/>
        </w:rPr>
        <w:t xml:space="preserve"> подход;</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развивающий характер обучения, основанный на детской активности.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Планирование данной работы наиболее целесообразно по следующим темам: "Моя семья", "Моя улица", "Мой детский сад". Работа по каждой теме </w:t>
      </w:r>
      <w:r w:rsidRPr="00DE6B99">
        <w:rPr>
          <w:rFonts w:ascii="Times New Roman" w:eastAsia="Times New Roman" w:hAnsi="Times New Roman" w:cs="Times New Roman"/>
          <w:sz w:val="28"/>
          <w:szCs w:val="28"/>
          <w:lang w:eastAsia="ru-RU"/>
        </w:rPr>
        <w:lastRenderedPageBreak/>
        <w:t>должна включать занятия, игры, экскурсии, нерегламентированную деятельность детей, по некоторым темам — праздники.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Основной формой нравственно-патриотического воспитания детей являются тематические занятия. Важно, чтобы они повышали детскую мыслительную активность. Этому помогают приемы сравнения (труд в колхозе раньше и теперь, </w:t>
      </w:r>
      <w:proofErr w:type="gramStart"/>
      <w:r w:rsidRPr="00DE6B99">
        <w:rPr>
          <w:rFonts w:ascii="Times New Roman" w:eastAsia="Times New Roman" w:hAnsi="Times New Roman" w:cs="Times New Roman"/>
          <w:sz w:val="28"/>
          <w:szCs w:val="28"/>
          <w:lang w:eastAsia="ru-RU"/>
        </w:rPr>
        <w:t>счеты</w:t>
      </w:r>
      <w:proofErr w:type="gramEnd"/>
      <w:r w:rsidRPr="00DE6B99">
        <w:rPr>
          <w:rFonts w:ascii="Times New Roman" w:eastAsia="Times New Roman" w:hAnsi="Times New Roman" w:cs="Times New Roman"/>
          <w:sz w:val="28"/>
          <w:szCs w:val="28"/>
          <w:lang w:eastAsia="ru-RU"/>
        </w:rPr>
        <w:t xml:space="preserve"> и компьютеры и т.д.), вопросы, индивидуальные задания. Нужно приучать детей самостоятельно анализировать </w:t>
      </w:r>
      <w:proofErr w:type="gramStart"/>
      <w:r w:rsidRPr="00DE6B99">
        <w:rPr>
          <w:rFonts w:ascii="Times New Roman" w:eastAsia="Times New Roman" w:hAnsi="Times New Roman" w:cs="Times New Roman"/>
          <w:sz w:val="28"/>
          <w:szCs w:val="28"/>
          <w:lang w:eastAsia="ru-RU"/>
        </w:rPr>
        <w:t>увиденное</w:t>
      </w:r>
      <w:proofErr w:type="gramEnd"/>
      <w:r w:rsidRPr="00DE6B99">
        <w:rPr>
          <w:rFonts w:ascii="Times New Roman" w:eastAsia="Times New Roman" w:hAnsi="Times New Roman" w:cs="Times New Roman"/>
          <w:sz w:val="28"/>
          <w:szCs w:val="28"/>
          <w:lang w:eastAsia="ru-RU"/>
        </w:rPr>
        <w:t>, делать обобщения, выводы. Можно предложить найти ответ в иллюстрациях, спросить у родителей и т.д.</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Следует подчеркнуть, что для ребенка дошкольного возраста </w:t>
      </w:r>
      <w:proofErr w:type="gramStart"/>
      <w:r w:rsidRPr="00DE6B99">
        <w:rPr>
          <w:rFonts w:ascii="Times New Roman" w:eastAsia="Times New Roman" w:hAnsi="Times New Roman" w:cs="Times New Roman"/>
          <w:sz w:val="28"/>
          <w:szCs w:val="28"/>
          <w:lang w:eastAsia="ru-RU"/>
        </w:rPr>
        <w:t>характерны</w:t>
      </w:r>
      <w:proofErr w:type="gramEnd"/>
      <w:r w:rsidRPr="00DE6B99">
        <w:rPr>
          <w:rFonts w:ascii="Times New Roman" w:eastAsia="Times New Roman" w:hAnsi="Times New Roman" w:cs="Times New Roman"/>
          <w:sz w:val="28"/>
          <w:szCs w:val="28"/>
          <w:lang w:eastAsia="ru-RU"/>
        </w:rPr>
        <w:t xml:space="preserve">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sidRPr="00DE6B99">
        <w:rPr>
          <w:rFonts w:ascii="Times New Roman" w:eastAsia="Times New Roman" w:hAnsi="Times New Roman" w:cs="Times New Roman"/>
          <w:sz w:val="28"/>
          <w:szCs w:val="28"/>
          <w:lang w:eastAsia="ru-RU"/>
        </w:rPr>
        <w:t>изодеятельностью</w:t>
      </w:r>
      <w:proofErr w:type="spellEnd"/>
      <w:r w:rsidRPr="00DE6B99">
        <w:rPr>
          <w:rFonts w:ascii="Times New Roman" w:eastAsia="Times New Roman" w:hAnsi="Times New Roman" w:cs="Times New Roman"/>
          <w:sz w:val="28"/>
          <w:szCs w:val="28"/>
          <w:lang w:eastAsia="ru-RU"/>
        </w:rPr>
        <w:t xml:space="preserve"> (например, "Мой город", "Столица нашей Родины — Москва").</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w:t>
      </w:r>
      <w:proofErr w:type="gramStart"/>
      <w:r w:rsidRPr="00DE6B99">
        <w:rPr>
          <w:rFonts w:ascii="Times New Roman" w:eastAsia="Times New Roman" w:hAnsi="Times New Roman" w:cs="Times New Roman"/>
          <w:sz w:val="28"/>
          <w:szCs w:val="28"/>
          <w:lang w:eastAsia="ru-RU"/>
        </w:rPr>
        <w:t>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w:t>
      </w:r>
      <w:proofErr w:type="gramEnd"/>
      <w:r w:rsidRPr="00DE6B99">
        <w:rPr>
          <w:rFonts w:ascii="Times New Roman" w:eastAsia="Times New Roman" w:hAnsi="Times New Roman" w:cs="Times New Roman"/>
          <w:sz w:val="28"/>
          <w:szCs w:val="28"/>
          <w:lang w:eastAsia="ru-RU"/>
        </w:rPr>
        <w:t xml:space="preserve">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Следует подчеркнуть, что трудности в ознакомлении детей с бытом, традициями, отдельными историческими моментами вызваны тем, что </w:t>
      </w:r>
      <w:r w:rsidRPr="00DE6B99">
        <w:rPr>
          <w:rFonts w:ascii="Times New Roman" w:eastAsia="Times New Roman" w:hAnsi="Times New Roman" w:cs="Times New Roman"/>
          <w:sz w:val="28"/>
          <w:szCs w:val="28"/>
          <w:lang w:eastAsia="ru-RU"/>
        </w:rPr>
        <w:lastRenderedPageBreak/>
        <w:t xml:space="preserve">дошкольникам свойственно наглядно-образное мышление. </w:t>
      </w:r>
      <w:proofErr w:type="gramStart"/>
      <w:r w:rsidRPr="00DE6B99">
        <w:rPr>
          <w:rFonts w:ascii="Times New Roman" w:eastAsia="Times New Roman" w:hAnsi="Times New Roman" w:cs="Times New Roman"/>
          <w:sz w:val="28"/>
          <w:szCs w:val="28"/>
          <w:lang w:eastAsia="ru-RU"/>
        </w:rPr>
        <w:t>Поэтому необходимо использовать не только художественную литературу, иллюстрации, шутку и т.д., но и "живые" наглядные предметы и материалы (национальные костюмы, старинную мебель, посуду, орудия труда и т.д.).</w:t>
      </w:r>
      <w:proofErr w:type="gramEnd"/>
      <w:r w:rsidRPr="00DE6B99">
        <w:rPr>
          <w:rFonts w:ascii="Times New Roman" w:eastAsia="Times New Roman" w:hAnsi="Times New Roman" w:cs="Times New Roman"/>
          <w:sz w:val="28"/>
          <w:szCs w:val="28"/>
          <w:lang w:eastAsia="ru-RU"/>
        </w:rPr>
        <w:t xml:space="preserve"> "Бытовая повседневность" чрезвычайно эффективна для ознакомления детей со сказками, народными промыслами, бытовыми предметами старины. Для этого желательны посещения музеев, а также организация специальных помещений в детском саду. Именно здесь для ребенка открывается возможность первого проникновения в историю быта родного края. Кроме того, в подобном "помещении" расширяются возможности подачи информации посредством игры (через героев сказок и т.д.).</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 вашей семье и под вашим руководством растет будущий гражданин &lt;...&gt; Все, что совершается в стране, через вашу душу и вашу мысль должно приходить к детям", — эту заповедь А.С. Макаренко необходимо использовать при работе воспитателя и с детьми, и с их родителями.</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 xml:space="preserve">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w:t>
      </w:r>
      <w:proofErr w:type="spellStart"/>
      <w:r w:rsidRPr="00DE6B99">
        <w:rPr>
          <w:rFonts w:ascii="Times New Roman" w:eastAsia="Times New Roman" w:hAnsi="Times New Roman" w:cs="Times New Roman"/>
          <w:sz w:val="28"/>
          <w:szCs w:val="28"/>
          <w:lang w:eastAsia="ru-RU"/>
        </w:rPr>
        <w:t>задействовании</w:t>
      </w:r>
      <w:proofErr w:type="spellEnd"/>
      <w:r w:rsidRPr="00DE6B99">
        <w:rPr>
          <w:rFonts w:ascii="Times New Roman" w:eastAsia="Times New Roman" w:hAnsi="Times New Roman" w:cs="Times New Roman"/>
          <w:sz w:val="28"/>
          <w:szCs w:val="28"/>
          <w:lang w:eastAsia="ru-RU"/>
        </w:rPr>
        <w:t xml:space="preserve"> кого-либо в поиске документов о членах семьи. Добровольность участия каждого — обязательное требование и условие данной работы.</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Необходимо отметить, что в настоящее время у людей наблюдается интерес к своей генеалогии, к исследованию национальных, сословных, профессиональных корней и своего рода в разных поколениях. Поэтому семейное изучение своей родословной поможет детям начать осмысление очень важных и глубоких постулатов:</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корни каждого — в истории и традициях семьи, своего народа, прошлом края и страны;</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семья — ячейка общества, хранительница национальных традиций;</w:t>
      </w:r>
    </w:p>
    <w:p w:rsidR="002028C3" w:rsidRPr="00DE6B99" w:rsidRDefault="002028C3" w:rsidP="002028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счастье семьи — счастье и благополучие народа, общества, государства.</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lastRenderedPageBreak/>
        <w:t>Большое значение имеют семейные экскурсии по району, городу или селу,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истории шефствующего предприятия и т.д.</w:t>
      </w:r>
    </w:p>
    <w:p w:rsidR="002028C3" w:rsidRPr="00DE6B99" w:rsidRDefault="002028C3" w:rsidP="002028C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6B99">
        <w:rPr>
          <w:rFonts w:ascii="Times New Roman" w:eastAsia="Times New Roman" w:hAnsi="Times New Roman" w:cs="Times New Roman"/>
          <w:sz w:val="28"/>
          <w:szCs w:val="28"/>
          <w:lang w:eastAsia="ru-RU"/>
        </w:rPr>
        <w:t>Хорошо, когда занятия семейных клубов включают в себя работы фольклорного плана (разрисовка глиняных игрушек, народное плетение и т.д.), а также местные традиционные праздники и обряды, рождественские балы, праздник русской масленицы, березки и т.д. Безусловно, все это приобщает детей к истории края и своего народа, воспитывает любовь к Родине.</w:t>
      </w:r>
    </w:p>
    <w:p w:rsidR="00BD0C01" w:rsidRDefault="00267D4B"/>
    <w:sectPr w:rsidR="00BD0C01" w:rsidSect="00955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95758"/>
    <w:multiLevelType w:val="multilevel"/>
    <w:tmpl w:val="3DAC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8C3"/>
    <w:rsid w:val="002028C3"/>
    <w:rsid w:val="00267D4B"/>
    <w:rsid w:val="005548D8"/>
    <w:rsid w:val="006972C2"/>
    <w:rsid w:val="007B1C7D"/>
    <w:rsid w:val="00955ED7"/>
    <w:rsid w:val="00A90CF1"/>
    <w:rsid w:val="00AF0527"/>
    <w:rsid w:val="00EE5617"/>
    <w:rsid w:val="00F8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C3"/>
  </w:style>
  <w:style w:type="paragraph" w:styleId="2">
    <w:name w:val="heading 2"/>
    <w:basedOn w:val="a"/>
    <w:link w:val="20"/>
    <w:uiPriority w:val="9"/>
    <w:qFormat/>
    <w:rsid w:val="002028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28C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028C3"/>
    <w:rPr>
      <w:color w:val="0000FF"/>
      <w:u w:val="single"/>
    </w:rPr>
  </w:style>
  <w:style w:type="paragraph" w:styleId="a4">
    <w:name w:val="Normal (Web)"/>
    <w:basedOn w:val="a"/>
    <w:uiPriority w:val="99"/>
    <w:unhideWhenUsed/>
    <w:rsid w:val="00202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itted3">
    <w:name w:val="submitted3"/>
    <w:basedOn w:val="a0"/>
    <w:rsid w:val="002028C3"/>
    <w:rPr>
      <w:color w:val="666666"/>
      <w:sz w:val="19"/>
      <w:szCs w:val="19"/>
    </w:rPr>
  </w:style>
  <w:style w:type="character" w:customStyle="1" w:styleId="taxonomy2">
    <w:name w:val="taxonomy2"/>
    <w:basedOn w:val="a0"/>
    <w:rsid w:val="002028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МДОУ ДС №14</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2012-02-16T05:04:00Z</dcterms:created>
  <dcterms:modified xsi:type="dcterms:W3CDTF">2012-02-16T12:37:00Z</dcterms:modified>
</cp:coreProperties>
</file>