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1A14" w14:textId="1B067162" w:rsidR="002C7CB2" w:rsidRPr="002C7CB2" w:rsidRDefault="00FA63E4" w:rsidP="002C7CB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Внеучебное</w:t>
      </w:r>
      <w:r w:rsidR="002C7CB2" w:rsidRPr="002C7CB2">
        <w:rPr>
          <w:b/>
          <w:bCs/>
        </w:rPr>
        <w:t xml:space="preserve"> мероприятие для учащихся 5-6 классов «</w:t>
      </w:r>
      <w:r w:rsidR="00B64F1B">
        <w:rPr>
          <w:b/>
          <w:bCs/>
        </w:rPr>
        <w:t>Британский п</w:t>
      </w:r>
      <w:r w:rsidR="002C7CB2" w:rsidRPr="002C7CB2">
        <w:rPr>
          <w:b/>
          <w:bCs/>
        </w:rPr>
        <w:t xml:space="preserve">исатель Редьярд Киплинг» в рамках работы клуба английского языка </w:t>
      </w:r>
      <w:r>
        <w:rPr>
          <w:b/>
          <w:bCs/>
        </w:rPr>
        <w:t>лицея</w:t>
      </w:r>
    </w:p>
    <w:p w14:paraId="43158F70" w14:textId="77777777" w:rsidR="002C7CB2" w:rsidRPr="002C7CB2" w:rsidRDefault="002C7CB2" w:rsidP="002C7CB2">
      <w:pPr>
        <w:spacing w:line="360" w:lineRule="auto"/>
        <w:jc w:val="center"/>
        <w:rPr>
          <w:b/>
          <w:bCs/>
        </w:rPr>
      </w:pPr>
    </w:p>
    <w:p w14:paraId="01E617B5" w14:textId="7E7835F0" w:rsidR="000D2B84" w:rsidRDefault="002C7CB2" w:rsidP="002C7CB2">
      <w:pPr>
        <w:spacing w:line="360" w:lineRule="auto"/>
        <w:ind w:firstLine="709"/>
        <w:jc w:val="both"/>
      </w:pPr>
      <w:r>
        <w:t xml:space="preserve">В учебниках английского языка автора М.З. </w:t>
      </w:r>
      <w:proofErr w:type="spellStart"/>
      <w:r>
        <w:t>Биболетовой</w:t>
      </w:r>
      <w:proofErr w:type="spellEnd"/>
      <w:r>
        <w:t xml:space="preserve"> </w:t>
      </w:r>
      <w:r w:rsidRPr="002C7CB2">
        <w:t>“</w:t>
      </w:r>
      <w:r>
        <w:rPr>
          <w:lang w:val="en-US"/>
        </w:rPr>
        <w:t>Enjoy</w:t>
      </w:r>
      <w:r w:rsidRPr="002C7CB2">
        <w:t xml:space="preserve"> </w:t>
      </w:r>
      <w:r>
        <w:rPr>
          <w:lang w:val="en-US"/>
        </w:rPr>
        <w:t>English</w:t>
      </w:r>
      <w:r w:rsidRPr="002C7CB2">
        <w:t xml:space="preserve">” </w:t>
      </w:r>
      <w:r>
        <w:t xml:space="preserve">для 5 и 6 классов есть раздел «Известные люди Англии». Учащиеся знакомятся с писателями, учеными, учеными, актерами и художниками, внесшими огромный вклад в развитие не только британской, </w:t>
      </w:r>
      <w:r>
        <w:t xml:space="preserve">но и всемирной </w:t>
      </w:r>
      <w:r>
        <w:t xml:space="preserve">культуры, истории, науки.  Среди данных представителей есть и британский писатель и поэт Редьярд Киплинг. </w:t>
      </w:r>
    </w:p>
    <w:p w14:paraId="0D88B213" w14:textId="77777777" w:rsidR="00B64F1B" w:rsidRDefault="00B64F1B" w:rsidP="002C7CB2">
      <w:pPr>
        <w:spacing w:line="360" w:lineRule="auto"/>
        <w:ind w:firstLine="709"/>
        <w:jc w:val="both"/>
      </w:pPr>
      <w:r>
        <w:t xml:space="preserve">В рамках внеурочной деятельности в школе организуются и проводятся занятия разных видов деятельности учащихся, что способствует наиболее разностороннему развитию индивидуальных способностей каждого. </w:t>
      </w:r>
    </w:p>
    <w:p w14:paraId="7A81FCB1" w14:textId="505ED097" w:rsidR="00B64F1B" w:rsidRDefault="00B64F1B" w:rsidP="00B64F1B">
      <w:pPr>
        <w:spacing w:line="360" w:lineRule="auto"/>
        <w:ind w:firstLine="709"/>
        <w:jc w:val="both"/>
      </w:pPr>
      <w:r>
        <w:t xml:space="preserve">Принимая участи в разных видах внеурочной работы, учащиеся совершенствуют свои знания и навыки, проявляют свои индивидуальные особенности, учатся коллективной работе, а именно сотрудничеству, проявлению чувства товарищества и единения. В связи с этим любая внеурочная деятельность носит как образовательный, так и воспитательный характер. </w:t>
      </w:r>
    </w:p>
    <w:p w14:paraId="64BA24FB" w14:textId="57395C67" w:rsidR="00B64F1B" w:rsidRDefault="00FA63E4" w:rsidP="002C7CB2">
      <w:pPr>
        <w:spacing w:line="360" w:lineRule="auto"/>
        <w:ind w:firstLine="709"/>
        <w:jc w:val="both"/>
      </w:pPr>
      <w:r>
        <w:t>Представленное внеучебное мероприятие «Британский писатель Редьярд Киплинг»</w:t>
      </w:r>
      <w:r w:rsidR="00B64F1B">
        <w:t xml:space="preserve"> </w:t>
      </w:r>
      <w:r>
        <w:t xml:space="preserve">носит познавательный характер. </w:t>
      </w:r>
    </w:p>
    <w:p w14:paraId="23FB56FF" w14:textId="0EF4D54D" w:rsidR="00FA63E4" w:rsidRDefault="00FA63E4" w:rsidP="002C7CB2">
      <w:pPr>
        <w:spacing w:line="360" w:lineRule="auto"/>
        <w:ind w:firstLine="709"/>
        <w:jc w:val="both"/>
      </w:pPr>
      <w:r w:rsidRPr="00FA63E4">
        <w:t>Цель</w:t>
      </w:r>
      <w:r>
        <w:t>:</w:t>
      </w:r>
    </w:p>
    <w:p w14:paraId="2D6F706C" w14:textId="77777777" w:rsidR="00FA63E4" w:rsidRDefault="00FA63E4" w:rsidP="002C7CB2">
      <w:pPr>
        <w:spacing w:line="360" w:lineRule="auto"/>
        <w:ind w:firstLine="709"/>
        <w:jc w:val="both"/>
      </w:pPr>
      <w:r w:rsidRPr="00FA63E4">
        <w:t xml:space="preserve">активизация изученного материала по теме </w:t>
      </w:r>
      <w:r>
        <w:t>«Известные люди Англии»</w:t>
      </w:r>
      <w:r w:rsidRPr="00FA63E4">
        <w:t xml:space="preserve">; расширение кругозора, развитие внимания; стимулирование интереса учащихся к изучению английского языка. </w:t>
      </w:r>
    </w:p>
    <w:p w14:paraId="4E9AB7E1" w14:textId="301D4AB3" w:rsidR="00FA63E4" w:rsidRDefault="00FA63E4" w:rsidP="002C7CB2">
      <w:pPr>
        <w:spacing w:line="360" w:lineRule="auto"/>
        <w:ind w:firstLine="709"/>
        <w:jc w:val="both"/>
      </w:pPr>
      <w:r w:rsidRPr="00FA63E4">
        <w:t xml:space="preserve">Познавательно-развлекательная форма подачи </w:t>
      </w:r>
      <w:r>
        <w:t xml:space="preserve">материала </w:t>
      </w:r>
      <w:r w:rsidRPr="00FA63E4">
        <w:t xml:space="preserve">помогает расширить лексический запас </w:t>
      </w:r>
      <w:r>
        <w:t>учащихся</w:t>
      </w:r>
      <w:r w:rsidRPr="00FA63E4">
        <w:t>, углубить знания по грамматике, развить навыки говорения, повысить интерес к изучению английского языка.</w:t>
      </w:r>
    </w:p>
    <w:p w14:paraId="6EC78C2B" w14:textId="1E318D10" w:rsidR="00FA63E4" w:rsidRDefault="00FA63E4" w:rsidP="002C7CB2">
      <w:pPr>
        <w:spacing w:line="360" w:lineRule="auto"/>
        <w:ind w:firstLine="709"/>
        <w:jc w:val="both"/>
      </w:pPr>
      <w:r>
        <w:lastRenderedPageBreak/>
        <w:t xml:space="preserve">Подготовительный этап: знакомство на уроках с лексикой по теме, с писателями Англии и их </w:t>
      </w:r>
      <w:r w:rsidR="00726E50">
        <w:t>наиболее</w:t>
      </w:r>
      <w:r>
        <w:t xml:space="preserve"> знаменитыми произведениями</w:t>
      </w:r>
      <w:r w:rsidR="00726E50">
        <w:t>. Несколько учащихся учат стихи Киплинга</w:t>
      </w:r>
      <w:r w:rsidR="00726E50" w:rsidRPr="00726E50">
        <w:t xml:space="preserve"> </w:t>
      </w:r>
      <w:r w:rsidR="00726E50">
        <w:t>для детей наизусть (</w:t>
      </w:r>
      <w:r w:rsidR="00726E50">
        <w:rPr>
          <w:lang w:val="en-US"/>
        </w:rPr>
        <w:t>I</w:t>
      </w:r>
      <w:r w:rsidR="00726E50" w:rsidRPr="00726E50">
        <w:t xml:space="preserve"> </w:t>
      </w:r>
      <w:r w:rsidR="00726E50">
        <w:rPr>
          <w:lang w:val="en-US"/>
        </w:rPr>
        <w:t>keep</w:t>
      </w:r>
      <w:r w:rsidR="00726E50" w:rsidRPr="00726E50">
        <w:t xml:space="preserve"> </w:t>
      </w:r>
      <w:r w:rsidR="00726E50">
        <w:rPr>
          <w:lang w:val="en-US"/>
        </w:rPr>
        <w:t>six</w:t>
      </w:r>
      <w:r w:rsidR="00726E50" w:rsidRPr="00726E50">
        <w:t xml:space="preserve"> </w:t>
      </w:r>
      <w:r w:rsidR="00726E50">
        <w:rPr>
          <w:lang w:val="en-US"/>
        </w:rPr>
        <w:t>honest</w:t>
      </w:r>
      <w:r w:rsidR="00726E50" w:rsidRPr="00726E50">
        <w:t xml:space="preserve"> </w:t>
      </w:r>
      <w:r w:rsidR="00726E50">
        <w:rPr>
          <w:lang w:val="en-US"/>
        </w:rPr>
        <w:t>serving</w:t>
      </w:r>
      <w:r w:rsidR="00726E50" w:rsidRPr="00726E50">
        <w:t xml:space="preserve"> </w:t>
      </w:r>
      <w:r w:rsidR="00726E50">
        <w:rPr>
          <w:lang w:val="en-US"/>
        </w:rPr>
        <w:t>men</w:t>
      </w:r>
      <w:r w:rsidR="00726E50">
        <w:t>) на русском и английском</w:t>
      </w:r>
      <w:r w:rsidR="002D4733">
        <w:t>, готовят небольшие высказывания о творчестве писателя. Подготовка стенгазет о писателе по группам.</w:t>
      </w:r>
    </w:p>
    <w:p w14:paraId="43E9A87F" w14:textId="1AC128C2" w:rsidR="00726E50" w:rsidRDefault="00726E50" w:rsidP="002C7CB2">
      <w:pPr>
        <w:spacing w:line="360" w:lineRule="auto"/>
        <w:ind w:firstLine="709"/>
        <w:jc w:val="both"/>
      </w:pPr>
      <w:r>
        <w:t>Ход мероприятия</w:t>
      </w:r>
    </w:p>
    <w:p w14:paraId="3A7D4063" w14:textId="48FF06D5" w:rsidR="00726E50" w:rsidRDefault="00726E50" w:rsidP="00726E50">
      <w:pPr>
        <w:pStyle w:val="a3"/>
        <w:numPr>
          <w:ilvl w:val="0"/>
          <w:numId w:val="1"/>
        </w:numPr>
        <w:spacing w:line="360" w:lineRule="auto"/>
        <w:jc w:val="both"/>
      </w:pPr>
      <w:r>
        <w:t>Введение</w:t>
      </w:r>
    </w:p>
    <w:p w14:paraId="7AB6074C" w14:textId="37BEC5EC" w:rsidR="00726E50" w:rsidRDefault="00726E50" w:rsidP="00726E50">
      <w:pPr>
        <w:spacing w:line="360" w:lineRule="auto"/>
        <w:ind w:firstLine="709"/>
        <w:jc w:val="both"/>
      </w:pPr>
      <w:r>
        <w:t>Актуализация лексики по изученной на учебных занятиях теме «Известные люди Англии». Представление стихов</w:t>
      </w:r>
    </w:p>
    <w:p w14:paraId="2CBBD217" w14:textId="6DCDE802" w:rsidR="002D4733" w:rsidRDefault="002D4733" w:rsidP="002D4733">
      <w:pPr>
        <w:pStyle w:val="a3"/>
        <w:numPr>
          <w:ilvl w:val="0"/>
          <w:numId w:val="1"/>
        </w:numPr>
        <w:spacing w:line="360" w:lineRule="auto"/>
        <w:jc w:val="both"/>
      </w:pPr>
      <w:r>
        <w:t>Основной этап</w:t>
      </w:r>
    </w:p>
    <w:p w14:paraId="0F4A7AC8" w14:textId="1DBA0B1E" w:rsidR="002D4733" w:rsidRDefault="002D4733" w:rsidP="002D4733">
      <w:pPr>
        <w:spacing w:line="360" w:lineRule="auto"/>
        <w:ind w:firstLine="709"/>
        <w:jc w:val="both"/>
      </w:pPr>
      <w:r>
        <w:t>Знакомство с биографией Киплинга. Обсуждение, что повлияло на его творчество.</w:t>
      </w:r>
    </w:p>
    <w:p w14:paraId="05492DDB" w14:textId="6DFD6D09" w:rsidR="002D4733" w:rsidRDefault="002D4733" w:rsidP="002D4733">
      <w:pPr>
        <w:spacing w:line="360" w:lineRule="auto"/>
        <w:ind w:firstLine="709"/>
        <w:jc w:val="both"/>
      </w:pPr>
      <w:r>
        <w:t xml:space="preserve">Просмотр элементов мультфильмов по произведениям Киплинга (Маугли, Рикки-Тики-Тави, Шестерка слуг, Любопытный слоненок, Кошка, которая гуляла сама по себе). </w:t>
      </w:r>
    </w:p>
    <w:p w14:paraId="2E4CE463" w14:textId="2ADCB0F1" w:rsidR="002D4733" w:rsidRDefault="002D4733" w:rsidP="002D4733">
      <w:pPr>
        <w:spacing w:line="360" w:lineRule="auto"/>
        <w:ind w:firstLine="709"/>
        <w:jc w:val="both"/>
      </w:pPr>
      <w:r>
        <w:t>Что писатель показывал в своих произведениях? (Дружбу, помощь друг другу, сострадание, трудолюбие…)</w:t>
      </w:r>
    </w:p>
    <w:p w14:paraId="34E62774" w14:textId="346F7FEA" w:rsidR="002D4733" w:rsidRDefault="002D4733" w:rsidP="002D4733">
      <w:pPr>
        <w:pStyle w:val="a3"/>
        <w:numPr>
          <w:ilvl w:val="0"/>
          <w:numId w:val="1"/>
        </w:numPr>
        <w:spacing w:line="360" w:lineRule="auto"/>
        <w:jc w:val="both"/>
      </w:pPr>
      <w:r>
        <w:t>Заключительный этап</w:t>
      </w:r>
    </w:p>
    <w:p w14:paraId="348AFB0A" w14:textId="2D81CCCD" w:rsidR="002D4733" w:rsidRDefault="002D4733" w:rsidP="002D4733">
      <w:pPr>
        <w:spacing w:line="360" w:lineRule="auto"/>
        <w:ind w:firstLine="709"/>
        <w:jc w:val="both"/>
      </w:pPr>
      <w:r>
        <w:t xml:space="preserve">Викторина в формате «Брейн-ринг» (вопросы по произведениями Р. Киплинга). </w:t>
      </w:r>
    </w:p>
    <w:p w14:paraId="679A9D13" w14:textId="49173937" w:rsidR="002D4733" w:rsidRDefault="002D4733" w:rsidP="002D4733">
      <w:pPr>
        <w:spacing w:line="360" w:lineRule="auto"/>
        <w:ind w:firstLine="709"/>
        <w:jc w:val="both"/>
      </w:pPr>
      <w:r>
        <w:t xml:space="preserve">Награждение команды, набравшей большее количество баллов. </w:t>
      </w:r>
    </w:p>
    <w:p w14:paraId="0873309F" w14:textId="7ECE7FAF" w:rsidR="002D4733" w:rsidRDefault="002D4733" w:rsidP="002D4733">
      <w:pPr>
        <w:spacing w:line="360" w:lineRule="auto"/>
        <w:ind w:firstLine="709"/>
        <w:jc w:val="both"/>
      </w:pPr>
      <w:r>
        <w:t xml:space="preserve">Высказывания учащихся, что новое узнали о писателе, что было для них неожиданным. </w:t>
      </w:r>
    </w:p>
    <w:p w14:paraId="53054A6B" w14:textId="0D04CFCE" w:rsidR="001B14F0" w:rsidRDefault="001B14F0" w:rsidP="002D4733">
      <w:pPr>
        <w:spacing w:line="360" w:lineRule="auto"/>
        <w:ind w:firstLine="709"/>
        <w:jc w:val="both"/>
      </w:pPr>
    </w:p>
    <w:p w14:paraId="405F73CA" w14:textId="77777777" w:rsidR="001B14F0" w:rsidRPr="001B14F0" w:rsidRDefault="001B14F0" w:rsidP="001B14F0">
      <w:pPr>
        <w:spacing w:line="276" w:lineRule="auto"/>
        <w:jc w:val="both"/>
        <w:rPr>
          <w:sz w:val="24"/>
          <w:szCs w:val="20"/>
        </w:rPr>
      </w:pPr>
      <w:hyperlink r:id="rId5" w:history="1">
        <w:r w:rsidRPr="001B14F0">
          <w:rPr>
            <w:rStyle w:val="a4"/>
            <w:color w:val="auto"/>
            <w:sz w:val="24"/>
            <w:szCs w:val="20"/>
          </w:rPr>
          <w:t>https://ru.wikipedia.org/wiki</w:t>
        </w:r>
      </w:hyperlink>
    </w:p>
    <w:p w14:paraId="28E9F5A9" w14:textId="77777777" w:rsidR="001B14F0" w:rsidRPr="001B14F0" w:rsidRDefault="001B14F0" w:rsidP="001B14F0">
      <w:pPr>
        <w:spacing w:line="276" w:lineRule="auto"/>
        <w:jc w:val="both"/>
        <w:rPr>
          <w:sz w:val="24"/>
          <w:szCs w:val="20"/>
        </w:rPr>
      </w:pPr>
      <w:hyperlink r:id="rId6" w:history="1">
        <w:r w:rsidRPr="001B14F0">
          <w:rPr>
            <w:rStyle w:val="a4"/>
            <w:color w:val="auto"/>
            <w:sz w:val="24"/>
            <w:szCs w:val="20"/>
          </w:rPr>
          <w:t>http://www.litra.ru/biography/get/wrid</w:t>
        </w:r>
      </w:hyperlink>
    </w:p>
    <w:p w14:paraId="32820FBD" w14:textId="77777777" w:rsidR="001B14F0" w:rsidRPr="001B14F0" w:rsidRDefault="001B14F0" w:rsidP="001B14F0">
      <w:pPr>
        <w:spacing w:line="276" w:lineRule="auto"/>
        <w:jc w:val="both"/>
        <w:rPr>
          <w:sz w:val="24"/>
          <w:szCs w:val="20"/>
        </w:rPr>
      </w:pPr>
      <w:hyperlink r:id="rId7" w:history="1">
        <w:r w:rsidRPr="001B14F0">
          <w:rPr>
            <w:rStyle w:val="a4"/>
            <w:color w:val="auto"/>
            <w:sz w:val="24"/>
            <w:szCs w:val="20"/>
          </w:rPr>
          <w:t>http://all-biography.ru/alpha/k/kipling-dzhozef-redyard-kipling-joseph-rudyard</w:t>
        </w:r>
      </w:hyperlink>
    </w:p>
    <w:p w14:paraId="42A29A1B" w14:textId="77777777" w:rsidR="001B14F0" w:rsidRPr="001B14F0" w:rsidRDefault="001B14F0" w:rsidP="001B14F0">
      <w:pPr>
        <w:spacing w:line="276" w:lineRule="auto"/>
        <w:jc w:val="both"/>
        <w:rPr>
          <w:sz w:val="24"/>
          <w:szCs w:val="20"/>
        </w:rPr>
      </w:pPr>
      <w:hyperlink r:id="rId8" w:history="1">
        <w:r w:rsidRPr="001B14F0">
          <w:rPr>
            <w:rStyle w:val="a4"/>
            <w:color w:val="auto"/>
            <w:sz w:val="24"/>
            <w:szCs w:val="20"/>
          </w:rPr>
          <w:t>http://go.mail.ru/search_images</w:t>
        </w:r>
      </w:hyperlink>
    </w:p>
    <w:p w14:paraId="72FECC7B" w14:textId="77777777" w:rsidR="001B14F0" w:rsidRPr="001B14F0" w:rsidRDefault="001B14F0" w:rsidP="001B14F0">
      <w:pPr>
        <w:spacing w:line="276" w:lineRule="auto"/>
        <w:jc w:val="both"/>
        <w:rPr>
          <w:sz w:val="24"/>
          <w:szCs w:val="20"/>
        </w:rPr>
      </w:pPr>
      <w:hyperlink r:id="rId9" w:history="1">
        <w:r w:rsidRPr="001B14F0">
          <w:rPr>
            <w:rStyle w:val="a4"/>
            <w:color w:val="auto"/>
            <w:sz w:val="24"/>
            <w:szCs w:val="20"/>
          </w:rPr>
          <w:t>http://www.kinopoisk.ru/name/31583/photos/</w:t>
        </w:r>
      </w:hyperlink>
    </w:p>
    <w:p w14:paraId="33F7803F" w14:textId="77777777" w:rsidR="001B14F0" w:rsidRPr="001B14F0" w:rsidRDefault="001B14F0" w:rsidP="001B14F0">
      <w:pPr>
        <w:spacing w:line="276" w:lineRule="auto"/>
        <w:jc w:val="both"/>
        <w:rPr>
          <w:sz w:val="24"/>
          <w:szCs w:val="20"/>
        </w:rPr>
      </w:pPr>
      <w:hyperlink r:id="rId10" w:history="1">
        <w:r w:rsidRPr="001B14F0">
          <w:rPr>
            <w:rStyle w:val="a4"/>
            <w:color w:val="auto"/>
            <w:sz w:val="24"/>
            <w:szCs w:val="20"/>
          </w:rPr>
          <w:t>http://www.bayushki.ru/tales_illustration.htm</w:t>
        </w:r>
      </w:hyperlink>
    </w:p>
    <w:p w14:paraId="0926F899" w14:textId="764D72F5" w:rsidR="002C7CB2" w:rsidRDefault="001B14F0" w:rsidP="001B14F0">
      <w:pPr>
        <w:spacing w:line="276" w:lineRule="auto"/>
        <w:jc w:val="both"/>
      </w:pPr>
      <w:hyperlink r:id="rId11" w:history="1">
        <w:r w:rsidRPr="001B14F0">
          <w:rPr>
            <w:rStyle w:val="a4"/>
            <w:color w:val="auto"/>
            <w:sz w:val="24"/>
            <w:szCs w:val="20"/>
          </w:rPr>
          <w:t>http://www.correctenglish.ru/reading/literature/rudyard-kipling/</w:t>
        </w:r>
      </w:hyperlink>
    </w:p>
    <w:sectPr w:rsidR="002C7CB2" w:rsidSect="00FA63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00E"/>
    <w:multiLevelType w:val="hybridMultilevel"/>
    <w:tmpl w:val="6754942E"/>
    <w:lvl w:ilvl="0" w:tplc="54E2B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6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E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2B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3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A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E8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4B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056FAD"/>
    <w:multiLevelType w:val="hybridMultilevel"/>
    <w:tmpl w:val="57584DB6"/>
    <w:lvl w:ilvl="0" w:tplc="8C483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5096855">
    <w:abstractNumId w:val="1"/>
  </w:num>
  <w:num w:numId="2" w16cid:durableId="117827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B2"/>
    <w:rsid w:val="000D2B84"/>
    <w:rsid w:val="001B14F0"/>
    <w:rsid w:val="002C7CB2"/>
    <w:rsid w:val="002D4733"/>
    <w:rsid w:val="00726E50"/>
    <w:rsid w:val="00B64F1B"/>
    <w:rsid w:val="00F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F45F"/>
  <w15:chartTrackingRefBased/>
  <w15:docId w15:val="{EA672CB4-C9D9-41E7-9900-360874B5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4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1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_imag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l-biography.ru/alpha/k/kipling-dzhozef-redyard-kipling-joseph-rudya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ra.ru/biography/get/wrid" TargetMode="External"/><Relationship Id="rId11" Type="http://schemas.openxmlformats.org/officeDocument/2006/relationships/hyperlink" Target="http://www.correctenglish.ru/reading/literature/rudyard-kipling/" TargetMode="External"/><Relationship Id="rId5" Type="http://schemas.openxmlformats.org/officeDocument/2006/relationships/hyperlink" Target="https://ru.wikipedia.org/wiki" TargetMode="External"/><Relationship Id="rId10" Type="http://schemas.openxmlformats.org/officeDocument/2006/relationships/hyperlink" Target="http://www.bayushki.ru/tales_illustra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opoisk.ru/name/31583/phot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2022-11-30T17:52:00Z</dcterms:created>
  <dcterms:modified xsi:type="dcterms:W3CDTF">2022-11-30T18:45:00Z</dcterms:modified>
</cp:coreProperties>
</file>