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1F" w:rsidRPr="00FC1C11" w:rsidRDefault="00BD7266" w:rsidP="004847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C11">
        <w:rPr>
          <w:rFonts w:ascii="Times New Roman" w:hAnsi="Times New Roman" w:cs="Times New Roman"/>
          <w:b/>
          <w:sz w:val="28"/>
          <w:szCs w:val="24"/>
        </w:rPr>
        <w:t>Приемы для заучивания правил</w:t>
      </w:r>
      <w:bookmarkStart w:id="0" w:name="_GoBack"/>
      <w:bookmarkEnd w:id="0"/>
    </w:p>
    <w:p w:rsidR="00DC2B16" w:rsidRPr="00484770" w:rsidRDefault="00DC2B16" w:rsidP="004847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Как помочь детям младшего школьного возраста запомнить большое количество правил, которые содержатся в учебниках по всем предметам? Как сделать процесс заучивания более интересным и осознанным? Предлагаю некоторые приемы для запоминания. </w:t>
      </w:r>
    </w:p>
    <w:p w:rsidR="00BD7266" w:rsidRPr="00484770" w:rsidRDefault="00BD7266" w:rsidP="004847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Для перехода заученного материала из кратковременной памяти в долговременную большую роль играет многократное </w:t>
      </w:r>
      <w:r w:rsidR="00272B13" w:rsidRPr="00484770">
        <w:rPr>
          <w:rFonts w:ascii="Times New Roman" w:hAnsi="Times New Roman" w:cs="Times New Roman"/>
          <w:sz w:val="24"/>
          <w:szCs w:val="24"/>
        </w:rPr>
        <w:t>повторение материала (правила), постоянное «мелькание» его перед глазами, т. е. все то, что способствует длительному пребыванию материала в сознании, а значит, и его непроизвольному запоминанию.</w:t>
      </w:r>
    </w:p>
    <w:p w:rsidR="00BD7266" w:rsidRPr="00484770" w:rsidRDefault="00BD7266" w:rsidP="004847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Игра «</w:t>
      </w:r>
      <w:r w:rsidR="000E6349" w:rsidRPr="00484770">
        <w:rPr>
          <w:rFonts w:ascii="Times New Roman" w:hAnsi="Times New Roman" w:cs="Times New Roman"/>
          <w:sz w:val="24"/>
          <w:szCs w:val="24"/>
        </w:rPr>
        <w:t xml:space="preserve">Найдите в правиле </w:t>
      </w:r>
      <w:proofErr w:type="gramStart"/>
      <w:r w:rsidR="000E6349" w:rsidRPr="00484770">
        <w:rPr>
          <w:rFonts w:ascii="Times New Roman" w:hAnsi="Times New Roman" w:cs="Times New Roman"/>
          <w:sz w:val="24"/>
          <w:szCs w:val="24"/>
        </w:rPr>
        <w:t>слова….</w:t>
      </w:r>
      <w:proofErr w:type="gramEnd"/>
      <w:r w:rsidR="000E6349" w:rsidRPr="00484770">
        <w:rPr>
          <w:rFonts w:ascii="Times New Roman" w:hAnsi="Times New Roman" w:cs="Times New Roman"/>
          <w:sz w:val="24"/>
          <w:szCs w:val="24"/>
        </w:rPr>
        <w:t>»</w:t>
      </w:r>
    </w:p>
    <w:p w:rsidR="00560006" w:rsidRPr="00484770" w:rsidRDefault="000E6349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По заданию учителя нужно найти в тексте правила слова: (например) состоящие из трех букв и т.д.; состоящие из одного слога и т.д.; </w:t>
      </w:r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с ударением на первом слоге, на втором, на третьем; </w:t>
      </w:r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состоящие из корня или из корня и приставки и т.д.;</w:t>
      </w:r>
    </w:p>
    <w:p w:rsidR="000E6349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с безударной гласной в корне слова, в приставке, суффиксе; </w:t>
      </w:r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с парными согласными в корне слова;</w:t>
      </w:r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отвечающие на вопрос кто? </w:t>
      </w:r>
      <w:proofErr w:type="gramStart"/>
      <w:r w:rsidRPr="00484770">
        <w:rPr>
          <w:rFonts w:ascii="Times New Roman" w:hAnsi="Times New Roman" w:cs="Times New Roman"/>
          <w:sz w:val="24"/>
          <w:szCs w:val="24"/>
        </w:rPr>
        <w:t>что?;</w:t>
      </w:r>
      <w:proofErr w:type="gramEnd"/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которые являются именами существительными в единственном числе или именами прилагательными того или иного рода;</w:t>
      </w:r>
    </w:p>
    <w:p w:rsidR="00560006" w:rsidRPr="00484770" w:rsidRDefault="00560006" w:rsidP="004847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Рассказывание правила в разных вариантах и ролях.</w:t>
      </w:r>
    </w:p>
    <w:p w:rsidR="00560006" w:rsidRPr="00484770" w:rsidRDefault="00560006" w:rsidP="004847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Расскажи правило «по телефону» маме. Попроси ее проверить, не делаешь ли ты ошибок. Проверять может другой ученик, слушающий за маму.</w:t>
      </w:r>
    </w:p>
    <w:p w:rsidR="00560006" w:rsidRPr="00484770" w:rsidRDefault="00560006" w:rsidP="004847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Расскажи правило так, как рассказал бы первокласснику. Необходимо предугадать, какие сведения из правила собеседнику неизвестны и попытаться ему толково объяснить. Вот, например, как можно поговорить о непроизносимых согласных с первоклассником: «Сережа, а мы выучили прави</w:t>
      </w:r>
      <w:r w:rsidR="001A5479" w:rsidRPr="00484770">
        <w:rPr>
          <w:rFonts w:ascii="Times New Roman" w:hAnsi="Times New Roman" w:cs="Times New Roman"/>
          <w:sz w:val="24"/>
          <w:szCs w:val="24"/>
        </w:rPr>
        <w:t xml:space="preserve">ло про непроизносимые согласные. Ты слышал про такие согласные? Они в некоторых словах не произносятся, но пишутся. Как ты думаешь, в слове солнце есть непроизносимый согласный звук? Посмотри, как я это слова напишу. По правилу я подобрал проверочное слово. </w:t>
      </w:r>
      <w:proofErr w:type="gramStart"/>
      <w:r w:rsidR="001A5479" w:rsidRPr="00484770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="001A5479" w:rsidRPr="00484770">
        <w:rPr>
          <w:rFonts w:ascii="Times New Roman" w:hAnsi="Times New Roman" w:cs="Times New Roman"/>
          <w:sz w:val="24"/>
          <w:szCs w:val="24"/>
        </w:rPr>
        <w:t xml:space="preserve"> правило…»</w:t>
      </w:r>
    </w:p>
    <w:p w:rsidR="00F36BA0" w:rsidRPr="00484770" w:rsidRDefault="00F36BA0" w:rsidP="00484770">
      <w:pPr>
        <w:pStyle w:val="a3"/>
        <w:numPr>
          <w:ilvl w:val="0"/>
          <w:numId w:val="2"/>
        </w:numPr>
        <w:tabs>
          <w:tab w:val="left" w:pos="11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Угадайте, какое слово «проглотил» диктор телевидения. </w:t>
      </w:r>
    </w:p>
    <w:p w:rsidR="00F36BA0" w:rsidRPr="00484770" w:rsidRDefault="00F36BA0" w:rsidP="00484770">
      <w:pPr>
        <w:pStyle w:val="a3"/>
        <w:tabs>
          <w:tab w:val="left" w:pos="1125"/>
        </w:tabs>
        <w:spacing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84770">
        <w:rPr>
          <w:rFonts w:ascii="Times New Roman" w:hAnsi="Times New Roman" w:cs="Times New Roman"/>
          <w:sz w:val="24"/>
          <w:szCs w:val="24"/>
        </w:rPr>
        <w:t>Диктор  рассказывает</w:t>
      </w:r>
      <w:proofErr w:type="gramEnd"/>
      <w:r w:rsidRPr="00484770">
        <w:rPr>
          <w:rFonts w:ascii="Times New Roman" w:hAnsi="Times New Roman" w:cs="Times New Roman"/>
          <w:sz w:val="24"/>
          <w:szCs w:val="24"/>
        </w:rPr>
        <w:t xml:space="preserve"> правило, пропуская в предложении одно слово. После каждого предложения «диктор» останавливается. Ребята отгадывают, какое слово «проглочено»</w:t>
      </w:r>
      <w:r w:rsidR="003B4281" w:rsidRPr="00484770">
        <w:rPr>
          <w:rFonts w:ascii="Times New Roman" w:hAnsi="Times New Roman" w:cs="Times New Roman"/>
          <w:sz w:val="24"/>
          <w:szCs w:val="24"/>
        </w:rPr>
        <w:t>.</w:t>
      </w:r>
    </w:p>
    <w:p w:rsidR="00F36BA0" w:rsidRPr="00484770" w:rsidRDefault="00F36BA0" w:rsidP="004847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Расскажи правило так, как будто вы сами сделали открытие правила.</w:t>
      </w:r>
    </w:p>
    <w:p w:rsidR="00F36BA0" w:rsidRPr="00484770" w:rsidRDefault="00F36BA0" w:rsidP="004847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lastRenderedPageBreak/>
        <w:t>Передать правило по «радио», как самую свежую новость.</w:t>
      </w:r>
    </w:p>
    <w:p w:rsidR="00F36BA0" w:rsidRPr="00484770" w:rsidRDefault="00F36BA0" w:rsidP="00484770">
      <w:pPr>
        <w:pStyle w:val="a3"/>
        <w:spacing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Рассказчик должен сыграть роль радиокомментатора: «Внимание! Передаю последнее известие. Ученикам третьего класса школы номер… стало известно, что не с глаголами пишется раздельно.»</w:t>
      </w:r>
    </w:p>
    <w:p w:rsidR="003B4281" w:rsidRPr="00484770" w:rsidRDefault="003B4281" w:rsidP="004847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Рассказывание правила с разной эмоциональной нагрузкой.</w:t>
      </w:r>
    </w:p>
    <w:p w:rsidR="003B4281" w:rsidRPr="00484770" w:rsidRDefault="003B4281" w:rsidP="00484770">
      <w:pPr>
        <w:pStyle w:val="a3"/>
        <w:numPr>
          <w:ilvl w:val="3"/>
          <w:numId w:val="3"/>
        </w:numPr>
        <w:spacing w:line="36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 Расскажите правило весело или грустно.</w:t>
      </w:r>
    </w:p>
    <w:p w:rsidR="003B4281" w:rsidRPr="00484770" w:rsidRDefault="003B4281" w:rsidP="00484770">
      <w:pPr>
        <w:pStyle w:val="a3"/>
        <w:numPr>
          <w:ilvl w:val="3"/>
          <w:numId w:val="3"/>
        </w:numPr>
        <w:spacing w:line="36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 Защите привило или пожалейте его. Образец: «Дорогая Частица Не!  Не огорчайся</w:t>
      </w:r>
      <w:r w:rsidR="0079698A" w:rsidRPr="0048477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79698A" w:rsidRPr="00484770">
        <w:rPr>
          <w:rFonts w:ascii="Times New Roman" w:hAnsi="Times New Roman" w:cs="Times New Roman"/>
          <w:sz w:val="24"/>
          <w:szCs w:val="24"/>
        </w:rPr>
        <w:t>Глагол  не</w:t>
      </w:r>
      <w:proofErr w:type="gramEnd"/>
      <w:r w:rsidR="0079698A" w:rsidRPr="00484770">
        <w:rPr>
          <w:rFonts w:ascii="Times New Roman" w:hAnsi="Times New Roman" w:cs="Times New Roman"/>
          <w:sz w:val="24"/>
          <w:szCs w:val="24"/>
        </w:rPr>
        <w:t xml:space="preserve"> хочет признавать тебя частью себя. Зато перед ним ты – самостоятельное слово, хотя и называешься Частицей. К тому же есть глаголы, которых ты победила, и они уже не могут прожить без </w:t>
      </w:r>
      <w:proofErr w:type="gramStart"/>
      <w:r w:rsidR="0079698A" w:rsidRPr="00484770">
        <w:rPr>
          <w:rFonts w:ascii="Times New Roman" w:hAnsi="Times New Roman" w:cs="Times New Roman"/>
          <w:sz w:val="24"/>
          <w:szCs w:val="24"/>
        </w:rPr>
        <w:t>тебя :</w:t>
      </w:r>
      <w:proofErr w:type="gramEnd"/>
      <w:r w:rsidR="0079698A" w:rsidRPr="00484770">
        <w:rPr>
          <w:rFonts w:ascii="Times New Roman" w:hAnsi="Times New Roman" w:cs="Times New Roman"/>
          <w:sz w:val="24"/>
          <w:szCs w:val="24"/>
        </w:rPr>
        <w:t xml:space="preserve"> ненавидеть, невзлюбить, негодовать, недоумевать».</w:t>
      </w:r>
    </w:p>
    <w:p w:rsidR="00272B13" w:rsidRPr="00484770" w:rsidRDefault="00272B13" w:rsidP="00484770">
      <w:pPr>
        <w:pStyle w:val="a3"/>
        <w:numPr>
          <w:ilvl w:val="3"/>
          <w:numId w:val="3"/>
        </w:numPr>
        <w:spacing w:line="36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 Расскажите правило так, словно содержимое его является строжайшей тайной для всех, кто в данный момент захочет подслушать его за дверью класса.</w:t>
      </w:r>
    </w:p>
    <w:p w:rsidR="0079698A" w:rsidRPr="00484770" w:rsidRDefault="0079698A" w:rsidP="004847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Придумывание «</w:t>
      </w:r>
      <w:proofErr w:type="spellStart"/>
      <w:r w:rsidRPr="00484770">
        <w:rPr>
          <w:rFonts w:ascii="Times New Roman" w:hAnsi="Times New Roman" w:cs="Times New Roman"/>
          <w:sz w:val="24"/>
          <w:szCs w:val="24"/>
        </w:rPr>
        <w:t>уярчений</w:t>
      </w:r>
      <w:proofErr w:type="spellEnd"/>
      <w:r w:rsidRPr="00484770">
        <w:rPr>
          <w:rFonts w:ascii="Times New Roman" w:hAnsi="Times New Roman" w:cs="Times New Roman"/>
          <w:sz w:val="24"/>
          <w:szCs w:val="24"/>
        </w:rPr>
        <w:t xml:space="preserve">» для тех мест в правиле, которые особенно трудны для запоминания. </w:t>
      </w:r>
      <w:proofErr w:type="gramStart"/>
      <w:r w:rsidRPr="00484770">
        <w:rPr>
          <w:rFonts w:ascii="Times New Roman" w:hAnsi="Times New Roman" w:cs="Times New Roman"/>
          <w:sz w:val="24"/>
          <w:szCs w:val="24"/>
        </w:rPr>
        <w:t>Например :</w:t>
      </w:r>
      <w:proofErr w:type="gramEnd"/>
    </w:p>
    <w:p w:rsidR="0079698A" w:rsidRPr="00484770" w:rsidRDefault="0079698A" w:rsidP="0048477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К правилу о написании имен существительных мужского и женского рода с шипящим на конце. «У женщин характер мягче, чем у мужчин, и написание это подтверждает. Женский род – с мягким знаком, мужской – без мягкого знака».</w:t>
      </w:r>
    </w:p>
    <w:p w:rsidR="0079698A" w:rsidRPr="00484770" w:rsidRDefault="0079698A" w:rsidP="0048477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Запомните приставки с гласной а: «Красавица ЗА-НА-НАД любит все на букву а: ананасы, апельсины, абрикосы».</w:t>
      </w:r>
    </w:p>
    <w:p w:rsidR="0079698A" w:rsidRPr="00484770" w:rsidRDefault="0079698A" w:rsidP="0048477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>Гласные в суффиксах –</w:t>
      </w:r>
      <w:proofErr w:type="spellStart"/>
      <w:r w:rsidRPr="00484770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48477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4847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84770">
        <w:rPr>
          <w:rFonts w:ascii="Times New Roman" w:hAnsi="Times New Roman" w:cs="Times New Roman"/>
          <w:sz w:val="24"/>
          <w:szCs w:val="24"/>
        </w:rPr>
        <w:t xml:space="preserve">- похожи на круглые линзы </w:t>
      </w:r>
      <w:r w:rsidR="00272B13" w:rsidRPr="004847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84770">
        <w:rPr>
          <w:rFonts w:ascii="Times New Roman" w:hAnsi="Times New Roman" w:cs="Times New Roman"/>
          <w:i/>
          <w:sz w:val="24"/>
          <w:szCs w:val="24"/>
        </w:rPr>
        <w:t>очк</w:t>
      </w:r>
      <w:proofErr w:type="spellEnd"/>
      <w:r w:rsidR="00272B13" w:rsidRPr="004847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770">
        <w:rPr>
          <w:rFonts w:ascii="Times New Roman" w:hAnsi="Times New Roman" w:cs="Times New Roman"/>
          <w:i/>
          <w:sz w:val="24"/>
          <w:szCs w:val="24"/>
        </w:rPr>
        <w:t>о</w:t>
      </w:r>
      <w:r w:rsidRPr="004847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84770">
        <w:rPr>
          <w:rFonts w:ascii="Times New Roman" w:hAnsi="Times New Roman" w:cs="Times New Roman"/>
          <w:sz w:val="24"/>
          <w:szCs w:val="24"/>
        </w:rPr>
        <w:t>»</w:t>
      </w:r>
      <w:r w:rsidR="00272B13" w:rsidRPr="00484770">
        <w:rPr>
          <w:rFonts w:ascii="Times New Roman" w:hAnsi="Times New Roman" w:cs="Times New Roman"/>
          <w:sz w:val="24"/>
          <w:szCs w:val="24"/>
        </w:rPr>
        <w:t>.</w:t>
      </w:r>
    </w:p>
    <w:p w:rsidR="00442997" w:rsidRPr="00484770" w:rsidRDefault="00442997" w:rsidP="004847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 xml:space="preserve">Опыт работы над правилами показал, что у учащихся </w:t>
      </w:r>
      <w:r w:rsidR="00484770" w:rsidRPr="00484770">
        <w:rPr>
          <w:rFonts w:ascii="Times New Roman" w:hAnsi="Times New Roman" w:cs="Times New Roman"/>
          <w:sz w:val="24"/>
          <w:szCs w:val="24"/>
        </w:rPr>
        <w:t xml:space="preserve">память стала крепкой и долговременной. Правила перестали быть скучными и неинтересными, а уроки стали еще более яркими и разнообразными. </w:t>
      </w:r>
    </w:p>
    <w:p w:rsidR="003B4281" w:rsidRPr="00484770" w:rsidRDefault="003B4281" w:rsidP="00484770">
      <w:pPr>
        <w:pStyle w:val="a3"/>
        <w:spacing w:line="36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</w:p>
    <w:p w:rsidR="00F36BA0" w:rsidRPr="00484770" w:rsidRDefault="00F36BA0" w:rsidP="00484770">
      <w:pPr>
        <w:tabs>
          <w:tab w:val="left" w:pos="11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7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36BA0" w:rsidRPr="00484770" w:rsidRDefault="00F36BA0" w:rsidP="004847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0006" w:rsidRPr="00484770" w:rsidRDefault="00560006" w:rsidP="0048477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0006" w:rsidRPr="00484770" w:rsidSect="0048477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686"/>
    <w:multiLevelType w:val="hybridMultilevel"/>
    <w:tmpl w:val="DD3A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B94"/>
    <w:multiLevelType w:val="hybridMultilevel"/>
    <w:tmpl w:val="F2925942"/>
    <w:lvl w:ilvl="0" w:tplc="CAAA50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C486A"/>
    <w:multiLevelType w:val="hybridMultilevel"/>
    <w:tmpl w:val="B530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FA6C98"/>
    <w:multiLevelType w:val="hybridMultilevel"/>
    <w:tmpl w:val="F7A8B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6"/>
    <w:rsid w:val="000E6349"/>
    <w:rsid w:val="001A5479"/>
    <w:rsid w:val="001C241F"/>
    <w:rsid w:val="00272B13"/>
    <w:rsid w:val="00284209"/>
    <w:rsid w:val="003B4281"/>
    <w:rsid w:val="00442997"/>
    <w:rsid w:val="00484770"/>
    <w:rsid w:val="00560006"/>
    <w:rsid w:val="0072308D"/>
    <w:rsid w:val="0079698A"/>
    <w:rsid w:val="00A9219F"/>
    <w:rsid w:val="00B07975"/>
    <w:rsid w:val="00BD7266"/>
    <w:rsid w:val="00DC2B16"/>
    <w:rsid w:val="00F36BA0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7B3"/>
  <w15:chartTrackingRefBased/>
  <w15:docId w15:val="{D4E5AF87-C9C5-41C0-9FB1-7D7B1E1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2022-06-09T17:28:00Z</dcterms:created>
  <dcterms:modified xsi:type="dcterms:W3CDTF">2022-06-09T17:28:00Z</dcterms:modified>
</cp:coreProperties>
</file>