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Урок окружающего мира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2  класс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УМК «Школа России». Учебник «Окружающий мир». 2 класс. 2 часть. А. Плешаков. Москва. «Просвещение»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Тема</w:t>
      </w:r>
      <w:r w:rsidRPr="004B24C2">
        <w:rPr>
          <w:rFonts w:ascii="Times New Roman" w:hAnsi="Times New Roman" w:cs="Times New Roman"/>
          <w:sz w:val="24"/>
          <w:szCs w:val="24"/>
        </w:rPr>
        <w:t>. «Наши проекты. «Моя родословная»»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4B24C2">
        <w:rPr>
          <w:rFonts w:ascii="Times New Roman" w:hAnsi="Times New Roman" w:cs="Times New Roman"/>
          <w:sz w:val="24"/>
          <w:szCs w:val="24"/>
        </w:rPr>
        <w:t xml:space="preserve"> – изучение нового материала.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Цель</w:t>
      </w:r>
      <w:r w:rsidRPr="004B24C2">
        <w:rPr>
          <w:rFonts w:ascii="Times New Roman" w:hAnsi="Times New Roman" w:cs="Times New Roman"/>
          <w:sz w:val="24"/>
          <w:szCs w:val="24"/>
        </w:rPr>
        <w:t>: образовательная: дать представление о структуре родословной.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Воспитательная: воспитывать любовь к Родине, родной семье, уважение к старшим.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Развивающая: развивать мышление, умение сравнивать, внимание, наблюдательность.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Познакомить с понятием «род».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Познакомить с понятием «родословная», с основными составляющими схемы родословной.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Способствовать развитию мышления при работе с понятиями «родня», «родственники», «родные», «Родина», «народ», «родословная».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Содействовать формированию умения составлять простые схемы родословной.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Подготовить к составлению проекта «Моя родословная»</w:t>
      </w:r>
    </w:p>
    <w:p w:rsidR="009B73AD" w:rsidRPr="004B24C2" w:rsidRDefault="009B73AD" w:rsidP="009B73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Повторить понятие «традиция».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4B2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становление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ценностного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Родине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—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России; к своей семье;</w:t>
      </w:r>
    </w:p>
    <w:p w:rsidR="009B73AD" w:rsidRPr="004B24C2" w:rsidRDefault="009B73AD" w:rsidP="009B73AD">
      <w:pPr>
        <w:pStyle w:val="a4"/>
        <w:spacing w:line="276" w:lineRule="auto"/>
        <w:ind w:left="142"/>
        <w:jc w:val="both"/>
        <w:rPr>
          <w:w w:val="105"/>
          <w:sz w:val="24"/>
          <w:szCs w:val="24"/>
        </w:rPr>
      </w:pPr>
      <w:r w:rsidRPr="004B24C2">
        <w:rPr>
          <w:w w:val="105"/>
          <w:sz w:val="24"/>
          <w:szCs w:val="24"/>
        </w:rPr>
        <w:t xml:space="preserve">- </w:t>
      </w:r>
      <w:r w:rsidRPr="004B24C2">
        <w:rPr>
          <w:spacing w:val="-1"/>
          <w:w w:val="105"/>
          <w:sz w:val="24"/>
          <w:szCs w:val="24"/>
        </w:rPr>
        <w:t>ориентация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в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деятельности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на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первоначальные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представления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научной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картине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мира;</w:t>
      </w:r>
    </w:p>
    <w:p w:rsidR="009B73AD" w:rsidRPr="004B24C2" w:rsidRDefault="009B73AD" w:rsidP="009B73AD">
      <w:pPr>
        <w:pStyle w:val="a4"/>
        <w:spacing w:before="20" w:line="276" w:lineRule="auto"/>
        <w:ind w:left="142" w:right="27"/>
        <w:jc w:val="both"/>
        <w:rPr>
          <w:sz w:val="24"/>
          <w:szCs w:val="24"/>
        </w:rPr>
      </w:pPr>
      <w:r w:rsidRPr="004B24C2">
        <w:rPr>
          <w:w w:val="105"/>
          <w:sz w:val="24"/>
          <w:szCs w:val="24"/>
        </w:rPr>
        <w:t xml:space="preserve">- </w:t>
      </w:r>
      <w:r w:rsidRPr="004B24C2">
        <w:rPr>
          <w:spacing w:val="-1"/>
          <w:w w:val="105"/>
          <w:sz w:val="24"/>
          <w:szCs w:val="24"/>
        </w:rPr>
        <w:t>осознание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ценности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познания,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проявление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познавательного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интереса,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активности,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инициативности,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любознательности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самостоятельности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</w:t>
      </w:r>
      <w:r w:rsidRPr="004B24C2">
        <w:rPr>
          <w:spacing w:val="1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обогащении</w:t>
      </w:r>
      <w:r w:rsidRPr="004B24C2">
        <w:rPr>
          <w:spacing w:val="-3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своих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знаний,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том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числе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использованием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различных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информационных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средств.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применение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правил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совместной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деятельности,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проявление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способности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договариваться;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b/>
          <w:w w:val="105"/>
          <w:sz w:val="24"/>
          <w:szCs w:val="24"/>
        </w:rPr>
        <w:t>Метапредметные результаты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  <w:proofErr w:type="gramStart"/>
      <w:r w:rsidRPr="004B24C2">
        <w:rPr>
          <w:rFonts w:ascii="Times New Roman" w:hAnsi="Times New Roman" w:cs="Times New Roman"/>
          <w:b/>
          <w:w w:val="105"/>
          <w:sz w:val="24"/>
          <w:szCs w:val="24"/>
        </w:rPr>
        <w:t xml:space="preserve">Познавательные УУД </w:t>
      </w:r>
      <w:proofErr w:type="gramEnd"/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B24C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4B24C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наблюдений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4B24C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связи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B24C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4B24C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понятиями «род», «родной», «Родина», «народ»;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формулировать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выводы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и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подкреплять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их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доказательствами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на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основе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проведённого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наблюдения;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использовать различные источники для получения информации;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24C2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  <w:proofErr w:type="gramEnd"/>
    </w:p>
    <w:p w:rsidR="009B73AD" w:rsidRPr="004B24C2" w:rsidRDefault="009B73AD" w:rsidP="009B73AD">
      <w:pPr>
        <w:pStyle w:val="a4"/>
        <w:spacing w:line="276" w:lineRule="auto"/>
        <w:jc w:val="both"/>
        <w:rPr>
          <w:sz w:val="24"/>
          <w:szCs w:val="24"/>
        </w:rPr>
      </w:pPr>
      <w:r w:rsidRPr="004B24C2">
        <w:rPr>
          <w:spacing w:val="-1"/>
          <w:w w:val="105"/>
          <w:sz w:val="24"/>
          <w:szCs w:val="24"/>
        </w:rPr>
        <w:t>- в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процессе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диалогов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задавать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вопросы,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высказывать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суждения,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оценивать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выступления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участников;</w:t>
      </w:r>
    </w:p>
    <w:p w:rsidR="009B73AD" w:rsidRPr="004B24C2" w:rsidRDefault="009B73AD" w:rsidP="009B73AD">
      <w:pPr>
        <w:pStyle w:val="a4"/>
        <w:spacing w:before="20" w:line="276" w:lineRule="auto"/>
        <w:ind w:right="27"/>
        <w:jc w:val="both"/>
        <w:rPr>
          <w:sz w:val="24"/>
          <w:szCs w:val="24"/>
        </w:rPr>
      </w:pPr>
      <w:r w:rsidRPr="004B24C2">
        <w:rPr>
          <w:spacing w:val="-1"/>
          <w:w w:val="105"/>
          <w:sz w:val="24"/>
          <w:szCs w:val="24"/>
        </w:rPr>
        <w:t>- признавать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возможность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существования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разных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точек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зрения;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корректно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аргументированно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высказывать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своё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мнение;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приводить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доказательства</w:t>
      </w:r>
      <w:r w:rsidRPr="004B24C2">
        <w:rPr>
          <w:spacing w:val="1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своей</w:t>
      </w:r>
      <w:r w:rsidRPr="004B24C2">
        <w:rPr>
          <w:spacing w:val="-1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правоты;</w:t>
      </w:r>
    </w:p>
    <w:p w:rsidR="009B73AD" w:rsidRPr="004B24C2" w:rsidRDefault="009B73AD" w:rsidP="009B73AD">
      <w:pPr>
        <w:pStyle w:val="a4"/>
        <w:spacing w:before="1" w:line="276" w:lineRule="auto"/>
        <w:jc w:val="both"/>
        <w:rPr>
          <w:w w:val="105"/>
          <w:sz w:val="24"/>
          <w:szCs w:val="24"/>
        </w:rPr>
      </w:pPr>
      <w:r w:rsidRPr="004B24C2">
        <w:rPr>
          <w:spacing w:val="-1"/>
          <w:w w:val="105"/>
          <w:sz w:val="24"/>
          <w:szCs w:val="24"/>
        </w:rPr>
        <w:t>- соблюдать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правила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ведения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диалога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дискуссии;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проявлять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уважительное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отношение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к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собеседнику</w:t>
      </w:r>
    </w:p>
    <w:p w:rsidR="009B73AD" w:rsidRPr="004B24C2" w:rsidRDefault="009B73AD" w:rsidP="009B73AD">
      <w:pPr>
        <w:pStyle w:val="a4"/>
        <w:spacing w:before="1" w:line="276" w:lineRule="auto"/>
        <w:jc w:val="both"/>
        <w:rPr>
          <w:b/>
          <w:w w:val="105"/>
          <w:sz w:val="24"/>
          <w:szCs w:val="24"/>
        </w:rPr>
      </w:pPr>
      <w:proofErr w:type="gramStart"/>
      <w:r w:rsidRPr="004B24C2">
        <w:rPr>
          <w:b/>
          <w:w w:val="105"/>
          <w:sz w:val="24"/>
          <w:szCs w:val="24"/>
        </w:rPr>
        <w:t>Регулятивные УУД</w:t>
      </w:r>
      <w:proofErr w:type="gramEnd"/>
    </w:p>
    <w:p w:rsidR="009B73AD" w:rsidRPr="004B24C2" w:rsidRDefault="009B73AD" w:rsidP="009B73AD">
      <w:pPr>
        <w:pStyle w:val="a4"/>
        <w:spacing w:line="276" w:lineRule="auto"/>
        <w:ind w:left="142" w:right="27"/>
        <w:jc w:val="both"/>
        <w:rPr>
          <w:sz w:val="24"/>
          <w:szCs w:val="24"/>
        </w:rPr>
      </w:pPr>
      <w:r w:rsidRPr="004B24C2">
        <w:rPr>
          <w:w w:val="105"/>
          <w:sz w:val="24"/>
          <w:szCs w:val="24"/>
        </w:rPr>
        <w:t xml:space="preserve">- </w:t>
      </w:r>
      <w:r w:rsidRPr="004B24C2">
        <w:rPr>
          <w:spacing w:val="-1"/>
          <w:w w:val="105"/>
          <w:sz w:val="24"/>
          <w:szCs w:val="24"/>
        </w:rPr>
        <w:t>планировать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самостоятельно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или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небольшой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помощью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учителя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действия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по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решению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учебной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задачи;</w:t>
      </w:r>
      <w:r w:rsidRPr="004B24C2">
        <w:rPr>
          <w:spacing w:val="1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выстраивать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последовательность</w:t>
      </w:r>
      <w:r w:rsidRPr="004B24C2">
        <w:rPr>
          <w:spacing w:val="-3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выбранных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действий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</w:t>
      </w:r>
      <w:r w:rsidRPr="004B24C2">
        <w:rPr>
          <w:spacing w:val="-2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операций.</w:t>
      </w:r>
    </w:p>
    <w:p w:rsidR="009B73AD" w:rsidRPr="004B24C2" w:rsidRDefault="009B73AD" w:rsidP="009B73AD">
      <w:pPr>
        <w:pStyle w:val="a4"/>
        <w:spacing w:line="276" w:lineRule="auto"/>
        <w:ind w:left="142"/>
        <w:jc w:val="both"/>
        <w:rPr>
          <w:sz w:val="24"/>
          <w:szCs w:val="24"/>
        </w:rPr>
      </w:pPr>
      <w:r w:rsidRPr="004B24C2">
        <w:rPr>
          <w:sz w:val="24"/>
          <w:szCs w:val="24"/>
        </w:rPr>
        <w:t xml:space="preserve">- </w:t>
      </w:r>
      <w:r w:rsidRPr="004B24C2">
        <w:rPr>
          <w:spacing w:val="-1"/>
          <w:w w:val="105"/>
          <w:sz w:val="24"/>
          <w:szCs w:val="24"/>
        </w:rPr>
        <w:t>осуществлять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контроль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spacing w:val="-1"/>
          <w:w w:val="105"/>
          <w:sz w:val="24"/>
          <w:szCs w:val="24"/>
        </w:rPr>
        <w:t>процесса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результата</w:t>
      </w:r>
      <w:r w:rsidRPr="004B24C2">
        <w:rPr>
          <w:spacing w:val="-7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своей</w:t>
      </w:r>
      <w:r w:rsidRPr="004B24C2">
        <w:rPr>
          <w:spacing w:val="-8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деятельности;</w:t>
      </w:r>
    </w:p>
    <w:p w:rsidR="009B73AD" w:rsidRPr="004B24C2" w:rsidRDefault="009B73AD" w:rsidP="009B73AD">
      <w:pPr>
        <w:pStyle w:val="a4"/>
        <w:spacing w:before="1" w:line="276" w:lineRule="auto"/>
        <w:jc w:val="both"/>
        <w:rPr>
          <w:spacing w:val="-10"/>
          <w:w w:val="105"/>
          <w:sz w:val="24"/>
          <w:szCs w:val="24"/>
        </w:rPr>
      </w:pPr>
      <w:r w:rsidRPr="004B24C2">
        <w:rPr>
          <w:w w:val="105"/>
          <w:sz w:val="24"/>
          <w:szCs w:val="24"/>
        </w:rPr>
        <w:t>- находить</w:t>
      </w:r>
      <w:r w:rsidRPr="004B24C2">
        <w:rPr>
          <w:spacing w:val="-10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ошибки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в</w:t>
      </w:r>
      <w:r w:rsidRPr="004B24C2">
        <w:rPr>
          <w:spacing w:val="-10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своей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работе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</w:t>
      </w:r>
      <w:r w:rsidRPr="004B24C2">
        <w:rPr>
          <w:spacing w:val="-10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устанавливать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их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причины;</w:t>
      </w:r>
      <w:r w:rsidRPr="004B24C2">
        <w:rPr>
          <w:spacing w:val="-10"/>
          <w:w w:val="105"/>
          <w:sz w:val="24"/>
          <w:szCs w:val="24"/>
        </w:rPr>
        <w:t xml:space="preserve"> </w:t>
      </w:r>
    </w:p>
    <w:p w:rsidR="009B73AD" w:rsidRPr="004B24C2" w:rsidRDefault="009B73AD" w:rsidP="009B73AD">
      <w:pPr>
        <w:pStyle w:val="a4"/>
        <w:spacing w:before="1" w:line="276" w:lineRule="auto"/>
        <w:jc w:val="both"/>
        <w:rPr>
          <w:sz w:val="24"/>
          <w:szCs w:val="24"/>
        </w:rPr>
      </w:pPr>
      <w:r w:rsidRPr="004B24C2">
        <w:rPr>
          <w:spacing w:val="-10"/>
          <w:w w:val="105"/>
          <w:sz w:val="24"/>
          <w:szCs w:val="24"/>
        </w:rPr>
        <w:t xml:space="preserve">- </w:t>
      </w:r>
      <w:r w:rsidRPr="004B24C2">
        <w:rPr>
          <w:w w:val="105"/>
          <w:sz w:val="24"/>
          <w:szCs w:val="24"/>
        </w:rPr>
        <w:t>корректировать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свои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действия</w:t>
      </w:r>
      <w:r w:rsidRPr="004B24C2">
        <w:rPr>
          <w:spacing w:val="-10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при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необходимости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(с</w:t>
      </w:r>
      <w:r w:rsidRPr="004B24C2">
        <w:rPr>
          <w:spacing w:val="-10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небольшой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помощью</w:t>
      </w:r>
      <w:r w:rsidRPr="004B24C2">
        <w:rPr>
          <w:spacing w:val="-9"/>
          <w:w w:val="105"/>
          <w:sz w:val="24"/>
          <w:szCs w:val="24"/>
        </w:rPr>
        <w:t xml:space="preserve"> </w:t>
      </w:r>
      <w:r w:rsidRPr="004B24C2">
        <w:rPr>
          <w:w w:val="105"/>
          <w:sz w:val="24"/>
          <w:szCs w:val="24"/>
        </w:rPr>
        <w:t>учителя);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проявлять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уважение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к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spacing w:val="-1"/>
          <w:w w:val="105"/>
          <w:sz w:val="24"/>
          <w:szCs w:val="24"/>
        </w:rPr>
        <w:t>семейным</w:t>
      </w:r>
      <w:r w:rsidRPr="004B24C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ценностям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B24C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традициям;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w w:val="105"/>
          <w:sz w:val="24"/>
          <w:szCs w:val="24"/>
        </w:rPr>
        <w:t>- знать основные составляющие структуры родословной семьи;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4B24C2">
        <w:rPr>
          <w:rFonts w:ascii="Times New Roman" w:hAnsi="Times New Roman" w:cs="Times New Roman"/>
          <w:w w:val="105"/>
          <w:sz w:val="24"/>
          <w:szCs w:val="24"/>
        </w:rPr>
        <w:lastRenderedPageBreak/>
        <w:t>- уметь составлять родословную своей семьи.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w w:val="105"/>
          <w:sz w:val="24"/>
          <w:szCs w:val="24"/>
        </w:rPr>
        <w:t>Педагогический технологии</w:t>
      </w:r>
      <w:r w:rsidRPr="004B24C2">
        <w:rPr>
          <w:rFonts w:ascii="Times New Roman" w:hAnsi="Times New Roman" w:cs="Times New Roman"/>
          <w:w w:val="105"/>
          <w:sz w:val="24"/>
          <w:szCs w:val="24"/>
        </w:rPr>
        <w:t>: проектное обучение, ИКТ, здоровьесберегающие.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Методы</w:t>
      </w:r>
      <w:r w:rsidRPr="004B24C2">
        <w:rPr>
          <w:rFonts w:ascii="Times New Roman" w:hAnsi="Times New Roman" w:cs="Times New Roman"/>
          <w:sz w:val="24"/>
          <w:szCs w:val="24"/>
        </w:rPr>
        <w:t>: частично-поисковый; исследовательский; практический; нагляный.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4B24C2">
        <w:rPr>
          <w:rFonts w:ascii="Times New Roman" w:hAnsi="Times New Roman" w:cs="Times New Roman"/>
          <w:sz w:val="24"/>
          <w:szCs w:val="24"/>
        </w:rPr>
        <w:t>: групповая; индивидуальная; фронтальная.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Межпредметные связи: русский язык, литературное чтение.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4B24C2">
        <w:rPr>
          <w:rFonts w:ascii="Times New Roman" w:hAnsi="Times New Roman" w:cs="Times New Roman"/>
          <w:sz w:val="24"/>
          <w:szCs w:val="24"/>
        </w:rPr>
        <w:t>: презентация; карточки для групповой работы; карточки для составления схемы родословной; карточки с опорными словами; тетради; учебники; рисунки детей «Наши семейные традиции».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Содержание урока</w:t>
      </w:r>
    </w:p>
    <w:p w:rsidR="009B73AD" w:rsidRPr="004B24C2" w:rsidRDefault="009B73AD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Мотивация к учебной деятельности.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В мире много интересного,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Нам порою неизвестного.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Миру знаний нет предела, 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Так скорей, друзья за дело!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(Проверка готовности к уроку)</w:t>
      </w:r>
    </w:p>
    <w:p w:rsidR="009B73AD" w:rsidRPr="004B24C2" w:rsidRDefault="004B24C2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4428490</wp:posOffset>
            </wp:positionH>
            <wp:positionV relativeFrom="margin">
              <wp:posOffset>3381375</wp:posOffset>
            </wp:positionV>
            <wp:extent cx="2009775" cy="1562100"/>
            <wp:effectExtent l="19050" t="0" r="9525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73AD" w:rsidRPr="004B24C2">
        <w:rPr>
          <w:rFonts w:ascii="Times New Roman" w:hAnsi="Times New Roman" w:cs="Times New Roman"/>
          <w:b/>
          <w:sz w:val="24"/>
          <w:szCs w:val="24"/>
        </w:rPr>
        <w:t>Актуализация знаний. (Проверка д/з)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На прошлом уроке вы получили задание: сделать рисунок «Наша семейная традиция».</w:t>
      </w:r>
      <w:r w:rsidRPr="004B24C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А, что такое традиция?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Поднимите руки, у кого в семье традиция выезжать на природу? Семейное чтение? Семейные обеды?</w:t>
      </w:r>
    </w:p>
    <w:p w:rsidR="009B73AD" w:rsidRPr="004B24C2" w:rsidRDefault="00F365A1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0.25pt;margin-top:28.4pt;width:192.05pt;height:21pt;z-index:251661312" stroked="f">
            <v:textbox style="mso-next-textbox:#_x0000_s1026;mso-fit-shape-to-text:t" inset="0,0,0,0">
              <w:txbxContent>
                <w:p w:rsidR="009B73AD" w:rsidRPr="0025102E" w:rsidRDefault="004B24C2" w:rsidP="009B73AD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  </w:t>
                  </w:r>
                  <w:r w:rsidR="009B73AD">
                    <w:t xml:space="preserve">Рисунок </w:t>
                  </w:r>
                  <w:fldSimple w:instr=" SEQ Рисунок \* ARABIC ">
                    <w:r w:rsidR="009B73AD">
                      <w:rPr>
                        <w:noProof/>
                      </w:rPr>
                      <w:t>1</w:t>
                    </w:r>
                  </w:fldSimple>
                  <w:r w:rsidR="009B73AD">
                    <w:t>. Выставка рисунков</w:t>
                  </w:r>
                </w:p>
              </w:txbxContent>
            </v:textbox>
            <w10:wrap type="square"/>
          </v:shape>
        </w:pict>
      </w:r>
      <w:r w:rsidR="009B73AD" w:rsidRPr="004B24C2">
        <w:rPr>
          <w:rFonts w:ascii="Times New Roman" w:hAnsi="Times New Roman" w:cs="Times New Roman"/>
          <w:sz w:val="24"/>
          <w:szCs w:val="24"/>
        </w:rPr>
        <w:t>- А у кого есть традиция собирать альбомы с семейными фотографиями?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А кого можно увидеть на таких фотографиях?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3AD" w:rsidRPr="004B24C2" w:rsidRDefault="009B73AD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Объявление темы. Постановка целей урока.</w:t>
      </w:r>
    </w:p>
    <w:p w:rsidR="009B73AD" w:rsidRPr="004B24C2" w:rsidRDefault="004B24C2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5210175</wp:posOffset>
            </wp:positionH>
            <wp:positionV relativeFrom="margin">
              <wp:posOffset>5495925</wp:posOffset>
            </wp:positionV>
            <wp:extent cx="1143000" cy="1419225"/>
            <wp:effectExtent l="19050" t="0" r="0" b="0"/>
            <wp:wrapSquare wrapText="bothSides"/>
            <wp:docPr id="3" name="Рисунок 3" descr="C:\Users\1\Desktop\2 класс 2021\окружающий мир\урок\бог 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 класс 2021\окружающий мир\урок\бог ро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A1" w:rsidRPr="004B24C2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418.5pt;margin-top:119.5pt;width:90pt;height:.05pt;z-index:251664384;mso-position-horizontal-relative:text;mso-position-vertical-relative:text" stroked="f">
            <v:textbox style="mso-fit-shape-to-text:t" inset="0,0,0,0">
              <w:txbxContent>
                <w:p w:rsidR="009B73AD" w:rsidRPr="00CB66EE" w:rsidRDefault="009B73AD" w:rsidP="009B73AD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2. Бог Род</w:t>
                  </w:r>
                </w:p>
              </w:txbxContent>
            </v:textbox>
            <w10:wrap type="square"/>
          </v:shape>
        </w:pict>
      </w:r>
      <w:r w:rsidR="009B73AD" w:rsidRPr="004B24C2">
        <w:rPr>
          <w:rFonts w:ascii="Times New Roman" w:hAnsi="Times New Roman" w:cs="Times New Roman"/>
          <w:sz w:val="24"/>
          <w:szCs w:val="24"/>
        </w:rPr>
        <w:t>Работа по карточке 1.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Подчеркните общую часть в каждом слове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>од)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А как вы думаете, что такое род?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Слайд 1.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Род – последовательный ряд поколений, происходящий от одного предка.</w:t>
      </w:r>
      <w:r w:rsidRPr="004B24C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Возникновение слова род. От имени славянского бога Род. Слайд 2.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Подберите слова с такой же частью.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(Родина, народ)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Что означают эти слова?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А вот мы познакомимся ещё с 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одним словом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>, содержащим часть род.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- Тема нашего урока: «Родословная» 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Давайте, сформулируем цели нашего урока: слайд 3.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Узнать…</w:t>
      </w:r>
      <w:r w:rsidRPr="004B24C2">
        <w:rPr>
          <w:rFonts w:ascii="Times New Roman" w:hAnsi="Times New Roman" w:cs="Times New Roman"/>
          <w:sz w:val="24"/>
          <w:szCs w:val="24"/>
        </w:rPr>
        <w:t xml:space="preserve"> (что такое родословная?)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Научиться</w:t>
      </w:r>
      <w:r w:rsidRPr="004B24C2">
        <w:rPr>
          <w:rFonts w:ascii="Times New Roman" w:hAnsi="Times New Roman" w:cs="Times New Roman"/>
          <w:sz w:val="24"/>
          <w:szCs w:val="24"/>
        </w:rPr>
        <w:t>…(составлять родословную)</w:t>
      </w:r>
    </w:p>
    <w:p w:rsidR="009B73AD" w:rsidRPr="004B24C2" w:rsidRDefault="009B73AD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9B73AD" w:rsidRPr="004B24C2" w:rsidRDefault="009B73AD" w:rsidP="009B73A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Предположение, что такое родословная?</w:t>
      </w:r>
    </w:p>
    <w:p w:rsidR="009B73AD" w:rsidRPr="004B24C2" w:rsidRDefault="009B73AD" w:rsidP="009B73A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Знакомство с определением родословной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>абота с учебником)</w:t>
      </w:r>
    </w:p>
    <w:p w:rsidR="009B73AD" w:rsidRPr="004B24C2" w:rsidRDefault="009B73AD" w:rsidP="009B73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Приведите примеры поколений.</w:t>
      </w:r>
    </w:p>
    <w:p w:rsidR="009B73AD" w:rsidRPr="004B24C2" w:rsidRDefault="009B73AD" w:rsidP="009B73A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Запись в тетрадь определения родословной.</w:t>
      </w:r>
    </w:p>
    <w:p w:rsidR="009B73AD" w:rsidRPr="004B24C2" w:rsidRDefault="009B73AD" w:rsidP="009B73A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Работа с рисунком на стр. 46.</w:t>
      </w:r>
    </w:p>
    <w:p w:rsidR="009B73AD" w:rsidRPr="004B24C2" w:rsidRDefault="009B73AD" w:rsidP="009B73A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Ответы на вопросы</w:t>
      </w:r>
    </w:p>
    <w:p w:rsidR="009B73AD" w:rsidRPr="004B24C2" w:rsidRDefault="009B73AD" w:rsidP="009B7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lastRenderedPageBreak/>
        <w:t>Физминутка.</w:t>
      </w:r>
    </w:p>
    <w:p w:rsidR="009B73AD" w:rsidRPr="004B24C2" w:rsidRDefault="009B73AD" w:rsidP="009B73A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Работа в группах.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Рассмотрите персонажей. Определите название произведения, автора.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Выберите родственников. Расположите их портреты согласно их поколению.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Детям в группах представлены герои литературных произведений: русские народные сказки: «Репка», «Волк и семеро козлят», «Гуси-лебеди»; Ш.Перро «Красная Шапочка»; Л. Толстой «Старый дед и внучек»; В. Сутеев «Мешок яблок». Из предложенных картинок героев, нужно было выбрать только родственников и определить, кто кем является.</w:t>
      </w:r>
    </w:p>
    <w:p w:rsidR="009B73AD" w:rsidRPr="004B24C2" w:rsidRDefault="009B73AD" w:rsidP="009B73AD">
      <w:pPr>
        <w:keepNext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5775" cy="297180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22" cy="297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73AD" w:rsidRPr="004B24C2" w:rsidRDefault="009B73AD" w:rsidP="009B73AD">
      <w:pPr>
        <w:pStyle w:val="a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B24C2">
        <w:t xml:space="preserve">Рисунок </w:t>
      </w:r>
      <w:fldSimple w:instr=" SEQ Рисунок \* ARABIC ">
        <w:r w:rsidRPr="004B24C2">
          <w:t>3</w:t>
        </w:r>
      </w:fldSimple>
      <w:r w:rsidRPr="004B24C2">
        <w:t>. Результат работы в группах</w:t>
      </w:r>
    </w:p>
    <w:p w:rsidR="009B73AD" w:rsidRPr="004B24C2" w:rsidRDefault="009B73AD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Задание на дом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Работа по учебнику стр. 47.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Вам нужно будет составить родословную своей семьи. Я вам дам заготовки для вашего проекта.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Давайте наметим план подготовки проекта.</w:t>
      </w:r>
    </w:p>
    <w:p w:rsidR="009B73AD" w:rsidRPr="004B24C2" w:rsidRDefault="009B73AD" w:rsidP="009B73AD">
      <w:pPr>
        <w:pStyle w:val="a3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Что нужно будет сделать?</w:t>
      </w:r>
    </w:p>
    <w:p w:rsidR="009B73AD" w:rsidRPr="004B24C2" w:rsidRDefault="009B73AD" w:rsidP="009B73A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Закончите фразы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>лайд 4.)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Я узна</w:t>
      </w:r>
      <w:proofErr w:type="gramStart"/>
      <w:r w:rsidRPr="004B24C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4B24C2">
        <w:rPr>
          <w:rFonts w:ascii="Times New Roman" w:hAnsi="Times New Roman" w:cs="Times New Roman"/>
          <w:sz w:val="24"/>
          <w:szCs w:val="24"/>
        </w:rPr>
        <w:t>а)…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Мне было интересно…</w:t>
      </w:r>
    </w:p>
    <w:p w:rsidR="009B73AD" w:rsidRPr="004B24C2" w:rsidRDefault="009B73AD" w:rsidP="009B73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Меня удивило…</w:t>
      </w:r>
    </w:p>
    <w:p w:rsidR="009B73AD" w:rsidRPr="004B24C2" w:rsidRDefault="009B73AD" w:rsidP="009B73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- Мне было трудно…</w:t>
      </w:r>
    </w:p>
    <w:p w:rsidR="009B73AD" w:rsidRPr="004B24C2" w:rsidRDefault="009B73AD" w:rsidP="009B73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B73AD" w:rsidRPr="004B24C2" w:rsidRDefault="009B73AD" w:rsidP="009B73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Используемые ресурсы</w:t>
      </w:r>
    </w:p>
    <w:p w:rsidR="009B73AD" w:rsidRPr="004B24C2" w:rsidRDefault="009B73AD" w:rsidP="009B73A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>Картинки</w:t>
      </w:r>
      <w:r w:rsidR="003A7AC5" w:rsidRPr="004B24C2">
        <w:rPr>
          <w:rFonts w:ascii="Times New Roman" w:hAnsi="Times New Roman" w:cs="Times New Roman"/>
          <w:sz w:val="24"/>
          <w:szCs w:val="24"/>
        </w:rPr>
        <w:t xml:space="preserve"> бог Род, </w:t>
      </w:r>
      <w:r w:rsidRPr="004B24C2">
        <w:rPr>
          <w:rFonts w:ascii="Times New Roman" w:hAnsi="Times New Roman" w:cs="Times New Roman"/>
          <w:sz w:val="24"/>
          <w:szCs w:val="24"/>
        </w:rPr>
        <w:t xml:space="preserve"> сказочные герои </w:t>
      </w:r>
      <w:hyperlink r:id="rId8" w:history="1">
        <w:r w:rsidRPr="004B24C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B24C2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4B24C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4B24C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B24C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4B24C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4B24C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images</w:t>
        </w:r>
        <w:r w:rsidRPr="004B24C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4B24C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search</w:t>
        </w:r>
      </w:hyperlink>
    </w:p>
    <w:p w:rsidR="003A7AC5" w:rsidRPr="004B24C2" w:rsidRDefault="003A7AC5" w:rsidP="009B73A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B24C2">
        <w:rPr>
          <w:rFonts w:ascii="Times New Roman" w:hAnsi="Times New Roman" w:cs="Times New Roman"/>
          <w:sz w:val="24"/>
          <w:szCs w:val="24"/>
        </w:rPr>
        <w:t xml:space="preserve">Генератор прописей </w:t>
      </w:r>
      <w:hyperlink r:id="rId9" w:history="1">
        <w:r w:rsidR="002172D0" w:rsidRPr="004B24C2">
          <w:rPr>
            <w:rStyle w:val="aa"/>
            <w:rFonts w:ascii="Times New Roman" w:hAnsi="Times New Roman" w:cs="Times New Roman"/>
            <w:sz w:val="24"/>
            <w:szCs w:val="24"/>
          </w:rPr>
          <w:t>https://tobemum.ru/deti/kak-nauchit/generator-propisi</w:t>
        </w:r>
      </w:hyperlink>
    </w:p>
    <w:p w:rsidR="002172D0" w:rsidRPr="004B24C2" w:rsidRDefault="002172D0" w:rsidP="002172D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A7AC5" w:rsidRDefault="003A7AC5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24C2" w:rsidRPr="004B24C2" w:rsidRDefault="004B24C2" w:rsidP="002172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3AD" w:rsidRPr="004B24C2" w:rsidRDefault="009B73AD" w:rsidP="009B73AD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4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tbl>
      <w:tblPr>
        <w:tblStyle w:val="a6"/>
        <w:tblW w:w="0" w:type="auto"/>
        <w:tblInd w:w="360" w:type="dxa"/>
        <w:tblLook w:val="04A0"/>
      </w:tblPr>
      <w:tblGrid>
        <w:gridCol w:w="5270"/>
        <w:gridCol w:w="5052"/>
      </w:tblGrid>
      <w:tr w:rsidR="009B73AD" w:rsidRPr="004B24C2" w:rsidTr="006466A3">
        <w:tc>
          <w:tcPr>
            <w:tcW w:w="5341" w:type="dxa"/>
          </w:tcPr>
          <w:p w:rsidR="009B73AD" w:rsidRPr="004B24C2" w:rsidRDefault="009B73AD" w:rsidP="006466A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24C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Карточка 1.</w:t>
            </w:r>
          </w:p>
          <w:p w:rsidR="009B73AD" w:rsidRPr="004B24C2" w:rsidRDefault="009B73AD" w:rsidP="00646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t>Найдите сходство в словах. Подчеркните общую часть.</w:t>
            </w:r>
          </w:p>
          <w:p w:rsidR="009B73AD" w:rsidRPr="004B24C2" w:rsidRDefault="009B73AD" w:rsidP="00646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object w:dxaOrig="4455" w:dyaOrig="4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233.25pt" o:ole="">
                  <v:imagedata r:id="rId10" o:title=""/>
                </v:shape>
                <o:OLEObject Type="Embed" ProgID="PBrush" ShapeID="_x0000_i1025" DrawAspect="Content" ObjectID="_1723323558" r:id="rId11"/>
              </w:object>
            </w:r>
          </w:p>
        </w:tc>
        <w:tc>
          <w:tcPr>
            <w:tcW w:w="5341" w:type="dxa"/>
          </w:tcPr>
          <w:p w:rsidR="009B73AD" w:rsidRPr="004B24C2" w:rsidRDefault="009B73AD" w:rsidP="006466A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24C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Карточка 2.</w:t>
            </w:r>
          </w:p>
          <w:p w:rsidR="009B73AD" w:rsidRPr="004B24C2" w:rsidRDefault="009B73AD" w:rsidP="006466A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персонажей. </w:t>
            </w:r>
          </w:p>
          <w:p w:rsidR="009B73AD" w:rsidRPr="004B24C2" w:rsidRDefault="009B73AD" w:rsidP="006466A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название произведения, автора.</w:t>
            </w:r>
          </w:p>
          <w:p w:rsidR="009B73AD" w:rsidRPr="004B24C2" w:rsidRDefault="009B73AD" w:rsidP="006466A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t>Выберите родственников.</w:t>
            </w:r>
          </w:p>
          <w:p w:rsidR="009B73AD" w:rsidRPr="004B24C2" w:rsidRDefault="009B73AD" w:rsidP="006466A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24C2">
              <w:rPr>
                <w:rFonts w:ascii="Times New Roman" w:hAnsi="Times New Roman" w:cs="Times New Roman"/>
                <w:sz w:val="24"/>
                <w:szCs w:val="24"/>
              </w:rPr>
              <w:t>Расположите их портреты согласно их поколению.</w:t>
            </w:r>
          </w:p>
          <w:p w:rsidR="009B73AD" w:rsidRPr="004B24C2" w:rsidRDefault="009B73AD" w:rsidP="00646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75B" w:rsidRDefault="00D2075B"/>
    <w:sectPr w:rsidR="00D2075B" w:rsidSect="009B73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63203"/>
    <w:multiLevelType w:val="hybridMultilevel"/>
    <w:tmpl w:val="D10E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F2ACC"/>
    <w:multiLevelType w:val="hybridMultilevel"/>
    <w:tmpl w:val="D410E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92ADC"/>
    <w:multiLevelType w:val="hybridMultilevel"/>
    <w:tmpl w:val="7A768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C6129"/>
    <w:multiLevelType w:val="hybridMultilevel"/>
    <w:tmpl w:val="16DA0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6400A"/>
    <w:multiLevelType w:val="hybridMultilevel"/>
    <w:tmpl w:val="C51C3CA2"/>
    <w:lvl w:ilvl="0" w:tplc="3A10F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73AD"/>
    <w:rsid w:val="002172D0"/>
    <w:rsid w:val="003A7AC5"/>
    <w:rsid w:val="004B24C2"/>
    <w:rsid w:val="00562A6B"/>
    <w:rsid w:val="009B73AD"/>
    <w:rsid w:val="00D2075B"/>
    <w:rsid w:val="00F36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3AD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B73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B73AD"/>
    <w:rPr>
      <w:rFonts w:ascii="Times New Roman" w:eastAsia="Times New Roman" w:hAnsi="Times New Roman" w:cs="Times New Roman"/>
      <w:sz w:val="15"/>
      <w:szCs w:val="15"/>
      <w:lang w:eastAsia="en-US"/>
    </w:rPr>
  </w:style>
  <w:style w:type="table" w:styleId="a6">
    <w:name w:val="Table Grid"/>
    <w:basedOn w:val="a1"/>
    <w:uiPriority w:val="59"/>
    <w:rsid w:val="009B73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B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3A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9B73A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Hyperlink"/>
    <w:basedOn w:val="a0"/>
    <w:uiPriority w:val="99"/>
    <w:unhideWhenUsed/>
    <w:rsid w:val="009B73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tobemum.ru/deti/kak-nauchit/generator-propis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2022-08-29T20:31:00Z</dcterms:created>
  <dcterms:modified xsi:type="dcterms:W3CDTF">2022-08-29T21:13:00Z</dcterms:modified>
</cp:coreProperties>
</file>