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FFC" w:rsidRDefault="004A0FFC" w:rsidP="004A0FF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A0FFC">
        <w:rPr>
          <w:rFonts w:ascii="Times New Roman" w:hAnsi="Times New Roman" w:cs="Times New Roman"/>
          <w:b/>
          <w:sz w:val="28"/>
        </w:rPr>
        <w:t xml:space="preserve">Гендерный подход в обучении рисованию </w:t>
      </w:r>
    </w:p>
    <w:p w:rsidR="00114F38" w:rsidRDefault="004A0FFC" w:rsidP="004A0FF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A0FFC">
        <w:rPr>
          <w:rFonts w:ascii="Times New Roman" w:hAnsi="Times New Roman" w:cs="Times New Roman"/>
          <w:b/>
          <w:sz w:val="28"/>
        </w:rPr>
        <w:t xml:space="preserve">детей </w:t>
      </w:r>
      <w:r w:rsidR="009940FC">
        <w:rPr>
          <w:rFonts w:ascii="Times New Roman" w:hAnsi="Times New Roman" w:cs="Times New Roman"/>
          <w:b/>
          <w:sz w:val="28"/>
        </w:rPr>
        <w:t>дошкольного возраста</w:t>
      </w:r>
      <w:r w:rsidRPr="004A0FFC">
        <w:rPr>
          <w:rFonts w:ascii="Times New Roman" w:hAnsi="Times New Roman" w:cs="Times New Roman"/>
          <w:b/>
          <w:sz w:val="28"/>
        </w:rPr>
        <w:t xml:space="preserve"> «По радуге босиком»</w:t>
      </w:r>
    </w:p>
    <w:p w:rsidR="004A0FFC" w:rsidRDefault="00EA136E" w:rsidP="004A0FF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9455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E0D997F" wp14:editId="7AC6874F">
            <wp:extent cx="5940425" cy="3173730"/>
            <wp:effectExtent l="0" t="0" r="3175" b="7620"/>
            <wp:docPr id="3" name="Рисунок 3" descr="D:\МОЯ\risuyut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risuyutde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FC" w:rsidRPr="008A7DC8" w:rsidRDefault="004A0FFC" w:rsidP="004A0FF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Составила педагог дополнительного образования </w:t>
      </w:r>
    </w:p>
    <w:p w:rsidR="004A0FFC" w:rsidRPr="008A7DC8" w:rsidRDefault="004A0FFC" w:rsidP="004A0FF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МБДОУ №52 «Росинка»</w:t>
      </w:r>
    </w:p>
    <w:p w:rsidR="004A0FFC" w:rsidRPr="008A7DC8" w:rsidRDefault="004A0FFC" w:rsidP="004A0FFC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Альмеева   Ираида Геннадьевна</w:t>
      </w:r>
    </w:p>
    <w:p w:rsidR="008C3DD1" w:rsidRPr="008A7DC8" w:rsidRDefault="008C3DD1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Проблемы гендерного воспитания волнует сегодня большое количество исследователей и педагогов. Интерес обусловлен тем, что современные требования индивидуального подхода к формированию личности не могут игнорировать гендерные особенности ребёнка. Современные приоритеты в воспитании мальчиков и девочек заключаются не </w:t>
      </w:r>
      <w:r w:rsidR="005D20A3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закреплении жёстких стандартов маскулинности и феминности, а в изучении потенциала партнёрских взаимоотношений между мальчиками и дев</w:t>
      </w:r>
      <w:r w:rsidR="005D20A3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очками, воспитание человеческих качеств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женщине и мужчине, </w:t>
      </w:r>
      <w:r w:rsidR="005D20A3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личности,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искре</w:t>
      </w:r>
      <w:r w:rsidR="005D20A3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нности, взаимопонимании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3DD1" w:rsidRPr="008A7DC8" w:rsidRDefault="008C3DD1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Целью гендерного подхода в педагогике является воспитание детей разного пола, одинаково способных к самореализации и раскрытию своих потенциалов и возможностей в современном обществе.</w:t>
      </w:r>
    </w:p>
    <w:p w:rsidR="008C3DD1" w:rsidRPr="008A7DC8" w:rsidRDefault="008C3DD1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Гендерный подход в образовании - это индивидуальный подход к проявлению ребёнком своей идентичности, что даёт в дальнейшем человеку большую свободу выбора и самореализации, помогает быть достаточно гибким и уметь использовать разные возможности поведения.</w:t>
      </w:r>
    </w:p>
    <w:p w:rsidR="008C3DD1" w:rsidRPr="008A7DC8" w:rsidRDefault="007C4C02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детский сад строит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педагогический процесс с учётом данных гендерной психологии, включая в круг своих задач задачу гендерного воспитания детей. Все мы знаем, что период дошкольного детства неоценим в целом для развития человека. Все важнейшие качества личности,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задатки и способности 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именно в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возрасте. Г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лавная задача гендерного воспитания в детском саду - это улучшения взаимоотношений между мальчиками и девочками, формирование у них адекватной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самооценки и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представителей противоположного пола, вовлечение детей разного 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пола в совместную деятельность. Д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не имеют перед собой соответствующего их полу образца полоролев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поведения. Е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сли, например, папа редко бывает дома, мама ассоциируется сразу с двумя полами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же 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вообще недоступен. Кто же может стать образцом гендерного поведения для ребёнка? Заменить отсутствующее мужское - папино или женское - мамино вли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яние на ребёнка никто не сможет. Н</w:t>
      </w:r>
      <w:r w:rsidR="008C3DD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заполнить некоторые пробелы, пожалуй, возможно.  Применение гендерного подхода возможно на протяжении всего времени пребывания ребёнка в ДОУ: в рамках занятий, в режимных моментах, в организации педагогом самостоятельной деятельности детей, при взаимодействии с семьями воспитанников.</w:t>
      </w:r>
    </w:p>
    <w:p w:rsidR="00B04D38" w:rsidRPr="008A7DC8" w:rsidRDefault="00B04D38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Творческие занятия раскрывают в ребенке достаточно много качеств. И гендерные вопросы решаются «при помощи цветных карандашей, красок и палитры»</w:t>
      </w:r>
      <w:r w:rsidR="00A22B37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F29FD" w:rsidRPr="0055144E" w:rsidRDefault="008C3DD1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развитию творческих способностей и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поиску путей и способов гендерного воспитания дошкольников, 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пришла к выводу использовать дидактические игры на цветовосприятие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r w:rsidR="008B4E31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Рисование, как творческий процесс долгий и своеобразный. Направление гендерного воспитания с помощью творческих занятий </w:t>
      </w:r>
      <w:r w:rsidR="00CF29FD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хорошая идея у педагога дополнительного образования.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этого вытекает необходимость использовать возможности </w:t>
      </w:r>
      <w:r w:rsidR="00CF29FD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групповых, индивидуальных занятий, дидактических игр, кейс - ситуаций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гендерном воспитании.</w:t>
      </w:r>
      <w:r w:rsidR="0055144E" w:rsidRPr="00551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55144E" w:rsidRPr="005514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032" cy="4620638"/>
            <wp:effectExtent l="0" t="0" r="5080" b="8890"/>
            <wp:docPr id="1" name="Рисунок 1" descr="C:\Users\iraid\Desktop\ДАРИНА\IMG_20220625_2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id\Desktop\ДАРИНА\IMG_20220625_215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44" cy="46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29FD" w:rsidRPr="008A7DC8" w:rsidRDefault="00CF29FD" w:rsidP="008C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Реализация</w:t>
      </w:r>
      <w:r w:rsidR="00A22B37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гендерного подхода при обучении рисованию в условиях ДОУ включает в себя решение следующих задач:</w:t>
      </w:r>
    </w:p>
    <w:p w:rsidR="00CF29FD" w:rsidRPr="008A7DC8" w:rsidRDefault="00A22B37" w:rsidP="00CF29F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F29FD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творческих способностей мальчиков и девочек в процессе рисования;</w:t>
      </w:r>
    </w:p>
    <w:p w:rsidR="00CF29FD" w:rsidRPr="008A7DC8" w:rsidRDefault="00A22B37" w:rsidP="00CF29F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F29FD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адекватной полу модели поведения у детей;</w:t>
      </w:r>
    </w:p>
    <w:p w:rsidR="00CF29FD" w:rsidRPr="008A7DC8" w:rsidRDefault="00A22B37" w:rsidP="00CF29F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29FD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культуры взаимоотношений между мальчиками и девочками;</w:t>
      </w:r>
    </w:p>
    <w:p w:rsidR="0049563E" w:rsidRPr="008A7DC8" w:rsidRDefault="00A22B37" w:rsidP="00CF29F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9563E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детей умению работать индивидуально и создавать коллективные композиции, соотносить свои желания и интересы с желаниями и интересами других детей;</w:t>
      </w:r>
    </w:p>
    <w:p w:rsidR="0049563E" w:rsidRDefault="00A22B37" w:rsidP="00CF29F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9563E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использовать в рисовании разнообразные материалы и техники, разные способы создания изображения, соединяя в одном рисунке разные материалы с целью получения выразительного образа.</w:t>
      </w:r>
    </w:p>
    <w:p w:rsidR="0055144E" w:rsidRDefault="0055144E" w:rsidP="0055144E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44E" w:rsidRDefault="0055144E" w:rsidP="0055144E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4027" cy="4231005"/>
            <wp:effectExtent l="0" t="0" r="5715" b="0"/>
            <wp:docPr id="2" name="Рисунок 2" descr="C:\Users\iraid\Desktop\ДАРИНА\Screenshot_20220522_06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id\Desktop\ДАРИНА\Screenshot_20220522_06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b="8171"/>
                    <a:stretch/>
                  </pic:blipFill>
                  <pic:spPr bwMode="auto">
                    <a:xfrm>
                      <a:off x="0" y="0"/>
                      <a:ext cx="5444033" cy="42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A69" w:rsidRPr="008A7DC8" w:rsidRDefault="001E1A69" w:rsidP="0055144E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B37" w:rsidRPr="008A7DC8" w:rsidRDefault="00A22B37" w:rsidP="00A22B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при гендерном подходе в процессе рисования занимает организация предметно-развивающей среды для дошкольников. Для создания уголка изобразительного творчества можно привлекать старших дошкольников. Для этого первоначально выявляется предпочтения ребят в цветовом решении с помощью занятия «Какой цвет я люблю», в процессе которого мальчики и девочки из множества цветов и их оттенков выбирают самые любимые. Таким образом формируется цветовая гамма, которую предпочитают</w:t>
      </w:r>
      <w:r w:rsidR="001A45AB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мальчики и девочки по отдельности в оформлении данного пространства группы. Педагогом реализуется заданное детьми цветовое решения для оформления уголка изобразительного творчества. Есть место, где </w:t>
      </w:r>
      <w:r w:rsidR="001A45AB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мальчики могли бы, ведя диалог, рисовать сюжет с последующим обсуждением нарисованного. Девочки, как правило, группируются в большем составе. Обсуждается сюжет, цвет и предметы для раскрашивания, дополнения, которые девочки добавили бы в свой рисунок.</w:t>
      </w:r>
    </w:p>
    <w:p w:rsidR="001A45AB" w:rsidRPr="008A7DC8" w:rsidRDefault="001A45AB" w:rsidP="00A22B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 насыщение изо уголка производится в зависимости от интересов детей, индивидуальных, возрастных, полоролевых</w:t>
      </w:r>
      <w:r w:rsidR="00F80C3C"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гендерных особенностях:</w:t>
      </w:r>
    </w:p>
    <w:p w:rsidR="00F80C3C" w:rsidRPr="008A7DC8" w:rsidRDefault="00F80C3C" w:rsidP="00F80C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по цвету карандашницы (коробочки для мальчиков в виде ракеты, самолета; для девочек в виде вазы, корзиночки</w:t>
      </w:r>
      <w:r w:rsidR="00551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F80C3C" w:rsidRPr="008A7DC8" w:rsidRDefault="00F80C3C" w:rsidP="00F80C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подложки на стол под лист бумаги для мальчиков с изображением гоночных машин, космоса, мужских героев сказок; а для девочек с изображением принцесс, сказочных замков, кукол, поляны цветов, бабочек;</w:t>
      </w:r>
    </w:p>
    <w:p w:rsidR="00C17A88" w:rsidRPr="008A7DC8" w:rsidRDefault="00C17A88" w:rsidP="00F80C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кисти, карандаши, фломастеры, тычки, ватные палочки;</w:t>
      </w:r>
    </w:p>
    <w:p w:rsidR="00C17A88" w:rsidRPr="008A7DC8" w:rsidRDefault="00C17A88" w:rsidP="00F80C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раскраски с изображением красавиц, принцесс, кукол для девочек, техники, солдат, военной и космической техники для мальчиков;</w:t>
      </w:r>
    </w:p>
    <w:p w:rsidR="00C17A88" w:rsidRPr="008A7DC8" w:rsidRDefault="00C17A88" w:rsidP="00F80C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трафареты для мальчиков и для девочек индивидуально;</w:t>
      </w:r>
    </w:p>
    <w:p w:rsidR="008A7DC8" w:rsidRDefault="00C17A88" w:rsidP="008A7DC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изображений индивидуально для мальчиков и девочек;</w:t>
      </w:r>
    </w:p>
    <w:p w:rsidR="008A7DC8" w:rsidRDefault="008A7DC8" w:rsidP="008A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A7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 изобразительной деятельности входят в практический материал в работу педагога с мальчиками и девочками. Игры развивают творческий потенциал, самостоятельность решения творческого вопроса, самореализации</w:t>
      </w:r>
      <w:r w:rsidR="009A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0A47" w:rsidRDefault="009A0A47" w:rsidP="008A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A0A47" w:rsidTr="009A0A47">
        <w:tc>
          <w:tcPr>
            <w:tcW w:w="4672" w:type="dxa"/>
          </w:tcPr>
          <w:p w:rsidR="009A0A47" w:rsidRDefault="009A0A47" w:rsidP="009A0A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0A47" w:rsidRDefault="009A0A47" w:rsidP="009A0A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для мальчиков</w:t>
            </w:r>
          </w:p>
          <w:p w:rsidR="009A0A47" w:rsidRDefault="009A0A47" w:rsidP="009A0A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9A0A47" w:rsidRDefault="009A0A47" w:rsidP="009A0A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0A47" w:rsidRDefault="009A0A47" w:rsidP="009A0A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для девочек</w:t>
            </w:r>
          </w:p>
        </w:tc>
      </w:tr>
      <w:tr w:rsidR="009A0A47" w:rsidTr="009A0A47">
        <w:tc>
          <w:tcPr>
            <w:tcW w:w="4672" w:type="dxa"/>
          </w:tcPr>
          <w:p w:rsidR="009A0A47" w:rsidRDefault="009A0A47" w:rsidP="008A7D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0A47" w:rsidRDefault="009A0A47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«Теплый – холодный» с изображением автомобилей;</w:t>
            </w:r>
          </w:p>
          <w:p w:rsidR="009A0A47" w:rsidRDefault="009A0A47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«Летит ракета к планетам»</w:t>
            </w:r>
            <w:r w:rsidR="00994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C16B6" w:rsidRDefault="00BC16B6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«Штриховка»;</w:t>
            </w:r>
          </w:p>
          <w:p w:rsidR="00BC16B6" w:rsidRDefault="00BC16B6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 чем можно путешествовать»;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«Дорисуй животных»;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«Составь натюрморт»;</w:t>
            </w:r>
          </w:p>
          <w:p w:rsidR="0055144E" w:rsidRDefault="0055144E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«Составь пейзаж»;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«Угадай на что похоже»;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«Живой натюрморт»;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«Узнай героя сказки и нарисуй»;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«Три краски»;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«Закончи рисунок»;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«Нарисуй настроение в красках»</w:t>
            </w:r>
            <w:r w:rsidR="00551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5144E" w:rsidRDefault="0055144E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«Закончи рисунок»</w:t>
            </w:r>
          </w:p>
          <w:p w:rsidR="00BC16B6" w:rsidRPr="009A0A47" w:rsidRDefault="00BC16B6" w:rsidP="009A0A47">
            <w:pPr>
              <w:pStyle w:val="a3"/>
              <w:numPr>
                <w:ilvl w:val="0"/>
                <w:numId w:val="3"/>
              </w:numPr>
              <w:ind w:left="3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«Волшебные кляксы»</w:t>
            </w:r>
          </w:p>
        </w:tc>
        <w:tc>
          <w:tcPr>
            <w:tcW w:w="4673" w:type="dxa"/>
          </w:tcPr>
          <w:p w:rsidR="009A0A47" w:rsidRDefault="009A0A47" w:rsidP="009A0A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0A47" w:rsidRDefault="009A0A47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994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Подбери наряд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с изображением нарядов кукол;</w:t>
            </w:r>
          </w:p>
          <w:p w:rsidR="00BC16B6" w:rsidRDefault="00BC16B6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«Волшебный ластик»;</w:t>
            </w:r>
          </w:p>
          <w:p w:rsidR="009A0A47" w:rsidRDefault="009A0A47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 лугу (в поле, в лесу)</w:t>
            </w:r>
            <w:r w:rsidR="00994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расцвели красивые цветы»</w:t>
            </w:r>
            <w:r w:rsidR="00994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«Приглашение на чаепитие»;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«Живая картина»;</w:t>
            </w:r>
          </w:p>
          <w:p w:rsidR="00BC16B6" w:rsidRDefault="00BC16B6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«Отправляемся в путешествие»;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«Три краски;</w:t>
            </w:r>
          </w:p>
          <w:p w:rsidR="009940FC" w:rsidRDefault="009940FC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F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исуй, чего не хватает»</w:t>
            </w:r>
            <w:r w:rsidR="00EF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«Чудо-птица»;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«Продолжи рисунок»;</w:t>
            </w:r>
          </w:p>
          <w:p w:rsidR="00EF56D5" w:rsidRDefault="00EF56D5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«Нарисуй свое настроение»;</w:t>
            </w:r>
          </w:p>
          <w:p w:rsidR="0055144E" w:rsidRDefault="0055144E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«Добавь </w:t>
            </w:r>
            <w:r w:rsidR="00BC16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чего не хватает»;</w:t>
            </w:r>
          </w:p>
          <w:p w:rsidR="00BC16B6" w:rsidRPr="009A0A47" w:rsidRDefault="00BC16B6" w:rsidP="009A0A47">
            <w:pPr>
              <w:pStyle w:val="a3"/>
              <w:numPr>
                <w:ilvl w:val="0"/>
                <w:numId w:val="3"/>
              </w:numPr>
              <w:ind w:left="3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«Волшебные пятнышки»</w:t>
            </w:r>
          </w:p>
        </w:tc>
      </w:tr>
    </w:tbl>
    <w:p w:rsidR="008A7DC8" w:rsidRPr="008A7DC8" w:rsidRDefault="008A7DC8" w:rsidP="008A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</w:p>
    <w:p w:rsidR="008C3DD1" w:rsidRDefault="00BC16B6" w:rsidP="008C3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часто в практике педагога по изо</w:t>
      </w:r>
      <w:r w:rsidR="00490F30">
        <w:rPr>
          <w:rFonts w:ascii="Times New Roman" w:hAnsi="Times New Roman" w:cs="Times New Roman"/>
          <w:sz w:val="28"/>
          <w:szCs w:val="28"/>
        </w:rPr>
        <w:t xml:space="preserve">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нетрадиционные техники изображения, которые позволяют раскрепостить творческие способности детей. Поэтому можно включать в свободной деятельности просто рисование в нетрадиционных и смешанных техниках. Использовать нетрадиционные предметы для изображения. Происходит активное общение и мальчиков, и девочек. Происходит </w:t>
      </w:r>
      <w:r w:rsidR="00490F30">
        <w:rPr>
          <w:rFonts w:ascii="Times New Roman" w:hAnsi="Times New Roman" w:cs="Times New Roman"/>
          <w:sz w:val="28"/>
          <w:szCs w:val="28"/>
        </w:rPr>
        <w:t>обмен красками, техничес</w:t>
      </w:r>
      <w:r>
        <w:rPr>
          <w:rFonts w:ascii="Times New Roman" w:hAnsi="Times New Roman" w:cs="Times New Roman"/>
          <w:sz w:val="28"/>
          <w:szCs w:val="28"/>
        </w:rPr>
        <w:t xml:space="preserve">кими </w:t>
      </w:r>
      <w:r w:rsidR="00490F30">
        <w:rPr>
          <w:rFonts w:ascii="Times New Roman" w:hAnsi="Times New Roman" w:cs="Times New Roman"/>
          <w:sz w:val="28"/>
          <w:szCs w:val="28"/>
        </w:rPr>
        <w:t>материалами, пригодными для выполнения задуманного изображения. Явно прослеживаются моменты экспериментирования. Посмотрев, как рядом сидящий ребенок взял для изображения цветов разрезанную веером трубочку для сока, ему тоже хочется «наштамповать», например</w:t>
      </w:r>
      <w:r w:rsidR="001E1A69">
        <w:rPr>
          <w:rFonts w:ascii="Times New Roman" w:hAnsi="Times New Roman" w:cs="Times New Roman"/>
          <w:sz w:val="28"/>
          <w:szCs w:val="28"/>
        </w:rPr>
        <w:t>,</w:t>
      </w:r>
      <w:r w:rsidR="00490F30">
        <w:rPr>
          <w:rFonts w:ascii="Times New Roman" w:hAnsi="Times New Roman" w:cs="Times New Roman"/>
          <w:sz w:val="28"/>
          <w:szCs w:val="28"/>
        </w:rPr>
        <w:t xml:space="preserve"> звезды вокруг ракеты в темном небо.</w:t>
      </w:r>
      <w:r w:rsidR="001E1A69">
        <w:rPr>
          <w:rFonts w:ascii="Times New Roman" w:hAnsi="Times New Roman" w:cs="Times New Roman"/>
          <w:sz w:val="28"/>
          <w:szCs w:val="28"/>
        </w:rPr>
        <w:t xml:space="preserve"> Такие занятия с использованием экспериментальных действий, рождают в каждом человеке творческую натуру.</w:t>
      </w:r>
    </w:p>
    <w:p w:rsidR="001E1A69" w:rsidRDefault="001E1A69" w:rsidP="008C3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1A69" w:rsidRDefault="001E1A69" w:rsidP="008C3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1A69" w:rsidRPr="008A7DC8" w:rsidRDefault="001E1A69" w:rsidP="008C3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0E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FBA11" wp14:editId="1241D3FA">
            <wp:extent cx="5940333" cy="3511685"/>
            <wp:effectExtent l="0" t="0" r="3810" b="0"/>
            <wp:docPr id="4" name="Рисунок 4" descr="C:\Users\Ираида\Desktop\С раб стола\Моя\deti-risuyut-kip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ида\Desktop\С раб стола\Моя\deti-risuyut-kipr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76" cy="352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A69" w:rsidRPr="008A7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771" w:rsidRDefault="000A2771" w:rsidP="008A7DC8">
      <w:pPr>
        <w:spacing w:after="0" w:line="240" w:lineRule="auto"/>
      </w:pPr>
      <w:r>
        <w:separator/>
      </w:r>
    </w:p>
  </w:endnote>
  <w:endnote w:type="continuationSeparator" w:id="0">
    <w:p w:rsidR="000A2771" w:rsidRDefault="000A2771" w:rsidP="008A7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771" w:rsidRDefault="000A2771" w:rsidP="008A7DC8">
      <w:pPr>
        <w:spacing w:after="0" w:line="240" w:lineRule="auto"/>
      </w:pPr>
      <w:r>
        <w:separator/>
      </w:r>
    </w:p>
  </w:footnote>
  <w:footnote w:type="continuationSeparator" w:id="0">
    <w:p w:rsidR="000A2771" w:rsidRDefault="000A2771" w:rsidP="008A7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41FC1"/>
    <w:multiLevelType w:val="hybridMultilevel"/>
    <w:tmpl w:val="DA9C1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C147D2"/>
    <w:multiLevelType w:val="hybridMultilevel"/>
    <w:tmpl w:val="13503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5D336F"/>
    <w:multiLevelType w:val="hybridMultilevel"/>
    <w:tmpl w:val="ABE6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AE"/>
    <w:rsid w:val="000A2771"/>
    <w:rsid w:val="00106C13"/>
    <w:rsid w:val="00114F38"/>
    <w:rsid w:val="001A45AB"/>
    <w:rsid w:val="001E1A69"/>
    <w:rsid w:val="0045105F"/>
    <w:rsid w:val="00490F30"/>
    <w:rsid w:val="00493FAE"/>
    <w:rsid w:val="0049563E"/>
    <w:rsid w:val="004A0FFC"/>
    <w:rsid w:val="0055144E"/>
    <w:rsid w:val="00592F53"/>
    <w:rsid w:val="005D20A3"/>
    <w:rsid w:val="006D4C69"/>
    <w:rsid w:val="007C4C02"/>
    <w:rsid w:val="008A7DC8"/>
    <w:rsid w:val="008B4E31"/>
    <w:rsid w:val="008C3DD1"/>
    <w:rsid w:val="009940FC"/>
    <w:rsid w:val="009A0A47"/>
    <w:rsid w:val="00A22B37"/>
    <w:rsid w:val="00B04D38"/>
    <w:rsid w:val="00B1663E"/>
    <w:rsid w:val="00BC16B6"/>
    <w:rsid w:val="00C17A88"/>
    <w:rsid w:val="00CF29FD"/>
    <w:rsid w:val="00EA136E"/>
    <w:rsid w:val="00EF56D5"/>
    <w:rsid w:val="00F8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86F5F-5EB5-4BEB-8381-1C7BF28F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C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F29F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7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7DC8"/>
  </w:style>
  <w:style w:type="paragraph" w:styleId="a6">
    <w:name w:val="footer"/>
    <w:basedOn w:val="a"/>
    <w:link w:val="a7"/>
    <w:uiPriority w:val="99"/>
    <w:unhideWhenUsed/>
    <w:rsid w:val="008A7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7DC8"/>
  </w:style>
  <w:style w:type="table" w:styleId="a8">
    <w:name w:val="Table Grid"/>
    <w:basedOn w:val="a1"/>
    <w:uiPriority w:val="39"/>
    <w:rsid w:val="009A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3B35C-1E7A-4E1E-92F0-9561BBD1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iraida@mqil.ru</dc:creator>
  <cp:keywords/>
  <dc:description/>
  <cp:lastModifiedBy>iraida@mqil.ru</cp:lastModifiedBy>
  <cp:revision>10</cp:revision>
  <dcterms:created xsi:type="dcterms:W3CDTF">2022-04-10T18:16:00Z</dcterms:created>
  <dcterms:modified xsi:type="dcterms:W3CDTF">2022-07-09T08:36:00Z</dcterms:modified>
</cp:coreProperties>
</file>