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62" w:rsidRPr="00A37B33" w:rsidRDefault="00885662" w:rsidP="00A37B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37B33">
        <w:rPr>
          <w:b/>
          <w:bCs/>
          <w:color w:val="000000" w:themeColor="text1"/>
          <w:sz w:val="28"/>
          <w:szCs w:val="28"/>
        </w:rPr>
        <w:t>Сценарий Единого урока</w:t>
      </w:r>
    </w:p>
    <w:p w:rsidR="00885662" w:rsidRDefault="00885662" w:rsidP="00A37B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37B33">
        <w:rPr>
          <w:b/>
          <w:bCs/>
          <w:color w:val="000000" w:themeColor="text1"/>
          <w:sz w:val="28"/>
          <w:szCs w:val="28"/>
        </w:rPr>
        <w:t>"Выдающиеся женщины России"</w:t>
      </w:r>
    </w:p>
    <w:p w:rsidR="00E87AF2" w:rsidRDefault="00E87AF2" w:rsidP="00A37B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85662" w:rsidRDefault="0088566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color w:val="000000" w:themeColor="text1"/>
          <w:sz w:val="28"/>
          <w:szCs w:val="28"/>
        </w:rPr>
      </w:pPr>
      <w:r w:rsidRPr="00A37B33">
        <w:rPr>
          <w:i/>
          <w:iCs/>
          <w:color w:val="000000" w:themeColor="text1"/>
          <w:sz w:val="28"/>
          <w:szCs w:val="28"/>
        </w:rPr>
        <w:t>Цель: показать  великую роль женщины в обществе, для общества на всех</w:t>
      </w:r>
      <w:r w:rsidR="00900ACC" w:rsidRPr="00A37B33">
        <w:rPr>
          <w:color w:val="000000" w:themeColor="text1"/>
          <w:sz w:val="28"/>
          <w:szCs w:val="28"/>
        </w:rPr>
        <w:t xml:space="preserve"> </w:t>
      </w:r>
      <w:r w:rsidRPr="00A37B33">
        <w:rPr>
          <w:i/>
          <w:iCs/>
          <w:color w:val="000000" w:themeColor="text1"/>
          <w:sz w:val="28"/>
          <w:szCs w:val="28"/>
        </w:rPr>
        <w:t>исторических промежутках нашей страны.</w:t>
      </w:r>
    </w:p>
    <w:p w:rsidR="00E87AF2" w:rsidRDefault="00E87AF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color w:val="000000" w:themeColor="text1"/>
          <w:sz w:val="28"/>
          <w:szCs w:val="28"/>
        </w:rPr>
      </w:pPr>
    </w:p>
    <w:p w:rsidR="00885662" w:rsidRPr="00A37B33" w:rsidRDefault="00A37B33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b/>
          <w:color w:val="000000" w:themeColor="text1"/>
          <w:sz w:val="28"/>
          <w:szCs w:val="28"/>
        </w:rPr>
        <w:t xml:space="preserve">Ведущая: </w:t>
      </w:r>
      <w:r w:rsidR="00885662" w:rsidRPr="00A37B33">
        <w:rPr>
          <w:color w:val="000000" w:themeColor="text1"/>
          <w:sz w:val="28"/>
          <w:szCs w:val="28"/>
        </w:rPr>
        <w:t>Дорогие ребята! Наша страна уникальна и может поистине гордиться своей богатой историей. Немало выдающихся людей сыграли огромную роль в становлении нашего государства, среди них были и женщины, которые достигли больших успехов в: спорте, политике, кино, литературе, эстраде, космосе. Каждая из них прошла все ступени от начала до пика своей карьеры, их опыт должен быть примером для других. Скорее всего, мы никогда бы и не знали о существовании большинства из этих, пусть и необыкновенных, женщин, если бы не их рвение и упорство в достижении цели, которое должно быть у каждого человека.</w:t>
      </w:r>
    </w:p>
    <w:p w:rsidR="00885662" w:rsidRPr="00A37B33" w:rsidRDefault="0088566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i/>
          <w:iCs/>
          <w:color w:val="000000" w:themeColor="text1"/>
          <w:sz w:val="28"/>
          <w:szCs w:val="28"/>
        </w:rPr>
        <w:t>Есть женщины в русских селеньях</w:t>
      </w:r>
    </w:p>
    <w:p w:rsidR="00885662" w:rsidRPr="00A37B33" w:rsidRDefault="0088566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i/>
          <w:iCs/>
          <w:color w:val="000000" w:themeColor="text1"/>
          <w:sz w:val="28"/>
          <w:szCs w:val="28"/>
        </w:rPr>
        <w:t>С спокойною важностью лиц,</w:t>
      </w:r>
    </w:p>
    <w:p w:rsidR="00885662" w:rsidRPr="00A37B33" w:rsidRDefault="0088566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i/>
          <w:iCs/>
          <w:color w:val="000000" w:themeColor="text1"/>
          <w:sz w:val="28"/>
          <w:szCs w:val="28"/>
        </w:rPr>
        <w:t>С красивою силой в движеньях,</w:t>
      </w:r>
    </w:p>
    <w:p w:rsidR="00885662" w:rsidRPr="00A37B33" w:rsidRDefault="0088566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i/>
          <w:iCs/>
          <w:color w:val="000000" w:themeColor="text1"/>
          <w:sz w:val="28"/>
          <w:szCs w:val="28"/>
        </w:rPr>
        <w:t>С походкой, со взглядом цариц…</w:t>
      </w:r>
    </w:p>
    <w:p w:rsidR="00885662" w:rsidRPr="00A37B33" w:rsidRDefault="0088566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i/>
          <w:iCs/>
          <w:color w:val="000000" w:themeColor="text1"/>
          <w:sz w:val="28"/>
          <w:szCs w:val="28"/>
        </w:rPr>
        <w:t>Н. Некрасов.</w:t>
      </w:r>
    </w:p>
    <w:p w:rsidR="00E47C71" w:rsidRDefault="0088566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Сегодня тема нашего урока будет посвящена женщинам, которые сыграли не малую долю в становлении нашего государства. Сегодня мы познакомимся с краткими биографиями некоторых известных женщин России.</w:t>
      </w:r>
    </w:p>
    <w:p w:rsidR="00E87AF2" w:rsidRDefault="00E87AF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  <w:sz w:val="28"/>
          <w:szCs w:val="28"/>
        </w:rPr>
      </w:pP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bCs/>
          <w:color w:val="000000" w:themeColor="text1"/>
          <w:sz w:val="28"/>
          <w:szCs w:val="28"/>
        </w:rPr>
        <w:t>Святая равноапостольная великая княгиня Ольга, в крещении Елена</w:t>
      </w:r>
      <w:r w:rsidRPr="00A37B33">
        <w:rPr>
          <w:bCs/>
          <w:color w:val="000000" w:themeColor="text1"/>
          <w:sz w:val="28"/>
          <w:szCs w:val="28"/>
        </w:rPr>
        <w:br/>
        <w:t>(ок. 890 — 11 июля 969)</w:t>
      </w:r>
    </w:p>
    <w:p w:rsidR="00900ACC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 w:themeColor="text1"/>
          <w:sz w:val="28"/>
          <w:szCs w:val="28"/>
        </w:rPr>
      </w:pPr>
      <w:r w:rsidRPr="00A37B33">
        <w:rPr>
          <w:bCs/>
          <w:color w:val="000000" w:themeColor="text1"/>
          <w:sz w:val="28"/>
          <w:szCs w:val="28"/>
        </w:rPr>
        <w:t>Святая равноапостольная великая княгиня Ольга, в крещении Елена (ок. 890 — 11 июля 969), правила Киевской Русью после гибели мужа, князя Игоря Рюриковича с 945 до 962 года. Первая из русских правителей приняла христианство ещё до крещения Руси, первая русская святая. Имя Княгини Ольги находится в истоке русской истории, и связано с величайшими событиями основания первой династии, с первым утверждением на Руси христианства и ярких черт западной цивилизации. Великая княгиня вошла в историю как великая созидательница государственной жизни и культуры Киевской Руси. После смерти простой народ назвал ее хитрой, церковь – святой, история - мудрой. </w:t>
      </w:r>
    </w:p>
    <w:p w:rsidR="00E87AF2" w:rsidRDefault="00E87AF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  <w:sz w:val="28"/>
          <w:szCs w:val="28"/>
        </w:rPr>
      </w:pP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bCs/>
          <w:color w:val="000000" w:themeColor="text1"/>
          <w:sz w:val="28"/>
          <w:szCs w:val="28"/>
        </w:rPr>
        <w:t>Царевна Софья Алексеевна, родилась 27 (17) сентября 1657 года в Москве.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bCs/>
          <w:color w:val="000000" w:themeColor="text1"/>
          <w:sz w:val="28"/>
          <w:szCs w:val="28"/>
        </w:rPr>
        <w:t>Софья Алексеевна родилась 27 сентября 1657 года, она была шестым ребенком и четвёртой дочерью царя Алексея Михайловича.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bCs/>
          <w:color w:val="000000" w:themeColor="text1"/>
          <w:sz w:val="28"/>
          <w:szCs w:val="28"/>
        </w:rPr>
        <w:t>В возрасте 25 лет, 8 июня 1682 года, Софья Алексеевна стала правительницей России с титулом «Великая Государыня Царевна и Великая Княжна».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bCs/>
          <w:color w:val="000000" w:themeColor="text1"/>
          <w:sz w:val="28"/>
          <w:szCs w:val="28"/>
        </w:rPr>
        <w:lastRenderedPageBreak/>
        <w:t>Во внешней политике Софье удалось заключить выгодный мирный договор с Польшей, первый договор с Китаем, активно развивались отношения с европейскими странами.</w:t>
      </w:r>
    </w:p>
    <w:p w:rsidR="00900ACC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 w:themeColor="text1"/>
          <w:sz w:val="28"/>
          <w:szCs w:val="28"/>
        </w:rPr>
      </w:pPr>
      <w:r w:rsidRPr="00A37B33">
        <w:rPr>
          <w:bCs/>
          <w:color w:val="000000" w:themeColor="text1"/>
          <w:sz w:val="28"/>
          <w:szCs w:val="28"/>
        </w:rPr>
        <w:t>При Софье было открыто первое высшее учебное заведение в России — Славяно-греко-латинская академия.</w:t>
      </w:r>
    </w:p>
    <w:p w:rsidR="00A37B33" w:rsidRPr="00A37B33" w:rsidRDefault="00A37B33" w:rsidP="00A37B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bCs/>
          <w:color w:val="000000" w:themeColor="text1"/>
          <w:sz w:val="28"/>
          <w:szCs w:val="28"/>
        </w:rPr>
        <w:t>Екатерина II ( София Фредерика Августа Анхальт-Цербстская )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bCs/>
          <w:color w:val="000000" w:themeColor="text1"/>
          <w:sz w:val="28"/>
          <w:szCs w:val="28"/>
        </w:rPr>
        <w:t>2 мая 1729 г. - 17 ноября 1796 г.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bCs/>
          <w:color w:val="000000" w:themeColor="text1"/>
          <w:sz w:val="28"/>
          <w:szCs w:val="28"/>
        </w:rPr>
        <w:t>Екатерина II – великая российская императрица, царствование которой стало самым значимым периодом в русской истории. Эпоха Екатерины Великой знаменуется «золотым веком» Российской империи, культурную и политическую культуру которой царица возвела до европейского уровня. Родилась Екатерина II 2 мая (21 апреля по старому стилю) 1729 года в Пруссии в семье губернатора Штеттина князя Цербстского и герцогини Голштейн-Готторпской</w:t>
      </w:r>
      <w:r w:rsidRPr="00A37B33">
        <w:rPr>
          <w:color w:val="000000" w:themeColor="text1"/>
          <w:sz w:val="28"/>
          <w:szCs w:val="28"/>
        </w:rPr>
        <w:t>.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bCs/>
          <w:color w:val="000000" w:themeColor="text1"/>
          <w:sz w:val="28"/>
          <w:szCs w:val="28"/>
        </w:rPr>
        <w:t>В 1775 году Екатерина Великая провела территориальное деление империи и расширила Россию на 11 губерний. Во время ее царствования Россия приобрела Азов, Кибурн, Керчь, Крым, Кубань, а также часть Белоруссии, Польши, Литвы и западную часть Волыни.</w:t>
      </w:r>
    </w:p>
    <w:p w:rsidR="00900ACC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 w:themeColor="text1"/>
          <w:sz w:val="28"/>
          <w:szCs w:val="28"/>
        </w:rPr>
      </w:pPr>
      <w:r w:rsidRPr="00A37B33">
        <w:rPr>
          <w:bCs/>
          <w:color w:val="000000" w:themeColor="text1"/>
          <w:sz w:val="28"/>
          <w:szCs w:val="28"/>
        </w:rPr>
        <w:t>Благодаря императрице в России была введена система среднего образования, для чего были построены специальные закрытые училища, институты для девиц, воспитательные дома. Помимо этого Екатерина основала Российскую академию, которая стала одной и</w:t>
      </w:r>
      <w:r w:rsidR="00A37B33">
        <w:rPr>
          <w:bCs/>
          <w:color w:val="000000" w:themeColor="text1"/>
          <w:sz w:val="28"/>
          <w:szCs w:val="28"/>
        </w:rPr>
        <w:t>з ведущих европейских научных ба</w:t>
      </w:r>
      <w:r w:rsidRPr="00A37B33">
        <w:rPr>
          <w:bCs/>
          <w:color w:val="000000" w:themeColor="text1"/>
          <w:sz w:val="28"/>
          <w:szCs w:val="28"/>
        </w:rPr>
        <w:t>з.</w:t>
      </w:r>
    </w:p>
    <w:p w:rsidR="00E87AF2" w:rsidRDefault="00E87AF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 w:themeColor="text1"/>
          <w:sz w:val="28"/>
          <w:szCs w:val="28"/>
        </w:rPr>
      </w:pP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Ковалевская Софья Васильевна 1850 – 1891</w:t>
      </w:r>
    </w:p>
    <w:p w:rsidR="00900ACC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Первая в России и в Северной Европе женщина-профессор и первая в мире женщина-профессор математики. Важные исследования относятся к теории вращения твёрдого тела. Ковалевская горячо относилась ко всему, что окружало её, и при тонкой наблюдательности и вдумчивости обладала большой способностью к художественному воспроизведению виденного и перечувствованного. Литературное дарование поздно пробудилось в ней, а преждевременная смерть не дала в достаточной степени определиться этой новой стороне замечательной, глубоко и разносторонне образованной женщины.</w:t>
      </w:r>
    </w:p>
    <w:p w:rsidR="00E87AF2" w:rsidRDefault="00E87AF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  <w:sz w:val="28"/>
          <w:szCs w:val="28"/>
        </w:rPr>
      </w:pP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Лидия Владимировна Литвяк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18 августа 1921 г. - 1 августа 1943 г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Советский лётчик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Герой Советского Союза, лётчик-истребитель, командир авиационного звена, гвардии младший лейтенант. Погибла в возрасте неполных 22 лет в бою над Миус-фронтом. Посмертно была дважды повышена в звании - до лейтенанта в 1943 году и до старшего лейтенанта в 1990 году</w:t>
      </w:r>
    </w:p>
    <w:p w:rsidR="00900ACC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 xml:space="preserve">Всего за те десять месяцев, которые Белая лилия посвятила защите Родины, она совершила 186 боевых вылетов, получила 3 ранения, сбила </w:t>
      </w:r>
      <w:r w:rsidRPr="00A37B33">
        <w:rPr>
          <w:color w:val="000000" w:themeColor="text1"/>
          <w:sz w:val="28"/>
          <w:szCs w:val="28"/>
        </w:rPr>
        <w:lastRenderedPageBreak/>
        <w:t>лично 11 самолетов и 3 самолета в группе, а также один аэростат. По боевому налету она до сих пор держится на верхних строчках рейтинга летчиков-истребителей, наравне с другими легендарными советскими пилотами, несмотря на то, что воевала меньше года.</w:t>
      </w:r>
    </w:p>
    <w:p w:rsidR="00E87AF2" w:rsidRDefault="00E87AF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  <w:sz w:val="28"/>
          <w:szCs w:val="28"/>
        </w:rPr>
      </w:pP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Павличенко Людмила Михайловна</w:t>
      </w:r>
    </w:p>
    <w:p w:rsidR="00885662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12 июля 1916 г - 10 октября 1974 г.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Снайпер 25-й Чапаевской стрелковой дивизии Рабоче-Крестьянской Красной армии. Герой Советского Союза. После окончания Великой Отечественной войны была сотрудником Главного штаба Военно-морского флота СССР в звании майора войск береговой обороны.</w:t>
      </w:r>
    </w:p>
    <w:p w:rsidR="00900ACC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В числе 309 уничтоженных Людмилой фашистов были 36 гитлеровских снайперов. Среди них - Дюнкерк, уничтоживший 400 французов и англичан, а также 100 советских солдат. В общей сложности 500 человек - больше, чем убила сама Павличенко. Стоит отметить, что достижения Людмилы превзошли несколько десятков снайперов-мужчин Второй мировой войны. Однако для женщины её результаты были просто фантастическим, особенно учитывая, что она провела на фронте всего год, после чего получила ранение, была эвакуирована из Севастополя и больше не вернулась на фронт,  занимаясь подготовкой других снайперов.</w:t>
      </w:r>
    </w:p>
    <w:p w:rsidR="00E87AF2" w:rsidRDefault="00E87AF2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  <w:sz w:val="28"/>
          <w:szCs w:val="28"/>
        </w:rPr>
      </w:pP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Валентина Владимировна Терешкова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6 марта 1937 г.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Валентина Владимировна — почетный гражданин 18 российских и зарубежных городов. Ее именем названы кратер на Луне и малая планета, улицы в нескольких городах. В Москве на Аллее героев космоса установлен бронзовый бюст первой женщины-космонавта.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Пятьдесят три года назад, 16 июня 1963 года, начался космический полет первой в мире женщины-космонавта Валентины Терешковой.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Советский космонавт, первая в мире женщина-космонавт, Герой Советского Союза, Герой Социалистического Труда ЧССР, Герой Социалистического Труда НРБ, Герой Труда Вьетнама, Герой Труда МНР, генерал-майор, кандидат технических наук, профессор. Лётчик-космонавт СССР № 6, 10-й космонавт мира.</w:t>
      </w:r>
    </w:p>
    <w:p w:rsidR="00900ACC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В 1997 году была отчислена из отряда космонавтов и уволена в отставку из Вооруженных Сил в связи с достижением предельного возраста. Генерал-майор авиации в отставке.</w:t>
      </w:r>
    </w:p>
    <w:p w:rsidR="00E87AF2" w:rsidRDefault="00E87AF2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  <w:sz w:val="28"/>
          <w:szCs w:val="28"/>
        </w:rPr>
      </w:pPr>
    </w:p>
    <w:p w:rsidR="00900ACC" w:rsidRPr="00A37B33" w:rsidRDefault="00A37B33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Майя Плисецкая </w:t>
      </w:r>
      <w:r w:rsidR="00900ACC" w:rsidRPr="00A37B33">
        <w:rPr>
          <w:color w:val="000000" w:themeColor="text1"/>
          <w:sz w:val="28"/>
          <w:szCs w:val="28"/>
        </w:rPr>
        <w:t>20 ноября 1925 г - 2 мая 2015 г</w:t>
      </w:r>
    </w:p>
    <w:p w:rsidR="00900ACC" w:rsidRPr="00A37B33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 xml:space="preserve">Артистка балета, представительница театральной династии Мессерер - Плисецких, прима-балерина Большого театра СССР в 1948-1990 годах. Герой Социалистического Труда, народная артистка СССР. Полный кавалер ордена «За заслуги перед Отечеством», лауреат премии Анны Павловой Парижской академии танца, Ленинской премии и множества других наград и премий, </w:t>
      </w:r>
      <w:r w:rsidRPr="00A37B33">
        <w:rPr>
          <w:color w:val="000000" w:themeColor="text1"/>
          <w:sz w:val="28"/>
          <w:szCs w:val="28"/>
        </w:rPr>
        <w:lastRenderedPageBreak/>
        <w:t>почётный доктор университета Сорбонны, почётный профессор МГУ имени М. В. Ломоносова, почётный гражданин Испании.</w:t>
      </w:r>
    </w:p>
    <w:p w:rsidR="00900ACC" w:rsidRDefault="00900ACC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Среди самых известных партий Плисецкой можно выделить Одетту-Одиллию в "Лебедином озере" (знаменитый "Умирающий лебедь" постановки Суламифи Мессерер), Хозяйку Медной горы в балете "Каменный цветок", Кармен из "Кармен-сюиты", поставленной специально для нее и многие другие.</w:t>
      </w:r>
    </w:p>
    <w:p w:rsidR="00E87AF2" w:rsidRDefault="00E87AF2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  <w:sz w:val="28"/>
          <w:szCs w:val="28"/>
        </w:rPr>
      </w:pPr>
    </w:p>
    <w:p w:rsidR="00A37B33" w:rsidRPr="00A37B33" w:rsidRDefault="00A37B33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 xml:space="preserve">Татьяна Анатольевна </w:t>
      </w:r>
      <w:r>
        <w:rPr>
          <w:color w:val="000000" w:themeColor="text1"/>
          <w:sz w:val="28"/>
          <w:szCs w:val="28"/>
        </w:rPr>
        <w:t xml:space="preserve">Тарасова </w:t>
      </w:r>
      <w:r w:rsidRPr="00A37B33">
        <w:rPr>
          <w:color w:val="000000" w:themeColor="text1"/>
          <w:sz w:val="28"/>
          <w:szCs w:val="28"/>
        </w:rPr>
        <w:t>13 февраля 1947 г.</w:t>
      </w:r>
    </w:p>
    <w:p w:rsidR="00900ACC" w:rsidRPr="00A37B33" w:rsidRDefault="00A37B33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Советский и российский тренер по фигурному катанию. Заслуженный тренер СССР, дочь известного хоккейного тренера Анатолия Тарасова. В 2004 году её ученики выиграли, в общей сложности, 41 золотую медаль на чемпионатах мира и Европы, а также 8 золотых Олимпийских медалей в трёх дисциплинах из четырёх возможных. </w:t>
      </w:r>
    </w:p>
    <w:p w:rsidR="00A37B33" w:rsidRPr="00A37B33" w:rsidRDefault="00A37B33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Орден «За заслуги перед Отечеством»</w:t>
      </w:r>
    </w:p>
    <w:p w:rsidR="00A37B33" w:rsidRPr="00A37B33" w:rsidRDefault="00A37B33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Орден Дружбы Народов</w:t>
      </w:r>
    </w:p>
    <w:p w:rsidR="00A37B33" w:rsidRPr="00A37B33" w:rsidRDefault="00A37B33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Заслуженный Тренер России</w:t>
      </w:r>
    </w:p>
    <w:p w:rsidR="00A37B33" w:rsidRPr="00A37B33" w:rsidRDefault="00A37B33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Заслуженный тренер СССР</w:t>
      </w:r>
    </w:p>
    <w:p w:rsidR="00A37B33" w:rsidRPr="00A37B33" w:rsidRDefault="00A37B33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Заслуженный Деятель Искусств Российской Федерации</w:t>
      </w:r>
    </w:p>
    <w:p w:rsidR="00A37B33" w:rsidRPr="00A37B33" w:rsidRDefault="00A37B33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37B33">
        <w:rPr>
          <w:color w:val="000000" w:themeColor="text1"/>
          <w:sz w:val="28"/>
          <w:szCs w:val="28"/>
        </w:rPr>
        <w:t>Мастер спорта СССР международного класса</w:t>
      </w:r>
    </w:p>
    <w:p w:rsidR="00A37B33" w:rsidRDefault="00A37B33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Ведущая</w:t>
      </w:r>
      <w:r w:rsidR="00E47C71" w:rsidRPr="00A37B33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="00E47C71" w:rsidRPr="00A37B33">
        <w:rPr>
          <w:color w:val="000000" w:themeColor="text1"/>
          <w:sz w:val="28"/>
          <w:szCs w:val="28"/>
          <w:shd w:val="clear" w:color="auto" w:fill="FFFFFF"/>
        </w:rPr>
        <w:t> Мы рассказали вам о прекрасных женщинах, которые оставили свой след в истории нашего государства. О женщинах, воспетых художниками и поэтами. О женщинах, чье мужество не может оставить никого равнодушным.</w:t>
      </w:r>
    </w:p>
    <w:p w:rsidR="00E87AF2" w:rsidRDefault="00E87AF2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A37B33" w:rsidRPr="00A37B33" w:rsidRDefault="00A37B33" w:rsidP="00A37B3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bookmarkStart w:id="0" w:name="_GoBack"/>
      <w:bookmarkEnd w:id="0"/>
      <w:r w:rsidRPr="00A37B33">
        <w:rPr>
          <w:color w:val="000000" w:themeColor="text1"/>
          <w:sz w:val="28"/>
          <w:szCs w:val="28"/>
        </w:rPr>
        <w:t>СПАСИБО ЗА ВНИМАНИЕ!</w:t>
      </w:r>
    </w:p>
    <w:p w:rsidR="00A37B33" w:rsidRPr="00900ACC" w:rsidRDefault="00A37B33" w:rsidP="00900A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4A4A4A"/>
          <w:sz w:val="28"/>
          <w:szCs w:val="28"/>
        </w:rPr>
      </w:pPr>
    </w:p>
    <w:p w:rsidR="00634715" w:rsidRPr="00900ACC" w:rsidRDefault="00634715" w:rsidP="00900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34715" w:rsidRPr="0090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F6"/>
    <w:rsid w:val="00497BF6"/>
    <w:rsid w:val="00634715"/>
    <w:rsid w:val="00885662"/>
    <w:rsid w:val="00900ACC"/>
    <w:rsid w:val="00A37B33"/>
    <w:rsid w:val="00E47C71"/>
    <w:rsid w:val="00E8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396E"/>
  <w15:chartTrackingRefBased/>
  <w15:docId w15:val="{4FA70C26-C801-4B1A-BDCB-1C54D04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mayzer1001@gmail.com</dc:creator>
  <cp:keywords/>
  <dc:description/>
  <cp:lastModifiedBy>mayzer1001@gmail.com</cp:lastModifiedBy>
  <cp:revision>4</cp:revision>
  <dcterms:created xsi:type="dcterms:W3CDTF">2023-03-05T15:15:00Z</dcterms:created>
  <dcterms:modified xsi:type="dcterms:W3CDTF">2023-03-06T18:52:00Z</dcterms:modified>
</cp:coreProperties>
</file>