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0D" w:rsidRPr="00D06606" w:rsidRDefault="0060490D" w:rsidP="006049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6606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ФЭМП во второй младшей группе </w:t>
      </w:r>
    </w:p>
    <w:p w:rsidR="0060490D" w:rsidRPr="00D06606" w:rsidRDefault="0060490D" w:rsidP="006049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6606">
        <w:rPr>
          <w:rFonts w:ascii="Times New Roman" w:hAnsi="Times New Roman" w:cs="Times New Roman"/>
          <w:b/>
          <w:sz w:val="28"/>
          <w:szCs w:val="28"/>
        </w:rPr>
        <w:t>Тема: Сравнение предметов по ширине. Величина предметов.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71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771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 Познакомить детей с понятием «ширина «. Учить сравнивать предметы по ширине методом наложения, учить употреблять слова (широкий, узкий). Закрепить умение сравнивать предметы по величине (маленький, большой).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DD27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произвольное внимание, память.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 w:rsidRPr="00DD27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употреблять слова широкий, узкий.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ED0D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организованность, дисциплинированность, интерес к занятию.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ED0D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игрушки Ежик и Медвежонок;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361C8">
        <w:rPr>
          <w:rFonts w:ascii="Times New Roman" w:hAnsi="Times New Roman" w:cs="Times New Roman"/>
          <w:sz w:val="24"/>
          <w:szCs w:val="24"/>
        </w:rPr>
        <w:t>речка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D0D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«мосты» из картона разные по цвету и ширине (сини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узкий мост, желтый- широкий).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A361C8">
        <w:rPr>
          <w:rFonts w:ascii="Times New Roman" w:hAnsi="Times New Roman" w:cs="Times New Roman"/>
          <w:sz w:val="24"/>
          <w:szCs w:val="24"/>
        </w:rPr>
        <w:t xml:space="preserve">Карточки </w:t>
      </w:r>
      <w:r>
        <w:rPr>
          <w:rFonts w:ascii="Times New Roman" w:hAnsi="Times New Roman" w:cs="Times New Roman"/>
          <w:sz w:val="24"/>
          <w:szCs w:val="24"/>
        </w:rPr>
        <w:t>с изображением широкой и узкой речек;</w:t>
      </w:r>
    </w:p>
    <w:p w:rsidR="0060490D" w:rsidRDefault="0060490D" w:rsidP="006049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1C8">
        <w:rPr>
          <w:rFonts w:ascii="Times New Roman" w:hAnsi="Times New Roman" w:cs="Times New Roman"/>
          <w:sz w:val="24"/>
          <w:szCs w:val="24"/>
        </w:rPr>
        <w:t>Большой и маленький кораблики.</w:t>
      </w:r>
    </w:p>
    <w:p w:rsidR="005E4A9C" w:rsidRDefault="005E4A9C" w:rsidP="00604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361C8">
        <w:rPr>
          <w:rFonts w:ascii="Times New Roman" w:hAnsi="Times New Roman" w:cs="Times New Roman"/>
          <w:b/>
          <w:sz w:val="24"/>
          <w:szCs w:val="24"/>
        </w:rPr>
        <w:t xml:space="preserve"> Ход занятия: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 xml:space="preserve">            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61C8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к нам в гости пришли Ежик и Медвежонок. Они получили          письмо от Маши. Давайте поможем им его прочитать.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17E74">
        <w:rPr>
          <w:rFonts w:ascii="Times New Roman" w:hAnsi="Times New Roman" w:cs="Times New Roman"/>
          <w:i/>
          <w:sz w:val="24"/>
          <w:szCs w:val="24"/>
        </w:rPr>
        <w:t>Воспитатель читает письмо, в котором Маша при</w:t>
      </w:r>
      <w:r>
        <w:rPr>
          <w:rFonts w:ascii="Times New Roman" w:hAnsi="Times New Roman" w:cs="Times New Roman"/>
          <w:i/>
          <w:sz w:val="24"/>
          <w:szCs w:val="24"/>
        </w:rPr>
        <w:t>глашает        Ежика и</w:t>
      </w:r>
      <w:r w:rsidRPr="00117E74">
        <w:rPr>
          <w:rFonts w:ascii="Times New Roman" w:hAnsi="Times New Roman" w:cs="Times New Roman"/>
          <w:i/>
          <w:sz w:val="24"/>
          <w:szCs w:val="24"/>
        </w:rPr>
        <w:t xml:space="preserve"> Медвежонка к себе в гости.</w:t>
      </w:r>
    </w:p>
    <w:p w:rsidR="005E4A9C" w:rsidRDefault="005E4A9C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17E74">
        <w:rPr>
          <w:rFonts w:ascii="Times New Roman" w:hAnsi="Times New Roman" w:cs="Times New Roman"/>
          <w:b/>
          <w:sz w:val="24"/>
          <w:szCs w:val="24"/>
        </w:rPr>
        <w:t xml:space="preserve"> Игра 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E74">
        <w:rPr>
          <w:rFonts w:ascii="Times New Roman" w:hAnsi="Times New Roman" w:cs="Times New Roman"/>
          <w:b/>
          <w:sz w:val="24"/>
          <w:szCs w:val="24"/>
        </w:rPr>
        <w:t>Путешествие».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Ежик и Медвежонок отправились в путь, чтобы попасть в гости к Маше и вот, что с ними произошло по дороге.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Воспитатель выкладывает на </w:t>
      </w:r>
      <w:proofErr w:type="spellStart"/>
      <w:r w:rsidRPr="00B63970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B63970">
        <w:rPr>
          <w:rFonts w:ascii="Times New Roman" w:hAnsi="Times New Roman" w:cs="Times New Roman"/>
          <w:i/>
          <w:sz w:val="24"/>
          <w:szCs w:val="24"/>
        </w:rPr>
        <w:t xml:space="preserve"> две полоск</w:t>
      </w:r>
      <w:proofErr w:type="gramStart"/>
      <w:r w:rsidRPr="00B63970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B63970">
        <w:rPr>
          <w:rFonts w:ascii="Times New Roman" w:hAnsi="Times New Roman" w:cs="Times New Roman"/>
          <w:i/>
          <w:sz w:val="24"/>
          <w:szCs w:val="24"/>
        </w:rPr>
        <w:t xml:space="preserve"> мосты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Они увидели речку, через которую были перекинуты два моста: синий и желтый. Ежик предложил Медвежонку перейти речку по синему мосту рядом с ним, но они не смогли вдвоем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поместится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синем мосту. Тогда Медвежонок предложил перейти речку по желтому 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друзья успешно прошли по нему к дому Маши.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как вы думаете, почему друзья не поместились на синем мосту?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Потому что синий мост узкий по ширине.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почему они смогли пройти по желтому мосту?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 широкий.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4B9">
        <w:rPr>
          <w:rFonts w:ascii="Times New Roman" w:hAnsi="Times New Roman" w:cs="Times New Roman"/>
          <w:i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давайте сравним мосты. Для этого нужно наложить один мост на другой,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4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Воспитатель накладывает синюю полоску </w:t>
      </w:r>
      <w:proofErr w:type="gramStart"/>
      <w:r w:rsidRPr="008D64E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D64EA">
        <w:rPr>
          <w:rFonts w:ascii="Times New Roman" w:hAnsi="Times New Roman" w:cs="Times New Roman"/>
          <w:i/>
          <w:sz w:val="24"/>
          <w:szCs w:val="24"/>
        </w:rPr>
        <w:t xml:space="preserve"> желтую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Какой мост узкий? (синий)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-Какой мост широкий? (желтый)</w:t>
      </w:r>
    </w:p>
    <w:p w:rsidR="005E4A9C" w:rsidRDefault="005E4A9C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90D" w:rsidRDefault="0060490D" w:rsidP="0060490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B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22300">
        <w:rPr>
          <w:rFonts w:ascii="Times New Roman" w:hAnsi="Times New Roman" w:cs="Times New Roman"/>
          <w:b/>
          <w:sz w:val="24"/>
          <w:szCs w:val="24"/>
        </w:rPr>
        <w:t xml:space="preserve"> Физкультминутка «</w:t>
      </w:r>
      <w:r w:rsidRPr="00222300">
        <w:rPr>
          <w:rFonts w:ascii="Times New Roman" w:hAnsi="Times New Roman" w:cs="Times New Roman"/>
          <w:b/>
          <w:bCs/>
          <w:sz w:val="24"/>
          <w:szCs w:val="24"/>
        </w:rPr>
        <w:t>Три медведя»</w:t>
      </w:r>
    </w:p>
    <w:p w:rsidR="0060490D" w:rsidRPr="0060490D" w:rsidRDefault="0060490D" w:rsidP="0060490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00">
        <w:rPr>
          <w:rFonts w:ascii="Times New Roman" w:hAnsi="Times New Roman" w:cs="Times New Roman"/>
          <w:sz w:val="24"/>
          <w:szCs w:val="24"/>
        </w:rPr>
        <w:t>Три медведя шли домой </w:t>
      </w:r>
      <w:r w:rsidRPr="0060490D">
        <w:rPr>
          <w:rFonts w:ascii="Times New Roman" w:hAnsi="Times New Roman" w:cs="Times New Roman"/>
          <w:i/>
          <w:iCs/>
          <w:sz w:val="24"/>
          <w:szCs w:val="24"/>
        </w:rPr>
        <w:t xml:space="preserve"> (Дети шагают на месте вперевалочку)</w:t>
      </w:r>
    </w:p>
    <w:p w:rsidR="0060490D" w:rsidRPr="00964BAE" w:rsidRDefault="0060490D" w:rsidP="006049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E">
        <w:rPr>
          <w:rFonts w:ascii="Times New Roman" w:hAnsi="Times New Roman" w:cs="Times New Roman"/>
          <w:sz w:val="24"/>
          <w:szCs w:val="24"/>
        </w:rPr>
        <w:t>Папа был большой-большой.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964BAE">
        <w:rPr>
          <w:rFonts w:ascii="Times New Roman" w:hAnsi="Times New Roman" w:cs="Times New Roman"/>
          <w:i/>
          <w:iCs/>
          <w:sz w:val="24"/>
          <w:szCs w:val="24"/>
        </w:rPr>
        <w:t>Поднять руки над головой, потянуть</w:t>
      </w:r>
      <w:r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964BAE">
        <w:rPr>
          <w:rFonts w:ascii="Times New Roman" w:hAnsi="Times New Roman" w:cs="Times New Roman"/>
          <w:i/>
          <w:iCs/>
          <w:sz w:val="24"/>
          <w:szCs w:val="24"/>
        </w:rPr>
        <w:t xml:space="preserve"> вверх.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0490D" w:rsidRPr="0060490D" w:rsidRDefault="0060490D" w:rsidP="006049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E">
        <w:rPr>
          <w:rFonts w:ascii="Times New Roman" w:hAnsi="Times New Roman" w:cs="Times New Roman"/>
          <w:sz w:val="24"/>
          <w:szCs w:val="24"/>
        </w:rPr>
        <w:t>Мама с ним поменьше ростом,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490D">
        <w:rPr>
          <w:rFonts w:ascii="Times New Roman" w:hAnsi="Times New Roman" w:cs="Times New Roman"/>
          <w:i/>
          <w:sz w:val="24"/>
          <w:szCs w:val="24"/>
        </w:rPr>
        <w:t>Руки на уровне груди</w:t>
      </w:r>
      <w:r w:rsidRPr="0060490D">
        <w:rPr>
          <w:rFonts w:ascii="Times New Roman" w:hAnsi="Times New Roman" w:cs="Times New Roman"/>
          <w:sz w:val="24"/>
          <w:szCs w:val="24"/>
        </w:rPr>
        <w:t>)</w:t>
      </w:r>
    </w:p>
    <w:p w:rsidR="0060490D" w:rsidRPr="0060490D" w:rsidRDefault="0060490D" w:rsidP="0060490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64BAE">
        <w:rPr>
          <w:rFonts w:ascii="Times New Roman" w:hAnsi="Times New Roman" w:cs="Times New Roman"/>
          <w:sz w:val="24"/>
          <w:szCs w:val="24"/>
        </w:rPr>
        <w:t xml:space="preserve">А сынок — малютка просто.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60490D">
        <w:rPr>
          <w:rFonts w:ascii="Times New Roman" w:hAnsi="Times New Roman" w:cs="Times New Roman"/>
          <w:i/>
          <w:sz w:val="24"/>
          <w:szCs w:val="24"/>
        </w:rPr>
        <w:t>Присесть)</w:t>
      </w:r>
    </w:p>
    <w:p w:rsidR="0060490D" w:rsidRPr="0060490D" w:rsidRDefault="0060490D" w:rsidP="0060490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0D">
        <w:rPr>
          <w:rFonts w:ascii="Times New Roman" w:hAnsi="Times New Roman" w:cs="Times New Roman"/>
          <w:sz w:val="24"/>
          <w:szCs w:val="24"/>
        </w:rPr>
        <w:t>Очень маленький он был,   </w:t>
      </w:r>
      <w:r w:rsidR="005E4A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4A9C" w:rsidRPr="005E4A9C">
        <w:rPr>
          <w:rFonts w:ascii="Times New Roman" w:hAnsi="Times New Roman" w:cs="Times New Roman"/>
          <w:i/>
          <w:sz w:val="24"/>
          <w:szCs w:val="24"/>
        </w:rPr>
        <w:t>Присев</w:t>
      </w:r>
      <w:proofErr w:type="gramStart"/>
      <w:r w:rsidR="005E4A9C" w:rsidRPr="005E4A9C"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 w:rsidR="005E4A9C" w:rsidRPr="005E4A9C">
        <w:rPr>
          <w:rFonts w:ascii="Times New Roman" w:hAnsi="Times New Roman" w:cs="Times New Roman"/>
          <w:i/>
          <w:sz w:val="24"/>
          <w:szCs w:val="24"/>
        </w:rPr>
        <w:t>ачаться</w:t>
      </w:r>
      <w:proofErr w:type="spellEnd"/>
      <w:r w:rsidR="005E4A9C" w:rsidRPr="005E4A9C">
        <w:rPr>
          <w:rFonts w:ascii="Times New Roman" w:hAnsi="Times New Roman" w:cs="Times New Roman"/>
          <w:i/>
          <w:sz w:val="24"/>
          <w:szCs w:val="24"/>
        </w:rPr>
        <w:t xml:space="preserve"> по-медвежьи</w:t>
      </w:r>
      <w:r w:rsidR="005E4A9C">
        <w:rPr>
          <w:rFonts w:ascii="Times New Roman" w:hAnsi="Times New Roman" w:cs="Times New Roman"/>
          <w:sz w:val="24"/>
          <w:szCs w:val="24"/>
        </w:rPr>
        <w:t>)</w:t>
      </w:r>
      <w:r w:rsidRPr="0060490D">
        <w:rPr>
          <w:rFonts w:ascii="Times New Roman" w:hAnsi="Times New Roman" w:cs="Times New Roman"/>
          <w:sz w:val="24"/>
          <w:szCs w:val="24"/>
        </w:rPr>
        <w:t>     </w:t>
      </w:r>
    </w:p>
    <w:p w:rsidR="0060490D" w:rsidRPr="005E4A9C" w:rsidRDefault="0060490D" w:rsidP="005E4A9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E">
        <w:rPr>
          <w:rFonts w:ascii="Times New Roman" w:hAnsi="Times New Roman" w:cs="Times New Roman"/>
          <w:sz w:val="24"/>
          <w:szCs w:val="24"/>
        </w:rPr>
        <w:t>С погремушками ходил.    </w:t>
      </w:r>
      <w:r w:rsidRPr="005E4A9C">
        <w:rPr>
          <w:rFonts w:ascii="Times New Roman" w:hAnsi="Times New Roman" w:cs="Times New Roman"/>
          <w:i/>
          <w:iCs/>
          <w:sz w:val="24"/>
          <w:szCs w:val="24"/>
        </w:rPr>
        <w:t xml:space="preserve">  (Встать, руки перед грудью сжаты в кулаки.)</w:t>
      </w:r>
    </w:p>
    <w:p w:rsidR="0060490D" w:rsidRPr="005E4A9C" w:rsidRDefault="0060490D" w:rsidP="005E4A9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E">
        <w:rPr>
          <w:rFonts w:ascii="Times New Roman" w:hAnsi="Times New Roman" w:cs="Times New Roman"/>
          <w:sz w:val="24"/>
          <w:szCs w:val="24"/>
        </w:rPr>
        <w:t>Дзинь-дзинь, дзинь-дзинь.   </w:t>
      </w:r>
      <w:r w:rsidRPr="005E4A9C">
        <w:rPr>
          <w:rFonts w:ascii="Times New Roman" w:hAnsi="Times New Roman" w:cs="Times New Roman"/>
          <w:i/>
          <w:iCs/>
          <w:sz w:val="24"/>
          <w:szCs w:val="24"/>
        </w:rPr>
        <w:t xml:space="preserve"> (Дети имитируют игру с погремушками.)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90D" w:rsidRPr="00A479E2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479E2">
        <w:rPr>
          <w:rFonts w:ascii="Times New Roman" w:hAnsi="Times New Roman" w:cs="Times New Roman"/>
          <w:b/>
          <w:sz w:val="24"/>
          <w:szCs w:val="24"/>
        </w:rPr>
        <w:t>Игра «Кораблики»</w:t>
      </w:r>
    </w:p>
    <w:p w:rsidR="0060490D" w:rsidRPr="007C40B2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 столах у детей лежат карточки с изображением двух речек,</w:t>
      </w:r>
    </w:p>
    <w:p w:rsidR="0060490D" w:rsidRPr="003845CB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0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proofErr w:type="gramStart"/>
      <w:r w:rsidRPr="007C40B2">
        <w:rPr>
          <w:rFonts w:ascii="Times New Roman" w:hAnsi="Times New Roman" w:cs="Times New Roman"/>
          <w:i/>
          <w:sz w:val="24"/>
          <w:szCs w:val="24"/>
        </w:rPr>
        <w:t>широкой</w:t>
      </w:r>
      <w:proofErr w:type="gramEnd"/>
      <w:r w:rsidRPr="007C40B2">
        <w:rPr>
          <w:rFonts w:ascii="Times New Roman" w:hAnsi="Times New Roman" w:cs="Times New Roman"/>
          <w:i/>
          <w:sz w:val="24"/>
          <w:szCs w:val="24"/>
        </w:rPr>
        <w:t xml:space="preserve"> и узкой; два кораблика большой и маленький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давайте отправим кораблики в плавание.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какой речке поплывет маленький кораблик? (по узкой)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 по какой речке поплывет большой кораблик? (по широкой)</w:t>
      </w:r>
      <w:proofErr w:type="gramEnd"/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дети, маленький кораблик поплывет по узкой речке, а большой кораблик поплывет по широкой речке.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вы можете запустить свои кораблики в плавание.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63C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Дети, какого цвета были проложены мосты через речку? (желтый и синий)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Ежик и Медвежонок не смогли пройти по синему мосту?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синий мост по ширине? (узкий)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друзья смогли пройти по желтому мосту?</w:t>
      </w:r>
      <w:bookmarkStart w:id="0" w:name="_GoBack"/>
      <w:bookmarkEnd w:id="0"/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желтый мост по ширине? (широкий)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Ежик и Медвежонок говорят вам спасибо, что вы вместе с ними путешествовали и помогли им пройти через мост.</w:t>
      </w: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90D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Список литературы:</w:t>
      </w:r>
    </w:p>
    <w:p w:rsidR="0060490D" w:rsidRPr="008E2086" w:rsidRDefault="0060490D" w:rsidP="006049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3C">
        <w:rPr>
          <w:rFonts w:ascii="Times New Roman" w:hAnsi="Times New Roman" w:cs="Times New Roman"/>
          <w:sz w:val="24"/>
          <w:szCs w:val="24"/>
        </w:rPr>
        <w:t xml:space="preserve">1.Бондаренко Т.М. «Комплексные занятия в младшей группе детского сада». Практическое пособие для воспитателей и методистов ДОУ / Т.М. Бондаренко. – Воронеж: Издательство «Учитель», 2003. – 270 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>.</w:t>
      </w:r>
    </w:p>
    <w:p w:rsidR="0060490D" w:rsidRPr="00793E3C" w:rsidRDefault="0060490D" w:rsidP="00604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3C">
        <w:rPr>
          <w:rFonts w:ascii="Times New Roman" w:hAnsi="Times New Roman" w:cs="Times New Roman"/>
          <w:sz w:val="24"/>
          <w:szCs w:val="24"/>
        </w:rPr>
        <w:t>2.Венгер Л.А. «Воспитание сенсорной культуры ребенка от рождения до шести лет»: Кн. Для воспитателя дет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 xml:space="preserve">ада / Л.А.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, </w:t>
      </w:r>
      <w:r w:rsidRPr="00793E3C">
        <w:rPr>
          <w:rFonts w:ascii="Times New Roman" w:hAnsi="Times New Roman" w:cs="Times New Roman"/>
          <w:sz w:val="24"/>
          <w:szCs w:val="24"/>
        </w:rPr>
        <w:br/>
        <w:t xml:space="preserve">Е.Г. Пилюгина, Н.Б.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. – М.: Просвещение, 1988. – 144 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>.</w:t>
      </w:r>
    </w:p>
    <w:p w:rsidR="0060490D" w:rsidRPr="00793E3C" w:rsidRDefault="0060490D" w:rsidP="00604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3C">
        <w:rPr>
          <w:rFonts w:ascii="Times New Roman" w:hAnsi="Times New Roman" w:cs="Times New Roman"/>
          <w:sz w:val="24"/>
          <w:szCs w:val="24"/>
        </w:rPr>
        <w:lastRenderedPageBreak/>
        <w:t xml:space="preserve">3.Игнатьева С.А. «Математика для детей 3-4 лет» / С.А. Игнатьева, Н.Г. Конотоп, В.М. Новикова, Л.М.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Диб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. </w:t>
      </w:r>
      <w:r w:rsidRPr="00793E3C">
        <w:rPr>
          <w:rFonts w:ascii="Times New Roman" w:hAnsi="Times New Roman" w:cs="Times New Roman"/>
          <w:sz w:val="24"/>
          <w:szCs w:val="24"/>
        </w:rPr>
        <w:softHyphen/>
      </w:r>
      <w:r w:rsidRPr="00793E3C">
        <w:rPr>
          <w:rFonts w:ascii="Times New Roman" w:hAnsi="Times New Roman" w:cs="Times New Roman"/>
          <w:sz w:val="24"/>
          <w:szCs w:val="24"/>
        </w:rPr>
        <w:softHyphen/>
        <w:t xml:space="preserve">– Харьков: Изд. «Ранок», 2008. – </w:t>
      </w:r>
      <w:r w:rsidRPr="00793E3C">
        <w:rPr>
          <w:rFonts w:ascii="Times New Roman" w:hAnsi="Times New Roman" w:cs="Times New Roman"/>
          <w:sz w:val="24"/>
          <w:szCs w:val="24"/>
        </w:rPr>
        <w:br/>
        <w:t xml:space="preserve">96 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>.</w:t>
      </w:r>
    </w:p>
    <w:p w:rsidR="0060490D" w:rsidRPr="00793E3C" w:rsidRDefault="0060490D" w:rsidP="00604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3C">
        <w:rPr>
          <w:rFonts w:ascii="Times New Roman" w:hAnsi="Times New Roman" w:cs="Times New Roman"/>
          <w:sz w:val="24"/>
          <w:szCs w:val="24"/>
        </w:rPr>
        <w:t xml:space="preserve">4.Новикова В.П. «Математика в детском саду. Младшая группа» / В.П. Новикова. – М.: Мозаика-Синтез, 2000. – 87 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>.</w:t>
      </w:r>
    </w:p>
    <w:p w:rsidR="0060490D" w:rsidRPr="00793E3C" w:rsidRDefault="0060490D" w:rsidP="00604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3C">
        <w:rPr>
          <w:rFonts w:ascii="Times New Roman" w:hAnsi="Times New Roman" w:cs="Times New Roman"/>
          <w:sz w:val="24"/>
          <w:szCs w:val="24"/>
        </w:rPr>
        <w:t xml:space="preserve">5.Помораева И.А.,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 В.А. «Занятия по формированию элементарных математических представлений в младшей группе детского сада». Планы занятий / И.А.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. – М.: Мозаика – Синтез, 2006. – 64 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>.</w:t>
      </w:r>
    </w:p>
    <w:p w:rsidR="0060490D" w:rsidRPr="00793E3C" w:rsidRDefault="0060490D" w:rsidP="00604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3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 Л.С. «Математика в детском саду». Пособие для воспитателя детского </w:t>
      </w:r>
      <w:proofErr w:type="spellStart"/>
      <w:proofErr w:type="gramStart"/>
      <w:r w:rsidRPr="00793E3C">
        <w:rPr>
          <w:rFonts w:ascii="Times New Roman" w:hAnsi="Times New Roman" w:cs="Times New Roman"/>
          <w:sz w:val="24"/>
          <w:szCs w:val="24"/>
        </w:rPr>
        <w:t>сада-Москва</w:t>
      </w:r>
      <w:proofErr w:type="spellEnd"/>
      <w:proofErr w:type="gramEnd"/>
      <w:r w:rsidRPr="00793E3C">
        <w:rPr>
          <w:rFonts w:ascii="Times New Roman" w:hAnsi="Times New Roman" w:cs="Times New Roman"/>
          <w:sz w:val="24"/>
          <w:szCs w:val="24"/>
        </w:rPr>
        <w:t xml:space="preserve"> «Просвещение» 1984г.- с.253</w:t>
      </w:r>
    </w:p>
    <w:p w:rsidR="0060490D" w:rsidRPr="00793E3C" w:rsidRDefault="0060490D" w:rsidP="00604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3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93E3C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93E3C">
        <w:rPr>
          <w:rFonts w:ascii="Times New Roman" w:hAnsi="Times New Roman" w:cs="Times New Roman"/>
          <w:sz w:val="24"/>
          <w:szCs w:val="24"/>
        </w:rPr>
        <w:t xml:space="preserve"> Н.Е. -Программа от рождения до школ</w:t>
      </w:r>
      <w:proofErr w:type="gramStart"/>
      <w:r w:rsidRPr="00793E3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93E3C">
        <w:rPr>
          <w:rFonts w:ascii="Times New Roman" w:hAnsi="Times New Roman" w:cs="Times New Roman"/>
          <w:sz w:val="24"/>
          <w:szCs w:val="24"/>
        </w:rPr>
        <w:t xml:space="preserve"> «Москва. Мозаика-синтез» 2010.</w:t>
      </w:r>
    </w:p>
    <w:p w:rsidR="0060490D" w:rsidRDefault="0060490D" w:rsidP="00604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2B11" w:rsidRDefault="00AA2B11"/>
    <w:sectPr w:rsidR="00AA2B11" w:rsidSect="007A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490D"/>
    <w:rsid w:val="005E4A9C"/>
    <w:rsid w:val="0060490D"/>
    <w:rsid w:val="00A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2024-03-16T06:58:00Z</dcterms:created>
  <dcterms:modified xsi:type="dcterms:W3CDTF">2024-03-16T07:04:00Z</dcterms:modified>
</cp:coreProperties>
</file>