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0C" w:rsidRDefault="00F22FEA" w:rsidP="004C2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педагогическая находка (</w:t>
      </w:r>
      <w:r w:rsidR="004C25FA">
        <w:rPr>
          <w:rFonts w:ascii="Times New Roman" w:hAnsi="Times New Roman" w:cs="Times New Roman"/>
          <w:sz w:val="24"/>
          <w:szCs w:val="24"/>
        </w:rPr>
        <w:t>из опыта работы)</w:t>
      </w:r>
    </w:p>
    <w:p w:rsidR="004C25FA" w:rsidRDefault="00F22FEA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поделиться </w:t>
      </w:r>
      <w:r w:rsidR="00B24185" w:rsidRPr="00B24185">
        <w:rPr>
          <w:rFonts w:ascii="Times New Roman" w:hAnsi="Times New Roman" w:cs="Times New Roman"/>
          <w:sz w:val="24"/>
          <w:szCs w:val="24"/>
        </w:rPr>
        <w:t xml:space="preserve">своей педагогической находкой, которую </w:t>
      </w:r>
      <w:r w:rsidR="00AF1824">
        <w:rPr>
          <w:rFonts w:ascii="Times New Roman" w:hAnsi="Times New Roman" w:cs="Times New Roman"/>
          <w:sz w:val="24"/>
          <w:szCs w:val="24"/>
        </w:rPr>
        <w:t xml:space="preserve">использую на уроках литературы </w:t>
      </w:r>
      <w:r w:rsidR="00B24185" w:rsidRPr="00B24185">
        <w:rPr>
          <w:rFonts w:ascii="Times New Roman" w:hAnsi="Times New Roman" w:cs="Times New Roman"/>
          <w:sz w:val="24"/>
          <w:szCs w:val="24"/>
        </w:rPr>
        <w:t>в 5-11 классах уже более 10 лет. Она способствует развитию навыков смыслового, выразительного чтения, подготовке к ОГЭ и ЕГЭ, ВПР по русскому языку, развивает монологическую и диалогическую речь, память, закрепляет знания теоретического материала как по русскому языку, так и по литературе. Надеюсь, что моя находка поможет моим коллегам.</w:t>
      </w:r>
    </w:p>
    <w:p w:rsidR="00723A89" w:rsidRDefault="00723A89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подтолкнуло меня на выработку нового приёма в работе, это нежелание детей читать. На начальном этапе я, опираясь на опыт коллег нашей начальной школы, ввела на каждом уроке литературы «Минутку чтения». Ребята каждого класса в шк</w:t>
      </w:r>
      <w:r w:rsidR="00F22FEA">
        <w:rPr>
          <w:rFonts w:ascii="Times New Roman" w:hAnsi="Times New Roman" w:cs="Times New Roman"/>
          <w:sz w:val="24"/>
          <w:szCs w:val="24"/>
        </w:rPr>
        <w:t>ольной библиотеке взяли книги (</w:t>
      </w:r>
      <w:r>
        <w:rPr>
          <w:rFonts w:ascii="Times New Roman" w:hAnsi="Times New Roman" w:cs="Times New Roman"/>
          <w:sz w:val="24"/>
          <w:szCs w:val="24"/>
        </w:rPr>
        <w:t>выбор с</w:t>
      </w:r>
      <w:r w:rsidR="00F22FEA">
        <w:rPr>
          <w:rFonts w:ascii="Times New Roman" w:hAnsi="Times New Roman" w:cs="Times New Roman"/>
          <w:sz w:val="24"/>
          <w:szCs w:val="24"/>
        </w:rPr>
        <w:t>вободный</w:t>
      </w:r>
      <w:r w:rsidR="009B01FE">
        <w:rPr>
          <w:rFonts w:ascii="Times New Roman" w:hAnsi="Times New Roman" w:cs="Times New Roman"/>
          <w:sz w:val="24"/>
          <w:szCs w:val="24"/>
        </w:rPr>
        <w:t>, произведения, которые не изучаются в данном классе по школьной программе</w:t>
      </w:r>
      <w:r w:rsidR="00F22FEA">
        <w:rPr>
          <w:rFonts w:ascii="Times New Roman" w:hAnsi="Times New Roman" w:cs="Times New Roman"/>
          <w:sz w:val="24"/>
          <w:szCs w:val="24"/>
        </w:rPr>
        <w:t>) для чтения в классе (оставляют в кабинете). На уроке даётся минута, читают полушёпотом, считают количество слов, затем один из учеников переск</w:t>
      </w:r>
      <w:r w:rsidR="00205A64">
        <w:rPr>
          <w:rFonts w:ascii="Times New Roman" w:hAnsi="Times New Roman" w:cs="Times New Roman"/>
          <w:sz w:val="24"/>
          <w:szCs w:val="24"/>
        </w:rPr>
        <w:t>азывает,</w:t>
      </w:r>
      <w:r w:rsidR="00F22FEA">
        <w:rPr>
          <w:rFonts w:ascii="Times New Roman" w:hAnsi="Times New Roman" w:cs="Times New Roman"/>
          <w:sz w:val="24"/>
          <w:szCs w:val="24"/>
        </w:rPr>
        <w:t xml:space="preserve"> </w:t>
      </w:r>
      <w:r w:rsidR="00205A64">
        <w:rPr>
          <w:rFonts w:ascii="Times New Roman" w:hAnsi="Times New Roman" w:cs="Times New Roman"/>
          <w:sz w:val="24"/>
          <w:szCs w:val="24"/>
        </w:rPr>
        <w:t>указывая автора, название</w:t>
      </w:r>
      <w:r w:rsidR="00205A64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="00205A64">
        <w:rPr>
          <w:rFonts w:ascii="Times New Roman" w:hAnsi="Times New Roman" w:cs="Times New Roman"/>
          <w:sz w:val="24"/>
          <w:szCs w:val="24"/>
        </w:rPr>
        <w:t xml:space="preserve"> </w:t>
      </w:r>
      <w:r w:rsidR="00F22FEA">
        <w:rPr>
          <w:rFonts w:ascii="Times New Roman" w:hAnsi="Times New Roman" w:cs="Times New Roman"/>
          <w:sz w:val="24"/>
          <w:szCs w:val="24"/>
        </w:rPr>
        <w:t xml:space="preserve">Главное правило: не количество, а качество(пересказ). Отмечают место, где закончили чтения, на следующий урок с него начинают чтение. Этот приём готовил ребят и к экзаменам по русскому языку: </w:t>
      </w:r>
      <w:r w:rsidR="0059568D">
        <w:rPr>
          <w:rFonts w:ascii="Times New Roman" w:hAnsi="Times New Roman" w:cs="Times New Roman"/>
          <w:sz w:val="24"/>
          <w:szCs w:val="24"/>
        </w:rPr>
        <w:t>написанию изложения.</w:t>
      </w: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форма итоговой аттестации учеников, и это привело к </w:t>
      </w:r>
      <w:r w:rsidR="00EC1831">
        <w:rPr>
          <w:rFonts w:ascii="Times New Roman" w:hAnsi="Times New Roman" w:cs="Times New Roman"/>
          <w:sz w:val="24"/>
          <w:szCs w:val="24"/>
        </w:rPr>
        <w:t>доработке приёма. Второй этап (</w:t>
      </w:r>
      <w:r>
        <w:rPr>
          <w:rFonts w:ascii="Times New Roman" w:hAnsi="Times New Roman" w:cs="Times New Roman"/>
          <w:sz w:val="24"/>
          <w:szCs w:val="24"/>
        </w:rPr>
        <w:t>условно я его обозначила как смысловое чтение): один пересказывает,</w:t>
      </w:r>
      <w:r w:rsidR="0020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слушают, другой ученик должен дать анализ прослушанного фрагмента по плану: </w:t>
      </w: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1.Род литературы.</w:t>
      </w: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2.Жанр.</w:t>
      </w: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3.Тема.</w:t>
      </w: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Идея.</w:t>
      </w: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Тип речи.</w:t>
      </w: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Стиль.</w:t>
      </w: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Проблематика.</w:t>
      </w: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плана используются с учётом класса, изученного материала. Анализ даётся в форме монолога-рассуждения. Такой приём помог мне, когда ввели итоговое собеседование в 9 классе, ОГЭ, в 11 классе- ЕГЭ, ВПР-5-8 классах. </w:t>
      </w: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 ещё и в том, что он помогает раз</w:t>
      </w:r>
      <w:r w:rsidR="00631473">
        <w:rPr>
          <w:rFonts w:ascii="Times New Roman" w:hAnsi="Times New Roman" w:cs="Times New Roman"/>
          <w:sz w:val="24"/>
          <w:szCs w:val="24"/>
        </w:rPr>
        <w:t xml:space="preserve">вивать читательскую грамотность, кроме того, прослушав пересказ товарища, многие ученики идут в библиотеку, чтобы взять эту же книгу или другую </w:t>
      </w:r>
      <w:r w:rsidR="00AF1824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631473">
        <w:rPr>
          <w:rFonts w:ascii="Times New Roman" w:hAnsi="Times New Roman" w:cs="Times New Roman"/>
          <w:sz w:val="24"/>
          <w:szCs w:val="24"/>
        </w:rPr>
        <w:t>автора.</w:t>
      </w:r>
    </w:p>
    <w:p w:rsidR="000A57EB" w:rsidRDefault="000A57EB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вместо диалога провожу беседу</w:t>
      </w:r>
      <w:r w:rsidR="009B01FE">
        <w:rPr>
          <w:rFonts w:ascii="Times New Roman" w:hAnsi="Times New Roman" w:cs="Times New Roman"/>
          <w:sz w:val="24"/>
          <w:szCs w:val="24"/>
        </w:rPr>
        <w:t xml:space="preserve"> со всем классом</w:t>
      </w:r>
      <w:r>
        <w:rPr>
          <w:rFonts w:ascii="Times New Roman" w:hAnsi="Times New Roman" w:cs="Times New Roman"/>
          <w:sz w:val="24"/>
          <w:szCs w:val="24"/>
        </w:rPr>
        <w:t xml:space="preserve"> по прочитанному фрагменту, используя некоторые пункты плана, необходимые при изучении новой темы.</w:t>
      </w:r>
      <w:r w:rsidR="009B01FE">
        <w:rPr>
          <w:rFonts w:ascii="Times New Roman" w:hAnsi="Times New Roman" w:cs="Times New Roman"/>
          <w:sz w:val="24"/>
          <w:szCs w:val="24"/>
        </w:rPr>
        <w:t xml:space="preserve"> Например, ученик прочитал и </w:t>
      </w:r>
      <w:bookmarkStart w:id="0" w:name="_GoBack"/>
      <w:bookmarkEnd w:id="0"/>
      <w:r w:rsidR="009B01FE">
        <w:rPr>
          <w:rFonts w:ascii="Times New Roman" w:hAnsi="Times New Roman" w:cs="Times New Roman"/>
          <w:sz w:val="24"/>
          <w:szCs w:val="24"/>
        </w:rPr>
        <w:t>пересказал фрагмент текста. Прошу, используя план анализа, сравнить с темой урока, записанной на доске</w:t>
      </w:r>
      <w:r w:rsidR="00205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5A64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="00205A64">
        <w:rPr>
          <w:rFonts w:ascii="Times New Roman" w:hAnsi="Times New Roman" w:cs="Times New Roman"/>
          <w:sz w:val="24"/>
          <w:szCs w:val="24"/>
        </w:rPr>
        <w:t>. Рассказ «</w:t>
      </w:r>
      <w:proofErr w:type="spellStart"/>
      <w:r w:rsidR="00205A64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205A64">
        <w:rPr>
          <w:rFonts w:ascii="Times New Roman" w:hAnsi="Times New Roman" w:cs="Times New Roman"/>
          <w:sz w:val="24"/>
          <w:szCs w:val="24"/>
        </w:rPr>
        <w:t xml:space="preserve"> луг». Проблематика произведения.), </w:t>
      </w:r>
      <w:r w:rsidR="009B01FE">
        <w:rPr>
          <w:rFonts w:ascii="Times New Roman" w:hAnsi="Times New Roman" w:cs="Times New Roman"/>
          <w:sz w:val="24"/>
          <w:szCs w:val="24"/>
        </w:rPr>
        <w:t>ответить на вопрос</w:t>
      </w:r>
      <w:r w:rsidR="00205A64">
        <w:rPr>
          <w:rFonts w:ascii="Times New Roman" w:hAnsi="Times New Roman" w:cs="Times New Roman"/>
          <w:sz w:val="24"/>
          <w:szCs w:val="24"/>
        </w:rPr>
        <w:t>: что общего и в чем отличие.</w:t>
      </w:r>
    </w:p>
    <w:p w:rsidR="00205A64" w:rsidRDefault="00205A64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я провожу анализ именно по такому плану? Дело в том, что ребята чаще всего допускают ошибки </w:t>
      </w:r>
      <w:r w:rsidR="00631473">
        <w:rPr>
          <w:rFonts w:ascii="Times New Roman" w:hAnsi="Times New Roman" w:cs="Times New Roman"/>
          <w:sz w:val="24"/>
          <w:szCs w:val="24"/>
        </w:rPr>
        <w:t>в определении этих понятий, путают идею и тему, род и жанр, подменяют проблему темой. А это те знания, которые необходимы для успешного выполнения ВПР, сдачи ОГЭ, ЕГЭ.</w:t>
      </w:r>
    </w:p>
    <w:p w:rsidR="00631473" w:rsidRDefault="00631473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благодаря моей находке, удаётся избежать ошибок, восполнить пробелы в знаниях. Проверено практикой ни один год.</w:t>
      </w:r>
    </w:p>
    <w:p w:rsidR="00AF1824" w:rsidRDefault="00AF1824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своей педагогической практике для развития читательской грамотности я использую и другие приёмы, но этот считаю самым верным моим помощником.</w:t>
      </w:r>
    </w:p>
    <w:p w:rsidR="00205A64" w:rsidRDefault="00205A64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A57EB" w:rsidRDefault="000A57EB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1831" w:rsidRDefault="00EC1831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9568D" w:rsidRDefault="0059568D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22FEA" w:rsidRPr="004C25FA" w:rsidRDefault="00F22FEA" w:rsidP="00723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F22FEA" w:rsidRPr="004C25FA" w:rsidSect="004C25F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A"/>
    <w:rsid w:val="000A57EB"/>
    <w:rsid w:val="00205A64"/>
    <w:rsid w:val="00221886"/>
    <w:rsid w:val="004A0AEC"/>
    <w:rsid w:val="004C25FA"/>
    <w:rsid w:val="0059568D"/>
    <w:rsid w:val="00631473"/>
    <w:rsid w:val="00723A89"/>
    <w:rsid w:val="009B01FE"/>
    <w:rsid w:val="00AF1824"/>
    <w:rsid w:val="00B24185"/>
    <w:rsid w:val="00CC73FF"/>
    <w:rsid w:val="00DD1CDB"/>
    <w:rsid w:val="00EC1831"/>
    <w:rsid w:val="00F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DB8C"/>
  <w15:chartTrackingRefBased/>
  <w15:docId w15:val="{8E62B173-3D5F-4510-B04E-FCE18D4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mou_p</dc:creator>
  <cp:keywords/>
  <dc:description/>
  <cp:lastModifiedBy>mou_p</cp:lastModifiedBy>
  <cp:revision>6</cp:revision>
  <dcterms:created xsi:type="dcterms:W3CDTF">2024-02-21T05:04:00Z</dcterms:created>
  <dcterms:modified xsi:type="dcterms:W3CDTF">2024-02-22T04:53:00Z</dcterms:modified>
</cp:coreProperties>
</file>