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C7" w:rsidRPr="001E38D6" w:rsidRDefault="00190AC7" w:rsidP="001E38D6">
      <w:pPr>
        <w:jc w:val="center"/>
        <w:rPr>
          <w:b/>
        </w:rPr>
      </w:pPr>
      <w:r w:rsidRPr="001E38D6">
        <w:rPr>
          <w:b/>
        </w:rPr>
        <w:t>Тестовые задания - одна из форм контроля над формированием языковых компетенций</w:t>
      </w:r>
    </w:p>
    <w:p w:rsidR="001E38D6" w:rsidRDefault="00190AC7" w:rsidP="00F335B7">
      <w:pPr>
        <w:spacing w:after="0"/>
        <w:ind w:firstLine="708"/>
        <w:jc w:val="both"/>
      </w:pPr>
      <w:r>
        <w:t>Термин «</w:t>
      </w:r>
      <w:proofErr w:type="spellStart"/>
      <w:r>
        <w:t>компетентностный</w:t>
      </w:r>
      <w:proofErr w:type="spellEnd"/>
      <w:r>
        <w:t xml:space="preserve"> подход» сейчас известен каждому учителю, поэтому только напомню: в наиболее общем понятии «компетентность» означает соответствие предъявляемым требованиям, установленным критериям и стандартам, в соответствующих областях деятельности и при решении определенного типа задач, обладание необходимыми активными знаниями, способность уверенно добиваться результатов и владеть ситуацией.</w:t>
      </w:r>
      <w:r w:rsidR="001E38D6" w:rsidRPr="001E38D6">
        <w:t xml:space="preserve"> </w:t>
      </w:r>
      <w:r>
        <w:t>Компетенции нередко используются для характеристики потенциальных возможностей специалиста получить работу на рынке труда. Для этого нужно обладать, по крайней мере, «ключевыми компетенциями».</w:t>
      </w:r>
    </w:p>
    <w:p w:rsidR="001E38D6" w:rsidRDefault="00190AC7" w:rsidP="00F335B7">
      <w:pPr>
        <w:spacing w:after="0"/>
        <w:ind w:firstLine="708"/>
        <w:jc w:val="both"/>
      </w:pPr>
      <w:r>
        <w:t xml:space="preserve"> Ключевые компетенции показывают, что языковое образование может соответствовать жизненным требованиям, если узко понимаемая коммуникативная компетенция (готовность общаться в классе) будет дополнена подготовкой к реальному жизненному общению. В преподавании английского языка коммуникативная компетенция подразумевает умение пользоваться всеми видами речевой деятельности: чтением, </w:t>
      </w:r>
      <w:proofErr w:type="spellStart"/>
      <w:r>
        <w:t>аудированием</w:t>
      </w:r>
      <w:proofErr w:type="spellEnd"/>
      <w:r>
        <w:t>, говорением и письмом.</w:t>
      </w:r>
    </w:p>
    <w:p w:rsidR="001E38D6" w:rsidRDefault="001E38D6" w:rsidP="00F335B7">
      <w:pPr>
        <w:spacing w:after="0"/>
        <w:ind w:firstLine="708"/>
        <w:jc w:val="both"/>
      </w:pPr>
      <w:r>
        <w:t xml:space="preserve">Я хочу рассказать только об одной </w:t>
      </w:r>
      <w:r w:rsidRPr="001E38D6">
        <w:t>стороне</w:t>
      </w:r>
      <w:r w:rsidR="00190AC7">
        <w:t xml:space="preserve"> коммуникативной компетенции, а именно языковую: чтение, письмо, которые проверяют знание грамматики, лексики, фонетики.</w:t>
      </w:r>
      <w:r>
        <w:t xml:space="preserve"> </w:t>
      </w:r>
    </w:p>
    <w:p w:rsidR="001E38D6" w:rsidRDefault="00190AC7" w:rsidP="00F335B7">
      <w:pPr>
        <w:spacing w:after="0"/>
        <w:ind w:firstLine="708"/>
        <w:jc w:val="both"/>
      </w:pPr>
      <w:r>
        <w:t>Способности школьников к изучению иностранного языка не</w:t>
      </w:r>
      <w:r w:rsidR="001E38D6">
        <w:t xml:space="preserve"> </w:t>
      </w:r>
      <w:r>
        <w:t xml:space="preserve">одинаковы: одним язык даётся легко, другим - с трудом. Следует отметить, что и учебный материал на разных ступенях обучения может усваиваться учениками одного и того же класса по - разному: одни легче усваивают лексику в силу хорошо развитой механической памяти, у других более развито слуховое восприятие, поэтому они успешно справляются с заданиями по </w:t>
      </w:r>
      <w:proofErr w:type="spellStart"/>
      <w:r>
        <w:t>аудированию</w:t>
      </w:r>
      <w:proofErr w:type="spellEnd"/>
      <w:r>
        <w:t>.</w:t>
      </w:r>
      <w:r w:rsidR="001E38D6">
        <w:t xml:space="preserve"> </w:t>
      </w:r>
      <w:r>
        <w:t>Качество и эффективность обучения иностранному языку во многом</w:t>
      </w:r>
      <w:r w:rsidR="001E38D6">
        <w:t xml:space="preserve"> </w:t>
      </w:r>
      <w:r>
        <w:t>зависят от правильно организованного контроля, за комплексным развитием всех видов речевой деятельности обучающихся, он позволяет выявить пробелы в знаниях, умениях и навыках</w:t>
      </w:r>
      <w:r w:rsidR="007021E0">
        <w:t>.</w:t>
      </w:r>
    </w:p>
    <w:p w:rsidR="00190AC7" w:rsidRDefault="00190AC7" w:rsidP="00F335B7">
      <w:pPr>
        <w:spacing w:after="0"/>
        <w:ind w:firstLine="708"/>
        <w:jc w:val="both"/>
      </w:pPr>
      <w:r>
        <w:t xml:space="preserve">В качестве контроля я использую в своей работе тестовые задания, которые составляю исходя из индивидуальных особенностей </w:t>
      </w:r>
      <w:proofErr w:type="gramStart"/>
      <w:r>
        <w:t>обучающихся</w:t>
      </w:r>
      <w:r w:rsidR="001E38D6">
        <w:t xml:space="preserve"> </w:t>
      </w:r>
      <w:r>
        <w:t>.Основная</w:t>
      </w:r>
      <w:proofErr w:type="gramEnd"/>
      <w:r>
        <w:t xml:space="preserve"> трудность заключается в подборе и использовании заданий разной степени сложности.</w:t>
      </w:r>
    </w:p>
    <w:p w:rsidR="001E38D6" w:rsidRDefault="00190AC7" w:rsidP="00F335B7">
      <w:pPr>
        <w:spacing w:after="0"/>
        <w:jc w:val="both"/>
      </w:pPr>
      <w:r>
        <w:t xml:space="preserve"> Составляя тесты, я учитываю, что контроль в обучении иностранному языку должен соответствовать следующим требованиям: регулярность проверки, ее всесторонность и объективность, дифференцированный подход и благотворное влияние на процесс обучения. В целях оптимизации системы контроля целесообразно проводить предварительный (пропедевтический), промежуточный и итоговый контроль.</w:t>
      </w:r>
    </w:p>
    <w:p w:rsidR="00190AC7" w:rsidRDefault="00190AC7" w:rsidP="00F335B7">
      <w:pPr>
        <w:spacing w:after="0"/>
        <w:ind w:firstLine="708"/>
        <w:jc w:val="both"/>
      </w:pPr>
      <w:r>
        <w:t xml:space="preserve">Чем удобен тест? В первую очередь, он выполняет оценочную функцию, так как его основная цель - определение соответствия сформированного объема </w:t>
      </w:r>
      <w:proofErr w:type="gramStart"/>
      <w:r>
        <w:t>знаний</w:t>
      </w:r>
      <w:proofErr w:type="gramEnd"/>
      <w:r>
        <w:t xml:space="preserve"> обучающихся требованиям программы, а также уровня владения обучающимися соответствующих предметному содержанию умений и навыков.</w:t>
      </w:r>
      <w:r w:rsidR="001E38D6">
        <w:t xml:space="preserve"> </w:t>
      </w:r>
      <w:r>
        <w:t>Другая важнейшая функция контроля - коммуникативная, обеспечивающая «обратную связь» между преподавателями и учениками, выступающая этапом учебного процесса, когда педагог получает информацию об эффективности обучения школьников.</w:t>
      </w:r>
    </w:p>
    <w:p w:rsidR="001E38D6" w:rsidRDefault="00190AC7" w:rsidP="00F335B7">
      <w:pPr>
        <w:spacing w:after="0"/>
        <w:jc w:val="both"/>
      </w:pPr>
      <w:r>
        <w:t>Мне бы хотелось остановиться на тех текстовых заданиях, которые я</w:t>
      </w:r>
      <w:r w:rsidR="001E38D6">
        <w:t xml:space="preserve"> </w:t>
      </w:r>
      <w:r>
        <w:t>использую при формировании языковой компетенции.</w:t>
      </w:r>
      <w:r w:rsidR="001E38D6">
        <w:t xml:space="preserve"> </w:t>
      </w:r>
      <w:r>
        <w:t>Это:</w:t>
      </w:r>
    </w:p>
    <w:p w:rsidR="00190AC7" w:rsidRDefault="00190AC7" w:rsidP="00F335B7">
      <w:pPr>
        <w:pStyle w:val="a3"/>
        <w:numPr>
          <w:ilvl w:val="0"/>
          <w:numId w:val="1"/>
        </w:numPr>
        <w:spacing w:after="0"/>
        <w:jc w:val="both"/>
      </w:pPr>
      <w:r>
        <w:t>перекрёстный выбор</w:t>
      </w:r>
    </w:p>
    <w:p w:rsidR="00190AC7" w:rsidRDefault="00190AC7" w:rsidP="00F335B7">
      <w:pPr>
        <w:pStyle w:val="a3"/>
        <w:numPr>
          <w:ilvl w:val="0"/>
          <w:numId w:val="1"/>
        </w:numPr>
        <w:spacing w:after="0"/>
        <w:jc w:val="both"/>
      </w:pPr>
      <w:r w:rsidRPr="001E38D6">
        <w:rPr>
          <w:rFonts w:ascii="Tahoma" w:hAnsi="Tahoma" w:cs="Tahoma"/>
        </w:rPr>
        <w:t>﻿﻿</w:t>
      </w:r>
      <w:r w:rsidRPr="001E38D6">
        <w:rPr>
          <w:rFonts w:cs="Times New Roman"/>
        </w:rPr>
        <w:t>альтернативный</w:t>
      </w:r>
      <w:r>
        <w:t xml:space="preserve"> </w:t>
      </w:r>
      <w:r w:rsidRPr="001E38D6">
        <w:rPr>
          <w:rFonts w:cs="Times New Roman"/>
        </w:rPr>
        <w:t>выбор</w:t>
      </w:r>
      <w:r>
        <w:t xml:space="preserve">, + </w:t>
      </w:r>
      <w:r w:rsidRPr="001E38D6">
        <w:rPr>
          <w:rFonts w:cs="Times New Roman"/>
        </w:rPr>
        <w:t>множественный</w:t>
      </w:r>
      <w:r>
        <w:t xml:space="preserve"> </w:t>
      </w:r>
      <w:r w:rsidRPr="001E38D6">
        <w:rPr>
          <w:rFonts w:cs="Times New Roman"/>
        </w:rPr>
        <w:t>выбор</w:t>
      </w:r>
      <w:r>
        <w:t>,</w:t>
      </w:r>
    </w:p>
    <w:p w:rsidR="00190AC7" w:rsidRDefault="00190AC7" w:rsidP="00F335B7">
      <w:pPr>
        <w:pStyle w:val="a3"/>
        <w:numPr>
          <w:ilvl w:val="0"/>
          <w:numId w:val="1"/>
        </w:numPr>
        <w:spacing w:after="0"/>
        <w:jc w:val="both"/>
      </w:pPr>
      <w:r w:rsidRPr="001E38D6">
        <w:rPr>
          <w:rFonts w:ascii="Tahoma" w:hAnsi="Tahoma" w:cs="Tahoma"/>
        </w:rPr>
        <w:t>﻿﻿</w:t>
      </w:r>
      <w:r w:rsidRPr="001E38D6">
        <w:rPr>
          <w:rFonts w:cs="Times New Roman"/>
        </w:rPr>
        <w:t>завершение</w:t>
      </w:r>
      <w:r>
        <w:t xml:space="preserve">/ </w:t>
      </w:r>
      <w:r w:rsidRPr="001E38D6">
        <w:rPr>
          <w:rFonts w:cs="Times New Roman"/>
        </w:rPr>
        <w:t>окончание</w:t>
      </w:r>
      <w:r>
        <w:t>,</w:t>
      </w:r>
    </w:p>
    <w:p w:rsidR="00190AC7" w:rsidRDefault="00190AC7" w:rsidP="00F335B7">
      <w:pPr>
        <w:pStyle w:val="a3"/>
        <w:numPr>
          <w:ilvl w:val="0"/>
          <w:numId w:val="1"/>
        </w:numPr>
        <w:spacing w:after="0"/>
        <w:jc w:val="both"/>
      </w:pPr>
      <w:r w:rsidRPr="001E38D6">
        <w:rPr>
          <w:rFonts w:ascii="Tahoma" w:hAnsi="Tahoma" w:cs="Tahoma"/>
        </w:rPr>
        <w:t>﻿﻿</w:t>
      </w:r>
      <w:r w:rsidRPr="001E38D6">
        <w:rPr>
          <w:rFonts w:cs="Times New Roman"/>
        </w:rPr>
        <w:t>замена</w:t>
      </w:r>
      <w:r>
        <w:t xml:space="preserve">/ </w:t>
      </w:r>
      <w:r w:rsidRPr="001E38D6">
        <w:rPr>
          <w:rFonts w:cs="Times New Roman"/>
        </w:rPr>
        <w:t>подстановка</w:t>
      </w:r>
      <w:r>
        <w:t>,</w:t>
      </w:r>
    </w:p>
    <w:p w:rsidR="00190AC7" w:rsidRDefault="00190AC7" w:rsidP="00F335B7">
      <w:pPr>
        <w:pStyle w:val="a3"/>
        <w:numPr>
          <w:ilvl w:val="0"/>
          <w:numId w:val="2"/>
        </w:numPr>
        <w:spacing w:after="0"/>
        <w:jc w:val="both"/>
      </w:pPr>
      <w:r>
        <w:lastRenderedPageBreak/>
        <w:t>ответ на вопрос,</w:t>
      </w:r>
    </w:p>
    <w:p w:rsidR="00190AC7" w:rsidRDefault="00190AC7" w:rsidP="00F335B7">
      <w:pPr>
        <w:pStyle w:val="a3"/>
        <w:numPr>
          <w:ilvl w:val="0"/>
          <w:numId w:val="1"/>
        </w:numPr>
        <w:spacing w:after="0"/>
        <w:jc w:val="both"/>
      </w:pPr>
      <w:r>
        <w:t>внутриязыковое перефразирование,</w:t>
      </w:r>
    </w:p>
    <w:p w:rsidR="001E38D6" w:rsidRDefault="00190AC7" w:rsidP="00F335B7">
      <w:pPr>
        <w:pStyle w:val="a3"/>
        <w:numPr>
          <w:ilvl w:val="0"/>
          <w:numId w:val="3"/>
        </w:numPr>
        <w:spacing w:after="0"/>
        <w:jc w:val="both"/>
      </w:pPr>
      <w:proofErr w:type="spellStart"/>
      <w:r>
        <w:t>межьязыковое</w:t>
      </w:r>
      <w:proofErr w:type="spellEnd"/>
      <w:r>
        <w:t xml:space="preserve"> перефразирование</w:t>
      </w:r>
    </w:p>
    <w:p w:rsidR="00190AC7" w:rsidRDefault="00190AC7" w:rsidP="00F335B7">
      <w:pPr>
        <w:pStyle w:val="a3"/>
        <w:numPr>
          <w:ilvl w:val="0"/>
          <w:numId w:val="3"/>
        </w:numPr>
        <w:spacing w:after="0"/>
        <w:jc w:val="both"/>
      </w:pPr>
      <w:proofErr w:type="spellStart"/>
      <w:r>
        <w:t>клоуз</w:t>
      </w:r>
      <w:proofErr w:type="spellEnd"/>
      <w:r>
        <w:t>-процедура.</w:t>
      </w:r>
    </w:p>
    <w:p w:rsidR="007C0749" w:rsidRDefault="00190AC7" w:rsidP="00F335B7">
      <w:pPr>
        <w:spacing w:after="0"/>
        <w:jc w:val="both"/>
      </w:pPr>
      <w:r>
        <w:t>По структуре и способу оформления ответа первые три из перечисленных</w:t>
      </w:r>
      <w:r w:rsidR="001E38D6">
        <w:t xml:space="preserve"> </w:t>
      </w:r>
      <w:r>
        <w:t>выше типов заданий называют избирательными, а остальные - заданиями со</w:t>
      </w:r>
      <w:r w:rsidR="001E38D6">
        <w:t xml:space="preserve"> </w:t>
      </w:r>
      <w:r>
        <w:t xml:space="preserve">свободно конструируемым ответом. </w:t>
      </w:r>
    </w:p>
    <w:p w:rsidR="00190AC7" w:rsidRDefault="00190AC7" w:rsidP="00F335B7">
      <w:pPr>
        <w:spacing w:after="0"/>
        <w:jc w:val="both"/>
      </w:pPr>
      <w:r>
        <w:t>Задания перекрёстного выбора заключаются в подборе пар из двух</w:t>
      </w:r>
      <w:r w:rsidR="007C0749">
        <w:t xml:space="preserve"> </w:t>
      </w:r>
      <w:r>
        <w:t>блоков по тем или иным признакам, объединяющим их.</w:t>
      </w:r>
    </w:p>
    <w:p w:rsidR="00190AC7" w:rsidRDefault="00190AC7" w:rsidP="00F335B7">
      <w:pPr>
        <w:spacing w:after="0"/>
        <w:jc w:val="both"/>
      </w:pPr>
      <w:r>
        <w:t xml:space="preserve"> Задания альтернативного выбора предлагают выбор одного правильного варианта из двух предложенных, либо согласиться или не согласиться.</w:t>
      </w:r>
    </w:p>
    <w:p w:rsidR="00190AC7" w:rsidRDefault="00190AC7" w:rsidP="00F335B7">
      <w:pPr>
        <w:spacing w:after="0"/>
        <w:jc w:val="both"/>
      </w:pPr>
      <w:r>
        <w:t>В данном случае учащимся предлагается выбрать правильную форму глагола в настоящем времени.</w:t>
      </w:r>
    </w:p>
    <w:p w:rsidR="00190AC7" w:rsidRDefault="00190AC7" w:rsidP="00F335B7">
      <w:pPr>
        <w:spacing w:after="0"/>
        <w:jc w:val="both"/>
      </w:pPr>
      <w:r>
        <w:t xml:space="preserve"> Задания множественного выбора предполагают выбор одного из трех</w:t>
      </w:r>
      <w:r w:rsidR="007C0749">
        <w:t xml:space="preserve"> </w:t>
      </w:r>
      <w:r>
        <w:t>вариантов предложенных.</w:t>
      </w:r>
    </w:p>
    <w:p w:rsidR="00190AC7" w:rsidRDefault="00190AC7" w:rsidP="00F335B7">
      <w:pPr>
        <w:spacing w:after="0"/>
        <w:jc w:val="both"/>
      </w:pPr>
      <w:r>
        <w:t>Для обучающихся с высоким уровнем мотивации я составляю более трудные</w:t>
      </w:r>
      <w:r w:rsidR="007C0749">
        <w:t xml:space="preserve"> </w:t>
      </w:r>
      <w:r>
        <w:t>задания, которые подразумевают некоторое дополнение: углубление,</w:t>
      </w:r>
      <w:r w:rsidR="007C0749">
        <w:t xml:space="preserve"> </w:t>
      </w:r>
      <w:r>
        <w:t>расширение знаний, предусмотренных стандартом в расчете на способности и</w:t>
      </w:r>
      <w:r w:rsidR="007C0749">
        <w:t xml:space="preserve"> </w:t>
      </w:r>
      <w:r>
        <w:t>интересы обучающихся.</w:t>
      </w:r>
    </w:p>
    <w:p w:rsidR="00190AC7" w:rsidRDefault="00190AC7" w:rsidP="00F335B7">
      <w:pPr>
        <w:spacing w:after="0"/>
        <w:jc w:val="both"/>
      </w:pPr>
      <w:r>
        <w:t xml:space="preserve"> Задания на завершение/ окончание широко используются в учебном</w:t>
      </w:r>
      <w:r w:rsidR="007C0749">
        <w:t xml:space="preserve"> </w:t>
      </w:r>
      <w:r>
        <w:t>процессе.</w:t>
      </w:r>
    </w:p>
    <w:p w:rsidR="00190AC7" w:rsidRDefault="00190AC7" w:rsidP="00F335B7">
      <w:pPr>
        <w:spacing w:after="0"/>
        <w:jc w:val="both"/>
      </w:pPr>
      <w:r>
        <w:t>Обучающимся предлагается восполнить недостающую часть предложения</w:t>
      </w:r>
      <w:r w:rsidR="007C0749">
        <w:t xml:space="preserve"> </w:t>
      </w:r>
      <w:r>
        <w:t>либо путем постановки в правильную форму предложенного слова, либо</w:t>
      </w:r>
      <w:r w:rsidR="007C0749">
        <w:t xml:space="preserve"> </w:t>
      </w:r>
      <w:r>
        <w:t>самостоятельно закончить предложения. Для того чтобы выбрать правильную</w:t>
      </w:r>
      <w:r w:rsidR="007C0749">
        <w:t xml:space="preserve"> </w:t>
      </w:r>
      <w:r>
        <w:t>форму, обучающимся приходится вспомнить речевой образец, грамматическое</w:t>
      </w:r>
      <w:r w:rsidR="007C0749">
        <w:t xml:space="preserve"> </w:t>
      </w:r>
      <w:r>
        <w:t xml:space="preserve">правило и изученный </w:t>
      </w:r>
      <w:proofErr w:type="spellStart"/>
      <w:r>
        <w:t>вокабуляр</w:t>
      </w:r>
      <w:proofErr w:type="spellEnd"/>
      <w:r>
        <w:t xml:space="preserve"> (т.е. слова).</w:t>
      </w:r>
    </w:p>
    <w:p w:rsidR="00190AC7" w:rsidRDefault="00190AC7" w:rsidP="00F335B7">
      <w:pPr>
        <w:spacing w:after="0"/>
        <w:jc w:val="both"/>
      </w:pPr>
      <w:r>
        <w:t>Чаще всего встречаются вопросно- ответные предложения.</w:t>
      </w:r>
      <w:r w:rsidR="007C0749">
        <w:t xml:space="preserve"> </w:t>
      </w:r>
      <w:r>
        <w:t>Эффективность этого типа задания состоит в том, что ответ ученика управляется не только формой вопроса, но и известной ему ситуацией или информацией.</w:t>
      </w:r>
      <w:r w:rsidR="007C0749">
        <w:t xml:space="preserve"> </w:t>
      </w:r>
      <w:r>
        <w:t>Замена - предполагает замену, вызывающую изменение в предложении. Так,</w:t>
      </w:r>
      <w:r w:rsidR="007C0749">
        <w:t xml:space="preserve"> </w:t>
      </w:r>
      <w:r>
        <w:t>замена одного их двух согласованных членов влечет за собой изменение формы другого.</w:t>
      </w:r>
    </w:p>
    <w:p w:rsidR="00190AC7" w:rsidRDefault="00190AC7" w:rsidP="00F335B7">
      <w:pPr>
        <w:spacing w:after="0"/>
        <w:jc w:val="both"/>
      </w:pPr>
      <w:r>
        <w:t>Так, например, при замене личного местоимения 1 лица, выполняющего роль подлежащего в предложении, на личное местоимение 3 лица единственного числа глагол- сказуемое в настоящем времени потребует замены формы.</w:t>
      </w:r>
    </w:p>
    <w:p w:rsidR="00190AC7" w:rsidRDefault="00190AC7" w:rsidP="00F335B7">
      <w:pPr>
        <w:spacing w:after="0"/>
        <w:jc w:val="both"/>
      </w:pPr>
      <w:r>
        <w:t xml:space="preserve"> Внутриязыковое перефразирование - предполагает передачу своими словами мысли автора при проверке понимания прочитанного.</w:t>
      </w:r>
    </w:p>
    <w:p w:rsidR="00190AC7" w:rsidRDefault="00190AC7" w:rsidP="00F335B7">
      <w:pPr>
        <w:spacing w:after="0"/>
        <w:jc w:val="both"/>
      </w:pPr>
      <w:r>
        <w:t>Перефразирование приемлемо на старшей ступени обучения. В классах начальной и средней ступени обучения применяется перефразирование пословиц и поговорок, высказываний и небольших текстов.</w:t>
      </w:r>
    </w:p>
    <w:p w:rsidR="00190AC7" w:rsidRDefault="00190AC7" w:rsidP="00F335B7">
      <w:pPr>
        <w:spacing w:after="0"/>
        <w:jc w:val="both"/>
      </w:pPr>
      <w:r>
        <w:t xml:space="preserve"> </w:t>
      </w:r>
      <w:proofErr w:type="spellStart"/>
      <w:r>
        <w:t>Межьязыковое</w:t>
      </w:r>
      <w:proofErr w:type="spellEnd"/>
      <w:r>
        <w:t xml:space="preserve"> перефразирование (перевод)</w:t>
      </w:r>
      <w:r w:rsidR="007021E0">
        <w:t>.</w:t>
      </w:r>
    </w:p>
    <w:p w:rsidR="00190AC7" w:rsidRDefault="00190AC7" w:rsidP="00F335B7">
      <w:pPr>
        <w:spacing w:after="0"/>
        <w:jc w:val="both"/>
      </w:pPr>
      <w:r>
        <w:t>В повседневной жизни человек может оказаться в положении переводчика, поэтому он должен уметь найти эквивалентную форму, чтобы передать содержание, и если он не может сделать это напрямую, то ему следует прибегнуть к переложению содержания, выраженного средствами одного языка, на другой язык, т.е. найти приемлемое перефразирование.</w:t>
      </w:r>
    </w:p>
    <w:p w:rsidR="00190AC7" w:rsidRDefault="00190AC7" w:rsidP="00F335B7">
      <w:pPr>
        <w:spacing w:after="0"/>
        <w:jc w:val="both"/>
      </w:pPr>
      <w:r>
        <w:t xml:space="preserve"> И, наконец, </w:t>
      </w:r>
      <w:proofErr w:type="spellStart"/>
      <w:r>
        <w:t>клоуз</w:t>
      </w:r>
      <w:proofErr w:type="spellEnd"/>
      <w:r>
        <w:t>-процедура - эффективный тип тестового задания, предполагает восстановление/ заполнение пропущенных слов в тексте.</w:t>
      </w:r>
    </w:p>
    <w:p w:rsidR="00190AC7" w:rsidRDefault="00190AC7" w:rsidP="00F335B7">
      <w:pPr>
        <w:spacing w:after="0"/>
        <w:jc w:val="both"/>
      </w:pPr>
      <w:r>
        <w:t>Задача обучающихся - восстановить деформированный текст, подобрать пропущенные слова по смыслу, исходя из контекста или привычной сочетаемости слов. В связном тексте преднамеренно пропущено каждое п-е слово (число п колеблется от 5 до 10).</w:t>
      </w:r>
    </w:p>
    <w:p w:rsidR="00190AC7" w:rsidRDefault="00190AC7" w:rsidP="00F335B7">
      <w:pPr>
        <w:spacing w:after="0"/>
        <w:jc w:val="both"/>
      </w:pPr>
      <w:proofErr w:type="spellStart"/>
      <w:r>
        <w:lastRenderedPageBreak/>
        <w:t>Клоуз</w:t>
      </w:r>
      <w:proofErr w:type="spellEnd"/>
      <w:r>
        <w:t>-процедура предполагает осмысление информации, предшествующей пропуску и последующей за ним, анализ грамматической структуры, извлечение из долговременной памяти и подбор вербального</w:t>
      </w:r>
      <w:r w:rsidR="007C0749">
        <w:t xml:space="preserve"> </w:t>
      </w:r>
      <w:r>
        <w:t xml:space="preserve">элемента, сочетающегося с данным контекстом, облечение этого элемента в грамматическую форму. При этом ученик проявляет языковую компетенцию в ситуации, приводящей в движение механизм вероятностного прогнозирования, демонстрируя общий уровень владения языком, совокупную </w:t>
      </w:r>
      <w:proofErr w:type="spellStart"/>
      <w:r>
        <w:t>сформированность</w:t>
      </w:r>
      <w:proofErr w:type="spellEnd"/>
      <w:r>
        <w:t xml:space="preserve"> умений и навыков. Все это позволяет заменить целую серию узконаправленных заданий на одно, которое принято называть </w:t>
      </w:r>
      <w:proofErr w:type="spellStart"/>
      <w:r>
        <w:t>клоуз</w:t>
      </w:r>
      <w:proofErr w:type="spellEnd"/>
      <w:r>
        <w:t>-тестом.</w:t>
      </w:r>
    </w:p>
    <w:p w:rsidR="00190AC7" w:rsidRDefault="007C0749" w:rsidP="00F335B7">
      <w:pPr>
        <w:spacing w:after="0"/>
        <w:jc w:val="both"/>
      </w:pPr>
      <w:r>
        <w:t>Другим</w:t>
      </w:r>
      <w:r w:rsidR="00190AC7">
        <w:t xml:space="preserve"> преимуществом такого тестового задания является экономичность. Оно занимает у составителя меньше времени и усилий, чем тесты, состоящие из серии узконаправленных заданий.</w:t>
      </w:r>
    </w:p>
    <w:p w:rsidR="00190AC7" w:rsidRDefault="00190AC7" w:rsidP="00F335B7">
      <w:pPr>
        <w:spacing w:after="0"/>
        <w:jc w:val="both"/>
      </w:pPr>
      <w:r>
        <w:t>Каждый из перечисленных выше типов заданий имеет несколько</w:t>
      </w:r>
    </w:p>
    <w:p w:rsidR="00190AC7" w:rsidRDefault="00190AC7" w:rsidP="00F335B7">
      <w:pPr>
        <w:spacing w:after="0"/>
        <w:jc w:val="both"/>
      </w:pPr>
      <w:r>
        <w:t>разновидностей с различной степенью сложности. Это свидетельствует о том, что всякое включение в тест того или иного типа задания должно</w:t>
      </w:r>
      <w:r w:rsidR="007C0749">
        <w:t xml:space="preserve"> </w:t>
      </w:r>
      <w:r>
        <w:t>предусматривать все разновидности по мере возрастания трудности с учетом индивидуальных особенностей учащихся.</w:t>
      </w:r>
    </w:p>
    <w:p w:rsidR="00190AC7" w:rsidRDefault="00190AC7" w:rsidP="00F335B7">
      <w:pPr>
        <w:spacing w:after="0"/>
        <w:ind w:firstLine="708"/>
        <w:jc w:val="both"/>
      </w:pPr>
      <w:r>
        <w:t>В заключении хочется сказать, что преимущество тестовой формы контроля заключается в том, что обучающиеся не теряют времени на</w:t>
      </w:r>
      <w:r w:rsidR="007C0749">
        <w:t xml:space="preserve"> </w:t>
      </w:r>
      <w:r>
        <w:t>формулировку ответов и их запись, поэтому тестовый опрос позволяет за сравнительно короткий промежуток времени охватить значительное количество учебного материала и оценить результативность позна</w:t>
      </w:r>
      <w:r w:rsidR="00543793">
        <w:t>вательной деятельности учеников.</w:t>
      </w:r>
      <w:r>
        <w:t xml:space="preserve"> Кроме того, тесты позволяют наладить самоконтроль - необходимую форму контроля знаний. При правильной работе тесты являются одной из немногих форм объективной оценки знаний, повышения учебной мотивации и качества самостоятельных занятий. Школьник сам оценивает свои успехи, особенно, когда в процессе самостоятельной работы требуется самооценка, и в ходе контроля он сам корригирует свои действия.</w:t>
      </w:r>
      <w:r w:rsidR="00F335B7">
        <w:t xml:space="preserve"> </w:t>
      </w:r>
      <w:r>
        <w:t xml:space="preserve">Работа с языковым материалом, выполнение заданий по говорению, </w:t>
      </w:r>
      <w:proofErr w:type="spellStart"/>
      <w:r>
        <w:t>аудированию</w:t>
      </w:r>
      <w:proofErr w:type="spellEnd"/>
      <w:r>
        <w:t>, чтению и письму одновременно содействует речевому развитию школьников.</w:t>
      </w:r>
      <w:r w:rsidR="00F335B7">
        <w:t xml:space="preserve"> </w:t>
      </w:r>
      <w:r>
        <w:t>Таким образом, контроль по отношению к ученику способствует</w:t>
      </w:r>
      <w:r w:rsidR="00F335B7">
        <w:t xml:space="preserve"> </w:t>
      </w:r>
      <w:r>
        <w:t xml:space="preserve">формированию у него рефлексии и выполняет </w:t>
      </w:r>
      <w:proofErr w:type="spellStart"/>
      <w:r>
        <w:t>обучающе</w:t>
      </w:r>
      <w:proofErr w:type="spellEnd"/>
      <w:r>
        <w:t xml:space="preserve">- развивающую, </w:t>
      </w:r>
      <w:proofErr w:type="spellStart"/>
      <w:r>
        <w:t>стимулирующе</w:t>
      </w:r>
      <w:proofErr w:type="spellEnd"/>
      <w:r>
        <w:t>- мотивационную и корригирующую функции.</w:t>
      </w:r>
    </w:p>
    <w:p w:rsidR="009A343D" w:rsidRDefault="009A343D" w:rsidP="00F335B7">
      <w:pPr>
        <w:spacing w:after="0"/>
        <w:ind w:firstLine="708"/>
        <w:jc w:val="both"/>
      </w:pPr>
    </w:p>
    <w:p w:rsidR="009A343D" w:rsidRDefault="009A343D" w:rsidP="00F335B7">
      <w:pPr>
        <w:spacing w:after="0"/>
        <w:ind w:firstLine="708"/>
        <w:jc w:val="both"/>
      </w:pPr>
    </w:p>
    <w:p w:rsidR="009A343D" w:rsidRDefault="009A343D" w:rsidP="00F335B7">
      <w:pPr>
        <w:spacing w:after="0"/>
        <w:ind w:firstLine="708"/>
        <w:jc w:val="both"/>
      </w:pPr>
    </w:p>
    <w:p w:rsidR="009A343D" w:rsidRDefault="009A343D" w:rsidP="00F335B7">
      <w:pPr>
        <w:spacing w:after="0"/>
        <w:ind w:firstLine="708"/>
        <w:jc w:val="both"/>
      </w:pPr>
    </w:p>
    <w:p w:rsidR="009A343D" w:rsidRDefault="009A343D" w:rsidP="00F335B7">
      <w:pPr>
        <w:spacing w:after="0"/>
        <w:ind w:firstLine="708"/>
        <w:jc w:val="both"/>
      </w:pPr>
      <w:bookmarkStart w:id="0" w:name="_GoBack"/>
      <w:bookmarkEnd w:id="0"/>
    </w:p>
    <w:sectPr w:rsidR="009A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A8F"/>
    <w:multiLevelType w:val="hybridMultilevel"/>
    <w:tmpl w:val="69EA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3E69"/>
    <w:multiLevelType w:val="hybridMultilevel"/>
    <w:tmpl w:val="9070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CE74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B0092"/>
    <w:multiLevelType w:val="hybridMultilevel"/>
    <w:tmpl w:val="0074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C"/>
    <w:rsid w:val="00162431"/>
    <w:rsid w:val="00190AC7"/>
    <w:rsid w:val="001E38D6"/>
    <w:rsid w:val="00543793"/>
    <w:rsid w:val="006803E6"/>
    <w:rsid w:val="007021E0"/>
    <w:rsid w:val="00756D8C"/>
    <w:rsid w:val="007C0749"/>
    <w:rsid w:val="009A343D"/>
    <w:rsid w:val="00AD4582"/>
    <w:rsid w:val="00F3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6108F-2309-4D90-98DD-5DB96308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DNS</cp:lastModifiedBy>
  <cp:revision>9</cp:revision>
  <dcterms:created xsi:type="dcterms:W3CDTF">2023-12-12T03:48:00Z</dcterms:created>
  <dcterms:modified xsi:type="dcterms:W3CDTF">2023-12-12T08:15:00Z</dcterms:modified>
</cp:coreProperties>
</file>