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1A" w:rsidRDefault="0037061A" w:rsidP="0037061A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37061A">
        <w:rPr>
          <w:b/>
          <w:sz w:val="28"/>
          <w:szCs w:val="28"/>
        </w:rPr>
        <w:t xml:space="preserve">Урок русского языка в 8 классе </w:t>
      </w:r>
    </w:p>
    <w:p w:rsidR="0037061A" w:rsidRPr="0037061A" w:rsidRDefault="0037061A" w:rsidP="0037061A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37061A">
        <w:rPr>
          <w:b/>
          <w:sz w:val="28"/>
          <w:szCs w:val="28"/>
        </w:rPr>
        <w:t>«Учимся писать сжатое изложение»</w:t>
      </w:r>
    </w:p>
    <w:p w:rsidR="009D6469" w:rsidRDefault="009D6469" w:rsidP="006C08B4">
      <w:pPr>
        <w:pStyle w:val="cdt4ke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</w:rPr>
      </w:pP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t xml:space="preserve"> Жданова Юлия Викторовна, учитель русского языка и литературы. 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>Муниципальное общеобразовательное учреждение «Ср</w:t>
      </w:r>
      <w:r w:rsidR="0037061A">
        <w:rPr>
          <w:color w:val="000000"/>
          <w:sz w:val="28"/>
          <w:szCs w:val="28"/>
        </w:rPr>
        <w:t xml:space="preserve">едняя общеобразовательная школа </w:t>
      </w:r>
      <w:bookmarkStart w:id="0" w:name="_GoBack"/>
      <w:bookmarkEnd w:id="0"/>
      <w:r w:rsidR="003706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3» г. Саянска, Иркутской области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 xml:space="preserve">Цель учителя: </w:t>
      </w:r>
      <w:r>
        <w:rPr>
          <w:color w:val="000000"/>
          <w:sz w:val="28"/>
          <w:szCs w:val="28"/>
        </w:rPr>
        <w:t>познакомить учащихся с особенностями сжатого изложения, создать условия для индивидуальной траектории познания (обучения).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>Задачи: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>предметные: изучить способы сжатия текста; инструкцию написания сжатого изложения; научить писать сжатое изложение по прослушанному тексту;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>: учить принимать и сохранять учебную задачу, осуществлять анализ объектов, производить сравнение, развивать мышление, воображение, память; воспитывать ценностное отношение к событиям Великой Отечественной войны, к своей родине.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>Создать условия для формирования УУД: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>личностные – формировать положительное отношение к процессу познания; проявлять в конкретных ситуациях внимательность;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>регулятивные – анализировать учебную деятельность, определять дальнейший путь образования средствами успешного (неуспешного) результата;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 xml:space="preserve">познавательные – воспроизводить по памяти информацию, необходимую для решения учебной задачи; проверять информацию; высказывать предположения. 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 xml:space="preserve">Планируемые результаты: </w:t>
      </w:r>
    </w:p>
    <w:p w:rsidR="006C08B4" w:rsidRDefault="00F95502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>познакомиться с</w:t>
      </w:r>
      <w:r w:rsidR="006C08B4">
        <w:rPr>
          <w:color w:val="000000"/>
          <w:sz w:val="28"/>
          <w:szCs w:val="28"/>
        </w:rPr>
        <w:t>о способами сжатия текста;</w:t>
      </w:r>
    </w:p>
    <w:p w:rsidR="006C08B4" w:rsidRDefault="006C08B4" w:rsidP="006C08B4">
      <w:pPr>
        <w:pStyle w:val="cdt4ke"/>
        <w:spacing w:before="0" w:beforeAutospacing="0" w:after="0" w:afterAutospacing="0"/>
        <w:textAlignment w:val="top"/>
        <w:rPr>
          <w:rFonts w:ascii="Open Sans" w:hAnsi="Open Sans" w:cs="Arial"/>
          <w:color w:val="212121"/>
          <w:sz w:val="26"/>
          <w:szCs w:val="26"/>
        </w:rPr>
      </w:pPr>
      <w:r>
        <w:rPr>
          <w:color w:val="000000"/>
          <w:sz w:val="28"/>
          <w:szCs w:val="28"/>
        </w:rPr>
        <w:t>научиться писать сжатое изложение по прослушанному тексту.</w:t>
      </w:r>
    </w:p>
    <w:p w:rsidR="0037061A" w:rsidRPr="0037061A" w:rsidRDefault="0037061A" w:rsidP="003706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37061A">
        <w:rPr>
          <w:rStyle w:val="a3"/>
          <w:b w:val="0"/>
          <w:sz w:val="28"/>
          <w:szCs w:val="28"/>
        </w:rPr>
        <w:t xml:space="preserve">Урок разработан на онлайн-платформе </w:t>
      </w:r>
      <w:r w:rsidRPr="0037061A">
        <w:rPr>
          <w:rStyle w:val="a3"/>
          <w:b w:val="0"/>
          <w:sz w:val="28"/>
          <w:szCs w:val="28"/>
          <w:lang w:val="en-US"/>
        </w:rPr>
        <w:t>Core</w:t>
      </w:r>
      <w:r w:rsidRPr="0037061A">
        <w:rPr>
          <w:rStyle w:val="a3"/>
          <w:b w:val="0"/>
          <w:sz w:val="28"/>
          <w:szCs w:val="28"/>
        </w:rPr>
        <w:t xml:space="preserve"> (</w:t>
      </w:r>
      <w:r w:rsidRPr="0037061A">
        <w:rPr>
          <w:b/>
          <w:sz w:val="28"/>
          <w:szCs w:val="28"/>
        </w:rPr>
        <w:t>отечественный </w:t>
      </w:r>
      <w:r w:rsidRPr="0037061A">
        <w:rPr>
          <w:rStyle w:val="a3"/>
          <w:b w:val="0"/>
          <w:sz w:val="28"/>
          <w:szCs w:val="28"/>
          <w:bdr w:val="none" w:sz="0" w:space="0" w:color="auto" w:frame="1"/>
        </w:rPr>
        <w:t>конструктор интерактивных уроков</w:t>
      </w:r>
      <w:r w:rsidRPr="0037061A">
        <w:rPr>
          <w:rStyle w:val="a3"/>
          <w:b w:val="0"/>
          <w:sz w:val="28"/>
          <w:szCs w:val="28"/>
          <w:bdr w:val="none" w:sz="0" w:space="0" w:color="auto" w:frame="1"/>
        </w:rPr>
        <w:t>)</w:t>
      </w:r>
      <w:r w:rsidRPr="0037061A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37061A" w:rsidRPr="009D6469" w:rsidRDefault="0037061A" w:rsidP="003706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D6469">
        <w:rPr>
          <w:sz w:val="28"/>
          <w:szCs w:val="28"/>
        </w:rPr>
        <w:t>Данный конструктор был создан в рамках проекта </w:t>
      </w:r>
      <w:hyperlink r:id="rId5" w:tgtFrame="_blank" w:history="1">
        <w:r w:rsidRPr="009D6469">
          <w:rPr>
            <w:rStyle w:val="a3"/>
            <w:sz w:val="28"/>
            <w:szCs w:val="28"/>
            <w:u w:val="single"/>
            <w:bdr w:val="none" w:sz="0" w:space="0" w:color="auto" w:frame="1"/>
          </w:rPr>
          <w:t>«Национальная Открытая Школа»</w:t>
        </w:r>
      </w:hyperlink>
      <w:r w:rsidRPr="009D6469">
        <w:rPr>
          <w:sz w:val="28"/>
          <w:szCs w:val="28"/>
        </w:rPr>
        <w:t>. С его помощью учитель</w:t>
      </w:r>
      <w:r>
        <w:rPr>
          <w:sz w:val="28"/>
          <w:szCs w:val="28"/>
        </w:rPr>
        <w:t xml:space="preserve"> </w:t>
      </w:r>
      <w:r w:rsidRPr="009D6469">
        <w:rPr>
          <w:sz w:val="28"/>
          <w:szCs w:val="28"/>
        </w:rPr>
        <w:t>может создавать интерактивные уроки, интерактивные рабочие листы.</w:t>
      </w:r>
    </w:p>
    <w:p w:rsidR="0037061A" w:rsidRDefault="0037061A" w:rsidP="006C08B4">
      <w:pPr>
        <w:pStyle w:val="cdt4ke"/>
        <w:spacing w:before="0" w:beforeAutospacing="0" w:after="0" w:afterAutospacing="0"/>
        <w:textAlignment w:val="top"/>
        <w:rPr>
          <w:rStyle w:val="a3"/>
          <w:rFonts w:ascii="Open Sans" w:hAnsi="Open Sans" w:cs="Arial"/>
          <w:color w:val="212121"/>
          <w:sz w:val="36"/>
          <w:szCs w:val="36"/>
        </w:rPr>
      </w:pPr>
    </w:p>
    <w:p w:rsidR="0037061A" w:rsidRPr="0037061A" w:rsidRDefault="0037061A" w:rsidP="006C08B4">
      <w:pPr>
        <w:pStyle w:val="cdt4ke"/>
        <w:spacing w:before="0" w:beforeAutospacing="0" w:after="0" w:afterAutospacing="0"/>
        <w:textAlignment w:val="top"/>
        <w:rPr>
          <w:rStyle w:val="a3"/>
          <w:color w:val="212121"/>
          <w:sz w:val="28"/>
          <w:szCs w:val="28"/>
        </w:rPr>
      </w:pPr>
      <w:r w:rsidRPr="0037061A">
        <w:rPr>
          <w:rStyle w:val="a3"/>
          <w:color w:val="212121"/>
          <w:sz w:val="28"/>
          <w:szCs w:val="28"/>
        </w:rPr>
        <w:t>Ссылка для прохождения урока учащимися</w:t>
      </w:r>
    </w:p>
    <w:p w:rsidR="00F95502" w:rsidRPr="0037061A" w:rsidRDefault="0037061A" w:rsidP="006C08B4">
      <w:pPr>
        <w:pStyle w:val="cdt4ke"/>
        <w:spacing w:before="0" w:beforeAutospacing="0" w:after="0" w:afterAutospacing="0"/>
        <w:textAlignment w:val="top"/>
        <w:rPr>
          <w:b/>
          <w:color w:val="45494E"/>
          <w:sz w:val="28"/>
          <w:szCs w:val="28"/>
          <w:shd w:val="clear" w:color="auto" w:fill="F0F0F0"/>
        </w:rPr>
      </w:pPr>
      <w:hyperlink r:id="rId6" w:history="1">
        <w:r w:rsidRPr="0037061A">
          <w:rPr>
            <w:rStyle w:val="a5"/>
            <w:b/>
            <w:sz w:val="28"/>
            <w:szCs w:val="28"/>
            <w:shd w:val="clear" w:color="auto" w:fill="F0F0F0"/>
          </w:rPr>
          <w:t>https://coreapp.ai/app/player/lesson/6006fc193d9de5a79311af45</w:t>
        </w:r>
      </w:hyperlink>
    </w:p>
    <w:p w:rsidR="0037061A" w:rsidRPr="0037061A" w:rsidRDefault="0037061A" w:rsidP="006C08B4">
      <w:pPr>
        <w:pStyle w:val="cdt4ke"/>
        <w:spacing w:before="0" w:beforeAutospacing="0" w:after="0" w:afterAutospacing="0"/>
        <w:textAlignment w:val="top"/>
        <w:rPr>
          <w:rStyle w:val="a3"/>
          <w:color w:val="212121"/>
          <w:sz w:val="28"/>
          <w:szCs w:val="28"/>
        </w:rPr>
      </w:pPr>
    </w:p>
    <w:p w:rsidR="006C08B4" w:rsidRPr="0037061A" w:rsidRDefault="0037061A" w:rsidP="006C08B4">
      <w:pPr>
        <w:pStyle w:val="cdt4ke"/>
        <w:spacing w:before="0" w:beforeAutospacing="0" w:after="0" w:afterAutospacing="0"/>
        <w:textAlignment w:val="top"/>
        <w:rPr>
          <w:b/>
          <w:color w:val="212121"/>
          <w:sz w:val="28"/>
          <w:szCs w:val="28"/>
        </w:rPr>
      </w:pPr>
      <w:proofErr w:type="gramStart"/>
      <w:r w:rsidRPr="0037061A">
        <w:rPr>
          <w:rStyle w:val="a3"/>
          <w:color w:val="212121"/>
          <w:sz w:val="28"/>
          <w:szCs w:val="28"/>
        </w:rPr>
        <w:t>Ссылка для учителей (для ознакомления с содержанием</w:t>
      </w:r>
      <w:r w:rsidR="006C08B4" w:rsidRPr="0037061A">
        <w:rPr>
          <w:rStyle w:val="a3"/>
          <w:color w:val="212121"/>
          <w:sz w:val="28"/>
          <w:szCs w:val="28"/>
        </w:rPr>
        <w:t xml:space="preserve"> </w:t>
      </w:r>
      <w:hyperlink r:id="rId7" w:tgtFrame="_blank" w:history="1">
        <w:proofErr w:type="spellStart"/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coreapp</w:t>
        </w:r>
        <w:proofErr w:type="spellEnd"/>
        <w:r w:rsidR="006C08B4" w:rsidRPr="0037061A">
          <w:rPr>
            <w:rStyle w:val="a3"/>
            <w:color w:val="0000FF"/>
            <w:sz w:val="28"/>
            <w:szCs w:val="28"/>
          </w:rPr>
          <w:t>.</w:t>
        </w:r>
        <w:proofErr w:type="spellStart"/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ai</w:t>
        </w:r>
        <w:proofErr w:type="spellEnd"/>
        <w:r w:rsidR="006C08B4" w:rsidRPr="0037061A">
          <w:rPr>
            <w:rStyle w:val="a3"/>
            <w:color w:val="0000FF"/>
            <w:sz w:val="28"/>
            <w:szCs w:val="28"/>
          </w:rPr>
          <w:t>/</w:t>
        </w:r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app</w:t>
        </w:r>
        <w:r w:rsidR="006C08B4" w:rsidRPr="0037061A">
          <w:rPr>
            <w:rStyle w:val="a3"/>
            <w:color w:val="0000FF"/>
            <w:sz w:val="28"/>
            <w:szCs w:val="28"/>
          </w:rPr>
          <w:t>/</w:t>
        </w:r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preview</w:t>
        </w:r>
        <w:r w:rsidR="006C08B4" w:rsidRPr="0037061A">
          <w:rPr>
            <w:rStyle w:val="a3"/>
            <w:color w:val="0000FF"/>
            <w:sz w:val="28"/>
            <w:szCs w:val="28"/>
          </w:rPr>
          <w:t>/</w:t>
        </w:r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lesson</w:t>
        </w:r>
        <w:r w:rsidR="006C08B4" w:rsidRPr="0037061A">
          <w:rPr>
            <w:rStyle w:val="a3"/>
            <w:color w:val="0000FF"/>
            <w:sz w:val="28"/>
            <w:szCs w:val="28"/>
          </w:rPr>
          <w:t>/60084</w:t>
        </w:r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a</w:t>
        </w:r>
        <w:r w:rsidR="006C08B4" w:rsidRPr="0037061A">
          <w:rPr>
            <w:rStyle w:val="a3"/>
            <w:color w:val="0000FF"/>
            <w:sz w:val="28"/>
            <w:szCs w:val="28"/>
          </w:rPr>
          <w:t>71</w:t>
        </w:r>
        <w:proofErr w:type="spellStart"/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ce</w:t>
        </w:r>
        <w:proofErr w:type="spellEnd"/>
        <w:r w:rsidR="006C08B4" w:rsidRPr="0037061A">
          <w:rPr>
            <w:rStyle w:val="a3"/>
            <w:color w:val="0000FF"/>
            <w:sz w:val="28"/>
            <w:szCs w:val="28"/>
          </w:rPr>
          <w:t>80664</w:t>
        </w:r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b</w:t>
        </w:r>
        <w:r w:rsidR="006C08B4" w:rsidRPr="0037061A">
          <w:rPr>
            <w:rStyle w:val="a3"/>
            <w:color w:val="0000FF"/>
            <w:sz w:val="28"/>
            <w:szCs w:val="28"/>
          </w:rPr>
          <w:t>66189</w:t>
        </w:r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f</w:t>
        </w:r>
        <w:r w:rsidR="006C08B4" w:rsidRPr="0037061A">
          <w:rPr>
            <w:rStyle w:val="a3"/>
            <w:color w:val="0000FF"/>
            <w:sz w:val="28"/>
            <w:szCs w:val="28"/>
          </w:rPr>
          <w:t>3</w:t>
        </w:r>
        <w:r w:rsidR="006C08B4" w:rsidRPr="0037061A">
          <w:rPr>
            <w:rStyle w:val="a3"/>
            <w:color w:val="0000FF"/>
            <w:sz w:val="28"/>
            <w:szCs w:val="28"/>
            <w:lang w:val="en-US"/>
          </w:rPr>
          <w:t>d</w:t>
        </w:r>
      </w:hyperlink>
      <w:r w:rsidR="006C08B4" w:rsidRPr="0037061A">
        <w:rPr>
          <w:rStyle w:val="a3"/>
          <w:color w:val="212121"/>
          <w:sz w:val="28"/>
          <w:szCs w:val="28"/>
        </w:rPr>
        <w:t xml:space="preserve"> </w:t>
      </w:r>
      <w:proofErr w:type="gramEnd"/>
    </w:p>
    <w:p w:rsidR="00B34100" w:rsidRPr="0037061A" w:rsidRDefault="00B34100">
      <w:pPr>
        <w:rPr>
          <w:rFonts w:ascii="Times New Roman" w:hAnsi="Times New Roman" w:cs="Times New Roman"/>
          <w:b/>
          <w:sz w:val="28"/>
          <w:szCs w:val="28"/>
        </w:rPr>
      </w:pPr>
    </w:p>
    <w:p w:rsidR="009D6469" w:rsidRPr="0037061A" w:rsidRDefault="009D6469">
      <w:pPr>
        <w:rPr>
          <w:rFonts w:ascii="Times New Roman" w:hAnsi="Times New Roman" w:cs="Times New Roman"/>
          <w:b/>
          <w:sz w:val="28"/>
          <w:szCs w:val="28"/>
        </w:rPr>
      </w:pPr>
    </w:p>
    <w:sectPr w:rsidR="009D6469" w:rsidRPr="0037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8"/>
    <w:rsid w:val="0037061A"/>
    <w:rsid w:val="006C08B4"/>
    <w:rsid w:val="009D6469"/>
    <w:rsid w:val="00B34100"/>
    <w:rsid w:val="00B41F18"/>
    <w:rsid w:val="00F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6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08B4"/>
    <w:rPr>
      <w:b/>
      <w:bCs/>
    </w:rPr>
  </w:style>
  <w:style w:type="paragraph" w:styleId="a4">
    <w:name w:val="Normal (Web)"/>
    <w:basedOn w:val="a"/>
    <w:uiPriority w:val="99"/>
    <w:semiHidden/>
    <w:unhideWhenUsed/>
    <w:rsid w:val="009D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6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08B4"/>
    <w:rPr>
      <w:b/>
      <w:bCs/>
    </w:rPr>
  </w:style>
  <w:style w:type="paragraph" w:styleId="a4">
    <w:name w:val="Normal (Web)"/>
    <w:basedOn w:val="a"/>
    <w:uiPriority w:val="99"/>
    <w:semiHidden/>
    <w:unhideWhenUsed/>
    <w:rsid w:val="009D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coreapp.ai%2Fapp%2Fpreview%2Flesson%2F60084a71ce80664b66189f3d&amp;sa=D&amp;sntz=1&amp;usg=AOvVaw1E1FpDJjF9qctwyE-0OI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eapp.ai/app/player/lesson/6006fc193d9de5a79311af45" TargetMode="External"/><Relationship Id="rId5" Type="http://schemas.openxmlformats.org/officeDocument/2006/relationships/hyperlink" Target="https://asi.ru/projects/138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7</cp:revision>
  <dcterms:created xsi:type="dcterms:W3CDTF">2022-03-16T14:03:00Z</dcterms:created>
  <dcterms:modified xsi:type="dcterms:W3CDTF">2023-01-22T15:45:00Z</dcterms:modified>
</cp:coreProperties>
</file>