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090" w:rsidRPr="002F26F7" w:rsidRDefault="003C3A68" w:rsidP="00F00090">
      <w:pPr>
        <w:pStyle w:val="a3"/>
        <w:spacing w:beforeAutospacing="0" w:after="0" w:afterAutospacing="0"/>
        <w:jc w:val="center"/>
        <w:rPr>
          <w:sz w:val="28"/>
          <w:szCs w:val="28"/>
        </w:rPr>
      </w:pPr>
      <w:r w:rsidRPr="002F26F7">
        <w:rPr>
          <w:rFonts w:ascii="Arial" w:eastAsia="DejaVu Sans" w:hAnsi="Arial" w:cstheme="minorBidi"/>
          <w:b/>
          <w:bCs/>
          <w:color w:val="000000"/>
          <w:kern w:val="24"/>
          <w:sz w:val="28"/>
          <w:szCs w:val="28"/>
        </w:rPr>
        <w:t xml:space="preserve"> </w:t>
      </w:r>
      <w:r w:rsidR="00F00090" w:rsidRPr="002F26F7">
        <w:rPr>
          <w:rFonts w:ascii="Arial" w:eastAsia="DejaVu Sans" w:hAnsi="Arial" w:cstheme="minorBidi"/>
          <w:b/>
          <w:bCs/>
          <w:color w:val="000000"/>
          <w:kern w:val="24"/>
          <w:sz w:val="28"/>
          <w:szCs w:val="28"/>
        </w:rPr>
        <w:t>«Образовательное событие, как современная технология приобщения детей дошкольного возраста к народным традициям»</w:t>
      </w:r>
    </w:p>
    <w:p w:rsidR="00F00090" w:rsidRDefault="00F00090" w:rsidP="00F00090">
      <w:pPr>
        <w:spacing w:after="0" w:line="240" w:lineRule="auto"/>
        <w:jc w:val="right"/>
        <w:rPr>
          <w:rFonts w:ascii="Arial" w:eastAsia="Calibri" w:hAnsi="Arial" w:cs="Arial"/>
          <w:i/>
          <w:sz w:val="26"/>
          <w:szCs w:val="26"/>
        </w:rPr>
      </w:pPr>
      <w:r>
        <w:rPr>
          <w:rFonts w:ascii="Arial" w:eastAsia="Calibri" w:hAnsi="Arial" w:cs="Arial"/>
          <w:i/>
          <w:sz w:val="26"/>
          <w:szCs w:val="26"/>
        </w:rPr>
        <w:t xml:space="preserve"> </w:t>
      </w:r>
    </w:p>
    <w:p w:rsidR="0042141C" w:rsidRDefault="0042141C" w:rsidP="00F00090">
      <w:pPr>
        <w:spacing w:after="0" w:line="240" w:lineRule="auto"/>
        <w:jc w:val="right"/>
        <w:rPr>
          <w:rFonts w:ascii="Arial" w:eastAsia="Calibri" w:hAnsi="Arial" w:cs="Arial"/>
          <w:i/>
          <w:sz w:val="26"/>
          <w:szCs w:val="26"/>
        </w:rPr>
      </w:pPr>
      <w:r>
        <w:rPr>
          <w:rFonts w:ascii="Arial" w:eastAsia="Calibri" w:hAnsi="Arial" w:cs="Arial"/>
          <w:i/>
          <w:sz w:val="26"/>
          <w:szCs w:val="26"/>
        </w:rPr>
        <w:t>«Традиции! Опыт! Инновации!»</w:t>
      </w:r>
    </w:p>
    <w:p w:rsidR="0042141C" w:rsidRPr="006D1B25" w:rsidRDefault="0042141C" w:rsidP="009A3B74">
      <w:pPr>
        <w:spacing w:after="0" w:line="240" w:lineRule="auto"/>
        <w:jc w:val="both"/>
        <w:rPr>
          <w:rFonts w:ascii="Arial" w:eastAsia="Tahoma" w:hAnsi="Arial" w:cs="Arial"/>
          <w:b/>
          <w:kern w:val="2"/>
          <w:sz w:val="28"/>
          <w:szCs w:val="28"/>
          <w:shd w:val="clear" w:color="auto" w:fill="FFFFFF"/>
        </w:rPr>
      </w:pPr>
    </w:p>
    <w:p w:rsidR="0042141C" w:rsidRPr="006D1B25" w:rsidRDefault="0042141C" w:rsidP="009A3B74">
      <w:pPr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</w:rPr>
      </w:pPr>
      <w:r w:rsidRPr="006D1B25">
        <w:rPr>
          <w:rFonts w:ascii="Arial" w:eastAsia="Tahoma" w:hAnsi="Arial" w:cs="Arial"/>
          <w:kern w:val="2"/>
          <w:sz w:val="28"/>
          <w:szCs w:val="28"/>
        </w:rPr>
        <w:t xml:space="preserve">         Тема приобщения детей к народным традициям всегда была востребованной педагогами, а в настоящее время становится ещё более актуальной. </w:t>
      </w:r>
    </w:p>
    <w:p w:rsidR="0042141C" w:rsidRPr="006D1B25" w:rsidRDefault="0042141C" w:rsidP="009A3B74">
      <w:pPr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</w:rPr>
      </w:pPr>
      <w:r w:rsidRPr="006D1B25">
        <w:rPr>
          <w:rFonts w:ascii="Arial" w:eastAsia="Tahoma" w:hAnsi="Arial" w:cs="Arial"/>
          <w:kern w:val="2"/>
          <w:sz w:val="28"/>
          <w:szCs w:val="28"/>
        </w:rPr>
        <w:t xml:space="preserve">        Перед современной системой образования стоит задача приобщения новых поколений к исторической памяти народа, а значит – и сохранение её в наших детях.</w:t>
      </w:r>
    </w:p>
    <w:p w:rsidR="003C3A68" w:rsidRDefault="003C3A68" w:rsidP="003C3A68">
      <w:pPr>
        <w:shd w:val="clear" w:color="auto" w:fill="FFFFFF"/>
        <w:spacing w:after="0" w:line="240" w:lineRule="auto"/>
        <w:jc w:val="center"/>
        <w:rPr>
          <w:rFonts w:ascii="Arial" w:eastAsia="Tahoma" w:hAnsi="Arial" w:cs="Arial"/>
          <w:bCs/>
          <w:kern w:val="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5CBDB4" wp14:editId="18A1C0DC">
            <wp:extent cx="3987209" cy="2902689"/>
            <wp:effectExtent l="0" t="0" r="0" b="0"/>
            <wp:docPr id="16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Рисунок 1"/>
                    <pic:cNvPicPr/>
                  </pic:nvPicPr>
                  <pic:blipFill>
                    <a:blip r:embed="rId5"/>
                    <a:srcRect l="490" r="-67" b="12785"/>
                    <a:stretch/>
                  </pic:blipFill>
                  <pic:spPr>
                    <a:xfrm>
                      <a:off x="0" y="0"/>
                      <a:ext cx="3994981" cy="29083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41C" w:rsidRPr="006D1B25" w:rsidRDefault="003C3A68" w:rsidP="009A3B7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highlight w:val="white"/>
          <w:lang w:eastAsia="ru-RU"/>
        </w:rPr>
      </w:pPr>
      <w:r>
        <w:rPr>
          <w:rFonts w:ascii="Arial" w:eastAsia="Tahoma" w:hAnsi="Arial" w:cs="Arial"/>
          <w:bCs/>
          <w:kern w:val="2"/>
          <w:sz w:val="28"/>
          <w:szCs w:val="28"/>
        </w:rPr>
        <w:t xml:space="preserve">       </w:t>
      </w:r>
      <w:r w:rsidR="0042141C" w:rsidRPr="006D1B25">
        <w:rPr>
          <w:rFonts w:ascii="Arial" w:eastAsia="Tahoma" w:hAnsi="Arial" w:cs="Arial"/>
          <w:bCs/>
          <w:kern w:val="2"/>
          <w:sz w:val="28"/>
          <w:szCs w:val="28"/>
        </w:rPr>
        <w:t>Тема приобщения к народным традициям, совпадает и с моей личной увлеченностью народной культурой, моим хобби, моим образом жизни.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highlight w:val="white"/>
          <w:lang w:eastAsia="ru-RU"/>
        </w:rPr>
        <w:t xml:space="preserve"> </w:t>
      </w:r>
    </w:p>
    <w:p w:rsidR="0042141C" w:rsidRPr="003C3A68" w:rsidRDefault="003C3A68" w:rsidP="009A3B7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highlight w:val="whit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23938</wp:posOffset>
            </wp:positionV>
            <wp:extent cx="2583180" cy="3284855"/>
            <wp:effectExtent l="0" t="0" r="7620" b="0"/>
            <wp:wrapTight wrapText="bothSides">
              <wp:wrapPolygon edited="0">
                <wp:start x="0" y="0"/>
                <wp:lineTo x="0" y="21420"/>
                <wp:lineTo x="21504" y="21420"/>
                <wp:lineTo x="21504" y="0"/>
                <wp:lineTo x="0" y="0"/>
              </wp:wrapPolygon>
            </wp:wrapTight>
            <wp:docPr id="17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583180" cy="3284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kern w:val="2"/>
          <w:sz w:val="28"/>
          <w:szCs w:val="28"/>
          <w:highlight w:val="white"/>
          <w:lang w:eastAsia="ru-RU"/>
        </w:rPr>
        <w:t xml:space="preserve">      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highlight w:val="white"/>
          <w:lang w:eastAsia="ru-RU"/>
        </w:rPr>
        <w:t>Опыт включения в образовательную деятельность фольклорного содержания, народных игр, народного рукоделия показал положительный эмоциональный отклик детей на предлагаемый материал, их заинтересованность.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                      </w:t>
      </w:r>
    </w:p>
    <w:p w:rsidR="0042141C" w:rsidRPr="006D1B25" w:rsidRDefault="0042141C" w:rsidP="009A3B74">
      <w:pPr>
        <w:shd w:val="clear" w:color="auto" w:fill="FFFFFF"/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  <w:shd w:val="clear" w:color="auto" w:fill="FFFFFF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    </w:t>
      </w:r>
      <w:r w:rsidRPr="006D1B25">
        <w:rPr>
          <w:rFonts w:ascii="Arial" w:eastAsia="Tahoma" w:hAnsi="Arial" w:cs="Arial"/>
          <w:kern w:val="2"/>
          <w:sz w:val="28"/>
          <w:szCs w:val="28"/>
          <w:shd w:val="clear" w:color="auto" w:fill="FFFFFF"/>
        </w:rPr>
        <w:t>Дети с удовольствием принимали участие в различных мероприятиях, праздниках, конкурсах и акциях, связанных</w:t>
      </w:r>
      <w:r w:rsidR="003C3A68">
        <w:rPr>
          <w:rFonts w:ascii="Arial" w:eastAsia="Tahoma" w:hAnsi="Arial" w:cs="Arial"/>
          <w:kern w:val="2"/>
          <w:sz w:val="28"/>
          <w:szCs w:val="28"/>
          <w:shd w:val="clear" w:color="auto" w:fill="FFFFFF"/>
        </w:rPr>
        <w:t xml:space="preserve"> </w:t>
      </w:r>
      <w:r w:rsidRPr="006D1B25">
        <w:rPr>
          <w:rFonts w:ascii="Arial" w:eastAsia="Tahoma" w:hAnsi="Arial" w:cs="Arial"/>
          <w:kern w:val="2"/>
          <w:sz w:val="28"/>
          <w:szCs w:val="28"/>
          <w:shd w:val="clear" w:color="auto" w:fill="FFFFFF"/>
        </w:rPr>
        <w:t xml:space="preserve">с народными традициями.   </w:t>
      </w:r>
      <w:r w:rsidR="003C3A68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2540</wp:posOffset>
            </wp:positionV>
            <wp:extent cx="3423285" cy="2849245"/>
            <wp:effectExtent l="0" t="0" r="5715" b="8255"/>
            <wp:wrapTight wrapText="bothSides">
              <wp:wrapPolygon edited="0">
                <wp:start x="0" y="0"/>
                <wp:lineTo x="0" y="21518"/>
                <wp:lineTo x="21516" y="21518"/>
                <wp:lineTo x="21516" y="0"/>
                <wp:lineTo x="0" y="0"/>
              </wp:wrapPolygon>
            </wp:wrapTight>
            <wp:docPr id="17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Рисунок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3" t="5807" r="30275" b="11704"/>
                    <a:stretch/>
                  </pic:blipFill>
                  <pic:spPr>
                    <a:xfrm>
                      <a:off x="0" y="0"/>
                      <a:ext cx="3423285" cy="2849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B25">
        <w:rPr>
          <w:rFonts w:ascii="Arial" w:eastAsia="Tahoma" w:hAnsi="Arial" w:cs="Arial"/>
          <w:kern w:val="2"/>
          <w:sz w:val="28"/>
          <w:szCs w:val="28"/>
          <w:shd w:val="clear" w:color="auto" w:fill="FFFFFF"/>
        </w:rPr>
        <w:t>Полученные положительные результаты, значительные наработки убедили меня в необходимости систематизации накопленного материала по приобщению детей старшего дошкольного возраста к народным традициям.</w:t>
      </w:r>
    </w:p>
    <w:p w:rsidR="0042141C" w:rsidRPr="006D1B25" w:rsidRDefault="0042141C" w:rsidP="009A3B74">
      <w:pPr>
        <w:shd w:val="clear" w:color="auto" w:fill="FFFFFF"/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  <w:highlight w:val="white"/>
        </w:rPr>
      </w:pPr>
      <w:r w:rsidRPr="006D1B25">
        <w:rPr>
          <w:rFonts w:ascii="Arial" w:eastAsia="Tahoma" w:hAnsi="Arial" w:cs="Arial"/>
          <w:kern w:val="2"/>
          <w:sz w:val="28"/>
          <w:szCs w:val="28"/>
          <w:highlight w:val="white"/>
        </w:rPr>
        <w:t xml:space="preserve"> </w:t>
      </w:r>
      <w:r w:rsidR="007032BC" w:rsidRPr="006D1B25">
        <w:rPr>
          <w:rFonts w:ascii="Arial" w:eastAsia="Tahoma" w:hAnsi="Arial" w:cs="Arial"/>
          <w:kern w:val="2"/>
          <w:sz w:val="28"/>
          <w:szCs w:val="28"/>
        </w:rPr>
        <w:t xml:space="preserve">      </w:t>
      </w:r>
      <w:r w:rsidRPr="006D1B25">
        <w:rPr>
          <w:rFonts w:ascii="Arial" w:hAnsi="Arial" w:cs="Arial"/>
          <w:bCs/>
          <w:sz w:val="28"/>
          <w:szCs w:val="28"/>
        </w:rPr>
        <w:t xml:space="preserve">Работая в детском саду, я реализую </w:t>
      </w:r>
      <w:r w:rsidRPr="006D1B25">
        <w:rPr>
          <w:rFonts w:ascii="Arial" w:hAnsi="Arial" w:cs="Arial"/>
          <w:bCs/>
          <w:sz w:val="28"/>
          <w:szCs w:val="28"/>
          <w:shd w:val="clear" w:color="auto" w:fill="FFFFFF"/>
        </w:rPr>
        <w:t>программу</w:t>
      </w:r>
      <w:r w:rsidR="006F2EC8">
        <w:rPr>
          <w:rFonts w:ascii="Arial" w:hAnsi="Arial" w:cs="Arial"/>
          <w:bCs/>
          <w:sz w:val="28"/>
          <w:szCs w:val="28"/>
          <w:shd w:val="clear" w:color="auto" w:fill="FFFFFF"/>
        </w:rPr>
        <w:t xml:space="preserve"> дополнительного образования</w:t>
      </w:r>
      <w:r w:rsidRPr="006D1B25">
        <w:rPr>
          <w:rFonts w:ascii="Arial" w:eastAsia="Tahoma" w:hAnsi="Arial" w:cs="Arial"/>
          <w:kern w:val="2"/>
          <w:sz w:val="28"/>
          <w:szCs w:val="28"/>
          <w:highlight w:val="white"/>
        </w:rPr>
        <w:t xml:space="preserve">, </w:t>
      </w:r>
      <w:r w:rsidR="006F2EC8">
        <w:rPr>
          <w:rFonts w:ascii="Arial" w:eastAsia="Tahoma" w:hAnsi="Arial" w:cs="Arial"/>
          <w:kern w:val="2"/>
          <w:sz w:val="28"/>
          <w:szCs w:val="28"/>
          <w:highlight w:val="white"/>
        </w:rPr>
        <w:t>в основе которой лежит парциальная программа</w:t>
      </w:r>
      <w:r w:rsidRPr="006D1B25">
        <w:rPr>
          <w:rFonts w:ascii="Arial" w:eastAsia="Tahoma" w:hAnsi="Arial" w:cs="Arial"/>
          <w:kern w:val="2"/>
          <w:sz w:val="28"/>
          <w:szCs w:val="28"/>
          <w:highlight w:val="white"/>
        </w:rPr>
        <w:t xml:space="preserve"> </w:t>
      </w:r>
      <w:r w:rsidRPr="006D1B25">
        <w:rPr>
          <w:rFonts w:ascii="Arial" w:eastAsia="Tahoma" w:hAnsi="Arial" w:cs="Arial"/>
          <w:kern w:val="2"/>
          <w:sz w:val="28"/>
          <w:szCs w:val="28"/>
        </w:rPr>
        <w:t>Ольги Львовны</w:t>
      </w:r>
      <w:r w:rsidRPr="006D1B25">
        <w:rPr>
          <w:rFonts w:ascii="Arial" w:eastAsia="Tahoma" w:hAnsi="Arial" w:cs="Arial"/>
          <w:kern w:val="2"/>
          <w:sz w:val="28"/>
          <w:szCs w:val="28"/>
          <w:highlight w:val="white"/>
        </w:rPr>
        <w:t xml:space="preserve"> Князевой и </w:t>
      </w:r>
      <w:r w:rsidRPr="006D1B25">
        <w:rPr>
          <w:rFonts w:ascii="Arial" w:eastAsia="Tahoma" w:hAnsi="Arial" w:cs="Arial"/>
          <w:kern w:val="2"/>
          <w:sz w:val="28"/>
          <w:szCs w:val="28"/>
        </w:rPr>
        <w:t>Майи Давыдовны</w:t>
      </w:r>
      <w:r w:rsidRPr="006D1B25">
        <w:rPr>
          <w:rFonts w:ascii="Arial" w:eastAsia="Tahoma" w:hAnsi="Arial" w:cs="Arial"/>
          <w:kern w:val="2"/>
          <w:sz w:val="28"/>
          <w:szCs w:val="28"/>
          <w:highlight w:val="white"/>
        </w:rPr>
        <w:t xml:space="preserve"> </w:t>
      </w:r>
      <w:proofErr w:type="spellStart"/>
      <w:r w:rsidRPr="006D1B25">
        <w:rPr>
          <w:rFonts w:ascii="Arial" w:eastAsia="Tahoma" w:hAnsi="Arial" w:cs="Arial"/>
          <w:kern w:val="2"/>
          <w:sz w:val="28"/>
          <w:szCs w:val="28"/>
          <w:highlight w:val="white"/>
        </w:rPr>
        <w:t>Маханёвой</w:t>
      </w:r>
      <w:proofErr w:type="spellEnd"/>
      <w:r w:rsidRPr="006D1B25">
        <w:rPr>
          <w:rFonts w:ascii="Arial" w:eastAsia="Tahoma" w:hAnsi="Arial" w:cs="Arial"/>
          <w:kern w:val="2"/>
          <w:sz w:val="28"/>
          <w:szCs w:val="28"/>
          <w:highlight w:val="white"/>
        </w:rPr>
        <w:t>. Эта программа определяет</w:t>
      </w:r>
      <w:r w:rsidRPr="006D1B25">
        <w:rPr>
          <w:rFonts w:ascii="Arial" w:eastAsia="Tahoma" w:hAnsi="Arial" w:cs="Arial"/>
          <w:kern w:val="2"/>
          <w:sz w:val="28"/>
          <w:szCs w:val="28"/>
        </w:rPr>
        <w:t xml:space="preserve"> </w:t>
      </w:r>
      <w:r w:rsidRPr="006D1B25">
        <w:rPr>
          <w:rFonts w:ascii="Arial" w:eastAsia="Tahoma" w:hAnsi="Arial" w:cs="Arial"/>
          <w:kern w:val="2"/>
          <w:sz w:val="28"/>
          <w:szCs w:val="28"/>
          <w:highlight w:val="white"/>
        </w:rPr>
        <w:t>следующие содержательные блоки по приобщению детей старшего дошкольного возраста к народным традициям:</w:t>
      </w:r>
    </w:p>
    <w:p w:rsidR="0042141C" w:rsidRPr="006D1B25" w:rsidRDefault="0042141C" w:rsidP="009A3B74">
      <w:pPr>
        <w:numPr>
          <w:ilvl w:val="0"/>
          <w:numId w:val="1"/>
        </w:numPr>
        <w:shd w:val="clear" w:color="auto" w:fill="FFFFFF"/>
        <w:spacing w:after="0" w:line="240" w:lineRule="auto"/>
        <w:ind w:left="399" w:hanging="399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Создание атмосферы национального быта.</w:t>
      </w:r>
    </w:p>
    <w:p w:rsidR="0042141C" w:rsidRPr="006D1B25" w:rsidRDefault="0042141C" w:rsidP="009A3B7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Фольклор (сказки, песни, частушки, </w:t>
      </w:r>
      <w:proofErr w:type="spellStart"/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пестушки</w:t>
      </w:r>
      <w:proofErr w:type="spellEnd"/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, пословицы, поговорки, хороводы и т.п.).</w:t>
      </w:r>
    </w:p>
    <w:p w:rsidR="0042141C" w:rsidRPr="006D1B25" w:rsidRDefault="0042141C" w:rsidP="009A3B7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Народные праздники и традиции.</w:t>
      </w:r>
    </w:p>
    <w:p w:rsidR="0042141C" w:rsidRPr="006D1B25" w:rsidRDefault="0042141C" w:rsidP="009A3B7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Народная декоративная роспись (</w:t>
      </w:r>
      <w:proofErr w:type="spellStart"/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р.</w:t>
      </w:r>
      <w:proofErr w:type="gramStart"/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н.искусство</w:t>
      </w:r>
      <w:proofErr w:type="spellEnd"/>
      <w:proofErr w:type="gramEnd"/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).</w:t>
      </w:r>
    </w:p>
    <w:p w:rsidR="0042141C" w:rsidRPr="006D1B25" w:rsidRDefault="007032BC" w:rsidP="009A3B7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      </w:t>
      </w:r>
      <w:r w:rsidR="006F2EC8">
        <w:rPr>
          <w:rFonts w:ascii="Arial" w:eastAsia="Times New Roman" w:hAnsi="Arial" w:cs="Arial"/>
          <w:kern w:val="2"/>
          <w:sz w:val="28"/>
          <w:szCs w:val="28"/>
          <w:lang w:eastAsia="ru-RU"/>
        </w:rPr>
        <w:t>Я посчитала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необходимым внести в классификацию </w:t>
      </w:r>
      <w:proofErr w:type="spellStart"/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О.Л.Князевой</w:t>
      </w:r>
      <w:proofErr w:type="spellEnd"/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содержательный раздел «Народные игры», поскольку без включения такого важного, позитивного, энергетически заряженного средства приобщения к народным традициям она была бы неполной.</w:t>
      </w:r>
    </w:p>
    <w:p w:rsidR="0042141C" w:rsidRPr="006D1B25" w:rsidRDefault="007032BC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       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В основу работы по приобщению детей старшего дошкольного возраста к народным традициям по данным блокам </w:t>
      </w:r>
      <w:r w:rsidR="006F2EC8">
        <w:rPr>
          <w:rFonts w:ascii="Arial" w:eastAsia="Times New Roman" w:hAnsi="Arial" w:cs="Arial"/>
          <w:kern w:val="2"/>
          <w:sz w:val="28"/>
          <w:szCs w:val="28"/>
          <w:lang w:eastAsia="ru-RU"/>
        </w:rPr>
        <w:t>я заложила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народный календарь.         </w:t>
      </w:r>
    </w:p>
    <w:p w:rsidR="0042141C" w:rsidRPr="006D1B25" w:rsidRDefault="007032BC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       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И, </w:t>
      </w:r>
      <w:r w:rsidR="006F2EC8">
        <w:rPr>
          <w:rFonts w:ascii="Arial" w:eastAsia="Times New Roman" w:hAnsi="Arial" w:cs="Arial"/>
          <w:kern w:val="2"/>
          <w:sz w:val="28"/>
          <w:szCs w:val="28"/>
          <w:lang w:eastAsia="ru-RU"/>
        </w:rPr>
        <w:t>я представляю В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ашему вниманию новое решение проблемы приобщения детей старшего дошкольного возраста к народным традициям.</w:t>
      </w:r>
    </w:p>
    <w:p w:rsidR="0042141C" w:rsidRPr="006D1B25" w:rsidRDefault="007032BC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        </w:t>
      </w:r>
      <w:r w:rsidR="006F2EC8">
        <w:rPr>
          <w:rFonts w:ascii="Arial" w:eastAsia="Times New Roman" w:hAnsi="Arial" w:cs="Arial"/>
          <w:kern w:val="2"/>
          <w:sz w:val="28"/>
          <w:szCs w:val="28"/>
          <w:lang w:eastAsia="ru-RU"/>
        </w:rPr>
        <w:t>Я впервые рассматриваю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праздник народного календаря как образовательное событие. Именно образовательное событие является одним из развивающих и в то же время естественных для дошкольников форматов организации жизни в группе (</w:t>
      </w:r>
      <w:r w:rsidR="0042141C" w:rsidRPr="006D1B25">
        <w:rPr>
          <w:rFonts w:ascii="Arial" w:eastAsia="Times New Roman" w:hAnsi="Arial" w:cs="Arial"/>
          <w:iCs/>
          <w:kern w:val="2"/>
          <w:sz w:val="28"/>
          <w:szCs w:val="28"/>
          <w:lang w:eastAsia="ru-RU"/>
        </w:rPr>
        <w:t>а значит и приобщения к народным традициям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).                                 </w:t>
      </w:r>
    </w:p>
    <w:p w:rsidR="0042141C" w:rsidRPr="006D1B25" w:rsidRDefault="007032BC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      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В представленной таблице №1, мы рассм</w:t>
      </w:r>
      <w:r w:rsidR="006F2EC8">
        <w:rPr>
          <w:rFonts w:ascii="Arial" w:eastAsia="Times New Roman" w:hAnsi="Arial" w:cs="Arial"/>
          <w:kern w:val="2"/>
          <w:sz w:val="28"/>
          <w:szCs w:val="28"/>
          <w:lang w:eastAsia="ru-RU"/>
        </w:rPr>
        <w:t>отрим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реализацию содержательных блоков по приобщению детей старшего дошкольного возраста к народным традициям в образовательном событии.  </w:t>
      </w:r>
    </w:p>
    <w:p w:rsidR="00F00090" w:rsidRPr="006D1B25" w:rsidRDefault="00F00090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</w:p>
    <w:p w:rsidR="0042141C" w:rsidRPr="006D1B25" w:rsidRDefault="0042141C" w:rsidP="009A3B74">
      <w:pPr>
        <w:spacing w:after="0" w:line="240" w:lineRule="auto"/>
        <w:jc w:val="right"/>
        <w:rPr>
          <w:rFonts w:ascii="Arial" w:eastAsia="Times New Roman" w:hAnsi="Arial" w:cs="Arial"/>
          <w:kern w:val="2"/>
          <w:lang w:eastAsia="ru-RU"/>
        </w:rPr>
      </w:pPr>
      <w:r w:rsidRPr="006D1B25">
        <w:rPr>
          <w:rFonts w:ascii="Arial" w:eastAsia="Times New Roman" w:hAnsi="Arial" w:cs="Arial"/>
          <w:i/>
          <w:kern w:val="2"/>
          <w:lang w:eastAsia="ru-RU"/>
        </w:rPr>
        <w:t>Таблица №1</w:t>
      </w:r>
      <w:r w:rsidRPr="006D1B25">
        <w:rPr>
          <w:rFonts w:ascii="Arial" w:eastAsia="Times New Roman" w:hAnsi="Arial" w:cs="Arial"/>
          <w:kern w:val="2"/>
          <w:lang w:eastAsia="ru-RU"/>
        </w:rPr>
        <w:t>.</w:t>
      </w:r>
    </w:p>
    <w:p w:rsidR="009A3B74" w:rsidRPr="006D1B25" w:rsidRDefault="009A3B74" w:rsidP="009A3B74">
      <w:pPr>
        <w:spacing w:after="0" w:line="240" w:lineRule="auto"/>
        <w:jc w:val="right"/>
        <w:rPr>
          <w:rFonts w:ascii="Arial" w:eastAsia="Times New Roman" w:hAnsi="Arial" w:cs="Arial"/>
          <w:kern w:val="2"/>
          <w:lang w:eastAsia="ru-RU"/>
        </w:rPr>
      </w:pPr>
    </w:p>
    <w:p w:rsidR="0042141C" w:rsidRPr="006D1B25" w:rsidRDefault="0042141C" w:rsidP="009A3B74">
      <w:pPr>
        <w:spacing w:after="0" w:line="240" w:lineRule="auto"/>
        <w:jc w:val="center"/>
        <w:rPr>
          <w:rFonts w:ascii="Arial" w:eastAsia="Times New Roman" w:hAnsi="Arial" w:cs="Arial"/>
          <w:b/>
          <w:kern w:val="2"/>
          <w:lang w:eastAsia="ru-RU"/>
        </w:rPr>
      </w:pPr>
      <w:r w:rsidRPr="006D1B25">
        <w:rPr>
          <w:rFonts w:ascii="Arial" w:eastAsia="Times New Roman" w:hAnsi="Arial" w:cs="Arial"/>
          <w:b/>
          <w:kern w:val="2"/>
          <w:lang w:eastAsia="ru-RU"/>
        </w:rPr>
        <w:lastRenderedPageBreak/>
        <w:t>Реализация содержательных блоков в ходе образовательного события.</w:t>
      </w:r>
    </w:p>
    <w:p w:rsidR="0042141C" w:rsidRPr="006D1B25" w:rsidRDefault="0042141C" w:rsidP="0042141C">
      <w:pPr>
        <w:spacing w:after="0" w:line="240" w:lineRule="auto"/>
        <w:jc w:val="both"/>
        <w:rPr>
          <w:rFonts w:ascii="Arial" w:eastAsia="Times New Roman" w:hAnsi="Arial" w:cs="Arial"/>
          <w:kern w:val="2"/>
          <w:lang w:eastAsia="ru-RU"/>
        </w:rPr>
      </w:pPr>
      <w:r w:rsidRPr="006D1B25">
        <w:rPr>
          <w:rFonts w:ascii="Arial" w:eastAsia="Times New Roman" w:hAnsi="Arial" w:cs="Arial"/>
          <w:kern w:val="2"/>
          <w:lang w:eastAsia="ru-RU"/>
        </w:rPr>
        <w:t xml:space="preserve">       </w:t>
      </w:r>
    </w:p>
    <w:tbl>
      <w:tblPr>
        <w:tblW w:w="10763" w:type="dxa"/>
        <w:tblInd w:w="-861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69"/>
        <w:gridCol w:w="1717"/>
        <w:gridCol w:w="1531"/>
        <w:gridCol w:w="1402"/>
        <w:gridCol w:w="1333"/>
        <w:gridCol w:w="1342"/>
        <w:gridCol w:w="1369"/>
      </w:tblGrid>
      <w:tr w:rsidR="0042141C" w:rsidRPr="006D1B25" w:rsidTr="00F00090">
        <w:trPr>
          <w:trHeight w:val="314"/>
        </w:trPr>
        <w:tc>
          <w:tcPr>
            <w:tcW w:w="206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42141C" w:rsidRPr="006D1B25" w:rsidRDefault="0042141C" w:rsidP="0042141C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FFFFFF"/>
                <w:lang w:eastAsia="ru-RU"/>
              </w:rPr>
              <w:t>Структура образовательного события</w:t>
            </w:r>
          </w:p>
        </w:tc>
        <w:tc>
          <w:tcPr>
            <w:tcW w:w="8694" w:type="dxa"/>
            <w:gridSpan w:val="6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42141C" w:rsidRPr="006D1B25" w:rsidRDefault="0042141C" w:rsidP="0042141C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 xml:space="preserve">Содержание работы по блокам </w:t>
            </w:r>
          </w:p>
        </w:tc>
      </w:tr>
      <w:tr w:rsidR="009A3B74" w:rsidRPr="006D1B25" w:rsidTr="00F00090">
        <w:trPr>
          <w:trHeight w:val="729"/>
        </w:trPr>
        <w:tc>
          <w:tcPr>
            <w:tcW w:w="2069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42141C" w:rsidRPr="006D1B25" w:rsidRDefault="0042141C" w:rsidP="004214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17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21" w:type="dxa"/>
              <w:bottom w:w="72" w:type="dxa"/>
              <w:right w:w="21" w:type="dxa"/>
            </w:tcMar>
            <w:vAlign w:val="center"/>
            <w:hideMark/>
          </w:tcPr>
          <w:p w:rsidR="0042141C" w:rsidRPr="006D1B25" w:rsidRDefault="0042141C" w:rsidP="0042141C">
            <w:pPr>
              <w:spacing w:after="0" w:line="256" w:lineRule="auto"/>
              <w:ind w:left="1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>Создание атмосферы праздника (быт)</w:t>
            </w:r>
          </w:p>
        </w:tc>
        <w:tc>
          <w:tcPr>
            <w:tcW w:w="293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21" w:type="dxa"/>
              <w:bottom w:w="72" w:type="dxa"/>
              <w:right w:w="21" w:type="dxa"/>
            </w:tcMar>
            <w:vAlign w:val="center"/>
            <w:hideMark/>
          </w:tcPr>
          <w:p w:rsidR="0042141C" w:rsidRPr="006D1B25" w:rsidRDefault="0042141C" w:rsidP="0042141C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 xml:space="preserve">Традиции (народные праздники и традиции) </w:t>
            </w:r>
          </w:p>
        </w:tc>
        <w:tc>
          <w:tcPr>
            <w:tcW w:w="13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21" w:type="dxa"/>
              <w:bottom w:w="72" w:type="dxa"/>
              <w:right w:w="21" w:type="dxa"/>
            </w:tcMar>
            <w:vAlign w:val="center"/>
            <w:hideMark/>
          </w:tcPr>
          <w:p w:rsidR="0042141C" w:rsidRPr="006D1B25" w:rsidRDefault="0042141C" w:rsidP="0042141C">
            <w:pPr>
              <w:spacing w:after="0" w:line="256" w:lineRule="auto"/>
              <w:ind w:left="1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 xml:space="preserve">Фольклор </w:t>
            </w:r>
          </w:p>
        </w:tc>
        <w:tc>
          <w:tcPr>
            <w:tcW w:w="134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21" w:type="dxa"/>
              <w:bottom w:w="72" w:type="dxa"/>
              <w:right w:w="21" w:type="dxa"/>
            </w:tcMar>
            <w:vAlign w:val="center"/>
            <w:hideMark/>
          </w:tcPr>
          <w:p w:rsidR="0042141C" w:rsidRPr="006D1B25" w:rsidRDefault="0042141C" w:rsidP="0042141C">
            <w:pPr>
              <w:spacing w:after="0" w:line="256" w:lineRule="auto"/>
              <w:ind w:left="1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 xml:space="preserve">Народное искусство </w:t>
            </w:r>
          </w:p>
        </w:tc>
        <w:tc>
          <w:tcPr>
            <w:tcW w:w="136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21" w:type="dxa"/>
              <w:bottom w:w="72" w:type="dxa"/>
              <w:right w:w="21" w:type="dxa"/>
            </w:tcMar>
            <w:vAlign w:val="center"/>
            <w:hideMark/>
          </w:tcPr>
          <w:p w:rsidR="0042141C" w:rsidRPr="006D1B25" w:rsidRDefault="0042141C" w:rsidP="0042141C">
            <w:pPr>
              <w:spacing w:after="0" w:line="256" w:lineRule="auto"/>
              <w:ind w:left="1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>Народные игры</w:t>
            </w:r>
          </w:p>
        </w:tc>
      </w:tr>
      <w:tr w:rsidR="009A3B74" w:rsidRPr="006D1B25" w:rsidTr="00F00090">
        <w:trPr>
          <w:trHeight w:val="362"/>
        </w:trPr>
        <w:tc>
          <w:tcPr>
            <w:tcW w:w="2069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42141C" w:rsidRPr="006D1B25" w:rsidRDefault="0042141C" w:rsidP="004214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17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2141C" w:rsidRPr="006D1B25" w:rsidRDefault="0042141C" w:rsidP="004214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21" w:type="dxa"/>
              <w:bottom w:w="72" w:type="dxa"/>
              <w:right w:w="21" w:type="dxa"/>
            </w:tcMar>
            <w:vAlign w:val="center"/>
            <w:hideMark/>
          </w:tcPr>
          <w:p w:rsidR="0042141C" w:rsidRPr="006D1B25" w:rsidRDefault="0042141C" w:rsidP="0042141C">
            <w:pPr>
              <w:spacing w:after="0" w:line="256" w:lineRule="auto"/>
              <w:ind w:left="1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> </w:t>
            </w:r>
          </w:p>
          <w:p w:rsidR="0042141C" w:rsidRPr="006D1B25" w:rsidRDefault="0042141C" w:rsidP="0042141C">
            <w:pPr>
              <w:spacing w:after="0" w:line="256" w:lineRule="auto"/>
              <w:ind w:left="1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 xml:space="preserve">Семейные </w:t>
            </w:r>
          </w:p>
          <w:p w:rsidR="0042141C" w:rsidRPr="006D1B25" w:rsidRDefault="0042141C" w:rsidP="0042141C">
            <w:pPr>
              <w:spacing w:after="0" w:line="256" w:lineRule="auto"/>
              <w:ind w:left="1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21" w:type="dxa"/>
              <w:bottom w:w="72" w:type="dxa"/>
              <w:right w:w="21" w:type="dxa"/>
            </w:tcMar>
            <w:vAlign w:val="center"/>
            <w:hideMark/>
          </w:tcPr>
          <w:p w:rsidR="0042141C" w:rsidRPr="006D1B25" w:rsidRDefault="0042141C" w:rsidP="0042141C">
            <w:pPr>
              <w:spacing w:after="0" w:line="256" w:lineRule="auto"/>
              <w:ind w:left="115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 xml:space="preserve">Народные </w:t>
            </w:r>
          </w:p>
        </w:tc>
        <w:tc>
          <w:tcPr>
            <w:tcW w:w="13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2141C" w:rsidRPr="006D1B25" w:rsidRDefault="0042141C" w:rsidP="004214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34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2141C" w:rsidRPr="006D1B25" w:rsidRDefault="0042141C" w:rsidP="004214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36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2141C" w:rsidRPr="006D1B25" w:rsidRDefault="0042141C" w:rsidP="004214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42141C" w:rsidRPr="006D1B25" w:rsidTr="00F00090">
        <w:trPr>
          <w:trHeight w:val="588"/>
        </w:trPr>
        <w:tc>
          <w:tcPr>
            <w:tcW w:w="20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42141C" w:rsidRPr="006D1B25" w:rsidRDefault="0042141C" w:rsidP="0042141C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FFFFFF"/>
                <w:lang w:eastAsia="ru-RU"/>
              </w:rPr>
              <w:t>Эмоциональный взрыв</w:t>
            </w:r>
          </w:p>
        </w:tc>
        <w:tc>
          <w:tcPr>
            <w:tcW w:w="8694" w:type="dxa"/>
            <w:gridSpan w:val="6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EEF"/>
            <w:tcMar>
              <w:top w:w="72" w:type="dxa"/>
              <w:left w:w="2069" w:type="dxa"/>
              <w:bottom w:w="72" w:type="dxa"/>
              <w:right w:w="215" w:type="dxa"/>
            </w:tcMar>
            <w:hideMark/>
          </w:tcPr>
          <w:p w:rsidR="0042141C" w:rsidRPr="006D1B25" w:rsidRDefault="0042141C" w:rsidP="0042141C">
            <w:pPr>
              <w:spacing w:after="0" w:line="360" w:lineRule="auto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 xml:space="preserve">1. Методы воспитания </w:t>
            </w: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>словом;</w:t>
            </w: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 xml:space="preserve"> </w:t>
            </w:r>
          </w:p>
          <w:p w:rsidR="0042141C" w:rsidRPr="006D1B25" w:rsidRDefault="0042141C" w:rsidP="0042141C">
            <w:pPr>
              <w:spacing w:after="0" w:line="360" w:lineRule="auto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 xml:space="preserve">2. Методы воспитания </w:t>
            </w: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>делом;</w:t>
            </w:r>
          </w:p>
          <w:p w:rsidR="0042141C" w:rsidRPr="006D1B25" w:rsidRDefault="0042141C" w:rsidP="0042141C">
            <w:pPr>
              <w:spacing w:after="0" w:line="360" w:lineRule="auto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 xml:space="preserve">3. Методы воспитания </w:t>
            </w: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>ситуацией;</w:t>
            </w:r>
          </w:p>
          <w:p w:rsidR="0042141C" w:rsidRPr="006D1B25" w:rsidRDefault="0042141C" w:rsidP="0042141C">
            <w:pPr>
              <w:spacing w:after="0" w:line="360" w:lineRule="auto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 xml:space="preserve">4. Методы воспитания </w:t>
            </w: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>игрой;</w:t>
            </w:r>
          </w:p>
          <w:p w:rsidR="0042141C" w:rsidRPr="006D1B25" w:rsidRDefault="0042141C" w:rsidP="0042141C">
            <w:pPr>
              <w:spacing w:after="0" w:line="360" w:lineRule="auto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 xml:space="preserve">5. Методы воспитания </w:t>
            </w: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>общением;</w:t>
            </w:r>
          </w:p>
          <w:p w:rsidR="0042141C" w:rsidRPr="006D1B25" w:rsidRDefault="0042141C" w:rsidP="0042141C">
            <w:pPr>
              <w:spacing w:after="0" w:line="360" w:lineRule="auto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 xml:space="preserve">6. Методы воспитания </w:t>
            </w:r>
            <w:r w:rsidRPr="006D1B25">
              <w:rPr>
                <w:rFonts w:ascii="Arial" w:eastAsia="DejaVu Sans" w:hAnsi="Arial" w:cs="DejaVu Sans"/>
                <w:b/>
                <w:bCs/>
                <w:color w:val="000000"/>
                <w:lang w:eastAsia="ru-RU"/>
              </w:rPr>
              <w:t>отношениями.</w:t>
            </w:r>
          </w:p>
        </w:tc>
      </w:tr>
      <w:tr w:rsidR="0042141C" w:rsidRPr="006D1B25" w:rsidTr="00F00090">
        <w:trPr>
          <w:trHeight w:val="839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42141C" w:rsidRPr="006D1B25" w:rsidRDefault="0042141C" w:rsidP="0042141C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FFFFFF"/>
                <w:lang w:eastAsia="ru-RU"/>
              </w:rPr>
              <w:t>Ожидание самого события, подготовка к нему</w:t>
            </w:r>
          </w:p>
        </w:tc>
        <w:tc>
          <w:tcPr>
            <w:tcW w:w="8694" w:type="dxa"/>
            <w:gridSpan w:val="6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2141C" w:rsidRPr="006D1B25" w:rsidRDefault="0042141C" w:rsidP="004214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42141C" w:rsidRPr="006D1B25" w:rsidTr="00F00090">
        <w:trPr>
          <w:trHeight w:val="1141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42141C" w:rsidRPr="006D1B25" w:rsidRDefault="0042141C" w:rsidP="0042141C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FFFFFF"/>
                <w:lang w:eastAsia="ru-RU"/>
              </w:rPr>
              <w:t>Наступление события (непосредственно праздник)</w:t>
            </w:r>
          </w:p>
        </w:tc>
        <w:tc>
          <w:tcPr>
            <w:tcW w:w="8694" w:type="dxa"/>
            <w:gridSpan w:val="6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2141C" w:rsidRPr="006D1B25" w:rsidRDefault="0042141C" w:rsidP="004214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42141C" w:rsidRPr="006D1B25" w:rsidTr="00F00090">
        <w:trPr>
          <w:trHeight w:val="677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42141C" w:rsidRPr="006D1B25" w:rsidRDefault="0042141C" w:rsidP="0042141C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/>
                <w:bCs/>
                <w:color w:val="FFFFFF"/>
                <w:lang w:eastAsia="ru-RU"/>
              </w:rPr>
              <w:t>Жизнь после события</w:t>
            </w:r>
          </w:p>
        </w:tc>
        <w:tc>
          <w:tcPr>
            <w:tcW w:w="8694" w:type="dxa"/>
            <w:gridSpan w:val="6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42141C" w:rsidRPr="006D1B25" w:rsidRDefault="0042141C" w:rsidP="004214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42141C" w:rsidRPr="006D1B25" w:rsidRDefault="0042141C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lang w:eastAsia="ru-RU"/>
        </w:rPr>
      </w:pPr>
      <w:r w:rsidRPr="006D1B25">
        <w:rPr>
          <w:rFonts w:ascii="Arial" w:eastAsia="Times New Roman" w:hAnsi="Arial" w:cs="Arial"/>
          <w:kern w:val="2"/>
          <w:lang w:eastAsia="ru-RU"/>
        </w:rPr>
        <w:t xml:space="preserve">                                           </w:t>
      </w:r>
    </w:p>
    <w:p w:rsidR="0042141C" w:rsidRPr="006D1B25" w:rsidRDefault="0042141C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Слева в таблице представлена структура ОС:</w:t>
      </w:r>
    </w:p>
    <w:p w:rsidR="0042141C" w:rsidRPr="006D1B25" w:rsidRDefault="009A3B74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- 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Эмоциональный взрыв; </w:t>
      </w:r>
    </w:p>
    <w:p w:rsidR="0042141C" w:rsidRPr="006D1B25" w:rsidRDefault="009A3B74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- 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Ожидание самого события, подготовка к нему.</w:t>
      </w:r>
    </w:p>
    <w:p w:rsidR="0042141C" w:rsidRPr="006D1B25" w:rsidRDefault="009A3B74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- 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Наступление событие (сам праздник); </w:t>
      </w:r>
    </w:p>
    <w:p w:rsidR="0042141C" w:rsidRPr="006D1B25" w:rsidRDefault="009A3B74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- 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Жизнь после события.</w:t>
      </w:r>
    </w:p>
    <w:p w:rsidR="0042141C" w:rsidRPr="006D1B25" w:rsidRDefault="0042141C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Содержательные блоки представлены следующим образом:</w:t>
      </w:r>
    </w:p>
    <w:p w:rsidR="0042141C" w:rsidRPr="006D1B25" w:rsidRDefault="009A3B74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- 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Создание атмосфера праздника (быт); </w:t>
      </w:r>
    </w:p>
    <w:p w:rsidR="0042141C" w:rsidRPr="006D1B25" w:rsidRDefault="009A3B74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- 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Традиции; </w:t>
      </w:r>
    </w:p>
    <w:p w:rsidR="0042141C" w:rsidRPr="006D1B25" w:rsidRDefault="009A3B74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- </w:t>
      </w:r>
      <w:r w:rsidR="0042141C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Фольклор; </w:t>
      </w:r>
    </w:p>
    <w:p w:rsidR="00F30DC9" w:rsidRPr="006D1B25" w:rsidRDefault="009A3B74" w:rsidP="009A3B74">
      <w:pPr>
        <w:pStyle w:val="a3"/>
        <w:shd w:val="clear" w:color="auto" w:fill="FFFFFF"/>
        <w:spacing w:beforeAutospacing="0" w:after="0" w:afterAutospacing="0"/>
        <w:jc w:val="both"/>
        <w:rPr>
          <w:rFonts w:ascii="Arial" w:hAnsi="Arial" w:cs="Arial"/>
          <w:kern w:val="2"/>
          <w:sz w:val="28"/>
          <w:szCs w:val="28"/>
        </w:rPr>
      </w:pPr>
      <w:r w:rsidRPr="006D1B25">
        <w:rPr>
          <w:rFonts w:ascii="Arial" w:hAnsi="Arial" w:cs="Arial"/>
          <w:kern w:val="2"/>
          <w:sz w:val="28"/>
          <w:szCs w:val="28"/>
        </w:rPr>
        <w:t xml:space="preserve">- </w:t>
      </w:r>
      <w:r w:rsidR="0042141C" w:rsidRPr="006D1B25">
        <w:rPr>
          <w:rFonts w:ascii="Arial" w:hAnsi="Arial" w:cs="Arial"/>
          <w:kern w:val="2"/>
          <w:sz w:val="28"/>
          <w:szCs w:val="28"/>
        </w:rPr>
        <w:t>Н</w:t>
      </w:r>
      <w:r w:rsidR="00F30DC9" w:rsidRPr="006D1B25">
        <w:rPr>
          <w:rFonts w:ascii="Arial" w:hAnsi="Arial" w:cs="Arial"/>
          <w:kern w:val="2"/>
          <w:sz w:val="28"/>
          <w:szCs w:val="28"/>
        </w:rPr>
        <w:t>ародное искусство;</w:t>
      </w:r>
    </w:p>
    <w:p w:rsidR="00F30DC9" w:rsidRPr="006D1B25" w:rsidRDefault="009A3B74" w:rsidP="009A3B74">
      <w:pPr>
        <w:pStyle w:val="a3"/>
        <w:shd w:val="clear" w:color="auto" w:fill="FFFFFF"/>
        <w:spacing w:beforeAutospacing="0" w:after="0" w:afterAutospacing="0"/>
        <w:jc w:val="both"/>
        <w:rPr>
          <w:rFonts w:ascii="Arial" w:hAnsi="Arial" w:cs="Arial"/>
          <w:kern w:val="2"/>
          <w:sz w:val="28"/>
          <w:szCs w:val="28"/>
        </w:rPr>
      </w:pPr>
      <w:r w:rsidRPr="006D1B25">
        <w:rPr>
          <w:rFonts w:ascii="Arial" w:hAnsi="Arial" w:cs="Arial"/>
          <w:kern w:val="2"/>
          <w:sz w:val="28"/>
          <w:szCs w:val="28"/>
        </w:rPr>
        <w:t xml:space="preserve">- </w:t>
      </w:r>
      <w:r w:rsidR="0042141C" w:rsidRPr="006D1B25">
        <w:rPr>
          <w:rFonts w:ascii="Arial" w:hAnsi="Arial" w:cs="Arial"/>
          <w:kern w:val="2"/>
          <w:sz w:val="28"/>
          <w:szCs w:val="28"/>
        </w:rPr>
        <w:t>Народные игры.</w:t>
      </w:r>
      <w:r w:rsidR="00F30DC9" w:rsidRPr="006D1B25">
        <w:rPr>
          <w:rFonts w:ascii="Arial" w:hAnsi="Arial" w:cs="Arial"/>
          <w:kern w:val="2"/>
          <w:sz w:val="28"/>
          <w:szCs w:val="28"/>
        </w:rPr>
        <w:t xml:space="preserve"> </w:t>
      </w:r>
    </w:p>
    <w:p w:rsidR="0042141C" w:rsidRPr="006D1B25" w:rsidRDefault="00F30DC9" w:rsidP="009A3B74">
      <w:pPr>
        <w:pStyle w:val="a3"/>
        <w:shd w:val="clear" w:color="auto" w:fill="FFFFFF"/>
        <w:spacing w:beforeAutospacing="0" w:after="0" w:afterAutospacing="0"/>
        <w:jc w:val="both"/>
        <w:rPr>
          <w:rFonts w:ascii="Arial" w:hAnsi="Arial" w:cs="Arial"/>
          <w:kern w:val="2"/>
          <w:sz w:val="28"/>
          <w:szCs w:val="28"/>
        </w:rPr>
      </w:pPr>
      <w:r w:rsidRPr="006D1B25">
        <w:rPr>
          <w:rFonts w:ascii="Arial" w:hAnsi="Arial" w:cs="Arial"/>
          <w:kern w:val="2"/>
          <w:sz w:val="28"/>
          <w:szCs w:val="28"/>
        </w:rPr>
        <w:t>Если вы обратите внимание, традиции мы разделили на семейные и народные.</w:t>
      </w:r>
    </w:p>
    <w:p w:rsidR="00F30DC9" w:rsidRPr="006D1B25" w:rsidRDefault="00F30DC9" w:rsidP="009A3B74">
      <w:pPr>
        <w:framePr w:hSpace="180" w:wrap="around" w:vAnchor="text" w:hAnchor="page" w:x="246" w:y="-310"/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</w:p>
    <w:p w:rsidR="00F30DC9" w:rsidRPr="006D1B25" w:rsidRDefault="00F30DC9" w:rsidP="009A3B74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</w:rPr>
      </w:pPr>
      <w:r w:rsidRPr="006D1B25">
        <w:rPr>
          <w:rFonts w:ascii="Arial" w:hAnsi="Arial" w:cs="Arial"/>
          <w:kern w:val="2"/>
          <w:sz w:val="28"/>
          <w:szCs w:val="28"/>
        </w:rPr>
        <w:t xml:space="preserve">    Подготовка и проведение народного праздника как ОС осуществляется с использованием методов и приемов, наиболее близких идее находки.</w:t>
      </w:r>
    </w:p>
    <w:p w:rsidR="007032BC" w:rsidRPr="006D1B25" w:rsidRDefault="007032BC" w:rsidP="009A3B74">
      <w:pPr>
        <w:spacing w:after="0" w:line="240" w:lineRule="auto"/>
        <w:jc w:val="both"/>
        <w:rPr>
          <w:rFonts w:ascii="Arial" w:hAnsi="Arial" w:cs="Arial"/>
          <w:kern w:val="2"/>
          <w:sz w:val="28"/>
          <w:szCs w:val="28"/>
        </w:rPr>
      </w:pPr>
      <w:r w:rsidRPr="006D1B25">
        <w:rPr>
          <w:rFonts w:ascii="Arial" w:hAnsi="Arial" w:cs="Arial"/>
          <w:sz w:val="28"/>
          <w:szCs w:val="28"/>
        </w:rPr>
        <w:t xml:space="preserve">    Рассмотрим реализацию содержательных блоков в образовательном событии на примере народного праздника «</w:t>
      </w:r>
      <w:proofErr w:type="spellStart"/>
      <w:r w:rsidRPr="006D1B25">
        <w:rPr>
          <w:rFonts w:ascii="Arial" w:hAnsi="Arial" w:cs="Arial"/>
          <w:sz w:val="28"/>
          <w:szCs w:val="28"/>
        </w:rPr>
        <w:t>Осенины</w:t>
      </w:r>
      <w:proofErr w:type="spellEnd"/>
      <w:r w:rsidRPr="006D1B25">
        <w:rPr>
          <w:rFonts w:ascii="Arial" w:hAnsi="Arial" w:cs="Arial"/>
          <w:sz w:val="28"/>
          <w:szCs w:val="28"/>
        </w:rPr>
        <w:t>», представленную</w:t>
      </w:r>
      <w:r w:rsidRPr="006D1B2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 xml:space="preserve"> в таблице №2</w:t>
      </w:r>
    </w:p>
    <w:p w:rsidR="001F4BCB" w:rsidRPr="006D1B25" w:rsidRDefault="00F30DC9" w:rsidP="009A3B74">
      <w:pPr>
        <w:pStyle w:val="a3"/>
        <w:spacing w:beforeAutospacing="0" w:after="0" w:afterAutospacing="0"/>
        <w:rPr>
          <w:rFonts w:ascii="Arial" w:eastAsia="Tahoma" w:hAnsi="Arial" w:cs="Arial"/>
          <w:kern w:val="2"/>
          <w:sz w:val="28"/>
          <w:szCs w:val="28"/>
        </w:rPr>
      </w:pPr>
      <w:r w:rsidRPr="006D1B25">
        <w:rPr>
          <w:rFonts w:ascii="Arial" w:eastAsia="Tahoma" w:hAnsi="Arial" w:cs="Arial"/>
          <w:kern w:val="2"/>
          <w:sz w:val="28"/>
          <w:szCs w:val="28"/>
        </w:rPr>
        <w:t xml:space="preserve"> </w:t>
      </w:r>
    </w:p>
    <w:p w:rsidR="00F00090" w:rsidRPr="006D1B25" w:rsidRDefault="00F00090" w:rsidP="00F00090">
      <w:pPr>
        <w:pStyle w:val="a3"/>
        <w:spacing w:beforeAutospacing="0" w:after="0" w:afterAutospacing="0"/>
        <w:jc w:val="right"/>
        <w:rPr>
          <w:rFonts w:ascii="Arial" w:hAnsi="Arial" w:cs="Arial"/>
          <w:i/>
          <w:sz w:val="28"/>
          <w:szCs w:val="28"/>
        </w:rPr>
      </w:pPr>
      <w:r w:rsidRPr="006D1B25">
        <w:rPr>
          <w:rFonts w:ascii="Arial" w:eastAsiaTheme="minorEastAsia" w:hAnsi="Arial" w:cs="Arial"/>
          <w:i/>
          <w:color w:val="000000" w:themeColor="text1"/>
          <w:kern w:val="24"/>
          <w:sz w:val="28"/>
          <w:szCs w:val="28"/>
        </w:rPr>
        <w:t>Таблица №2</w:t>
      </w:r>
    </w:p>
    <w:p w:rsidR="00F00090" w:rsidRPr="006D1B25" w:rsidRDefault="00F00090" w:rsidP="00F00090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kern w:val="24"/>
          <w:sz w:val="28"/>
          <w:szCs w:val="28"/>
          <w:lang w:eastAsia="ru-RU"/>
        </w:rPr>
      </w:pPr>
    </w:p>
    <w:p w:rsidR="00F00090" w:rsidRPr="006F2EC8" w:rsidRDefault="00F00090" w:rsidP="006F2EC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6D1B25">
        <w:rPr>
          <w:rFonts w:ascii="Arial" w:eastAsia="Calibri" w:hAnsi="Arial" w:cs="Arial"/>
          <w:b/>
          <w:bCs/>
          <w:color w:val="000000"/>
          <w:kern w:val="24"/>
          <w:sz w:val="28"/>
          <w:szCs w:val="28"/>
          <w:lang w:eastAsia="ru-RU"/>
        </w:rPr>
        <w:lastRenderedPageBreak/>
        <w:t>Реализация содержательных блоков</w:t>
      </w:r>
      <w:r w:rsidRPr="006D1B25">
        <w:rPr>
          <w:rFonts w:ascii="Arial" w:eastAsia="Calibri" w:hAnsi="Arial" w:cs="Arial"/>
          <w:color w:val="000000"/>
          <w:kern w:val="24"/>
          <w:sz w:val="28"/>
          <w:szCs w:val="28"/>
          <w:lang w:eastAsia="ru-RU"/>
        </w:rPr>
        <w:t xml:space="preserve"> </w:t>
      </w:r>
      <w:r w:rsidRPr="006D1B25">
        <w:rPr>
          <w:rFonts w:ascii="Arial" w:eastAsia="Calibri" w:hAnsi="Arial" w:cs="Arial"/>
          <w:b/>
          <w:bCs/>
          <w:color w:val="000000"/>
          <w:kern w:val="24"/>
          <w:sz w:val="28"/>
          <w:szCs w:val="28"/>
          <w:lang w:eastAsia="ru-RU"/>
        </w:rPr>
        <w:t xml:space="preserve">в ходе образовательного </w:t>
      </w:r>
      <w:proofErr w:type="gramStart"/>
      <w:r w:rsidRPr="006D1B25">
        <w:rPr>
          <w:rFonts w:ascii="Arial" w:eastAsia="Calibri" w:hAnsi="Arial" w:cs="Arial"/>
          <w:b/>
          <w:bCs/>
          <w:color w:val="000000"/>
          <w:kern w:val="24"/>
          <w:sz w:val="28"/>
          <w:szCs w:val="28"/>
          <w:lang w:eastAsia="ru-RU"/>
        </w:rPr>
        <w:t xml:space="preserve">события </w:t>
      </w:r>
      <w:r w:rsidR="006F2EC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6D1B25">
        <w:rPr>
          <w:rFonts w:ascii="Arial" w:eastAsia="Calibri" w:hAnsi="Arial" w:cs="Arial"/>
          <w:b/>
          <w:bCs/>
          <w:color w:val="000000"/>
          <w:kern w:val="24"/>
          <w:sz w:val="28"/>
          <w:szCs w:val="28"/>
          <w:lang w:eastAsia="ru-RU"/>
        </w:rPr>
        <w:t>на</w:t>
      </w:r>
      <w:proofErr w:type="gramEnd"/>
      <w:r w:rsidRPr="006D1B25">
        <w:rPr>
          <w:rFonts w:ascii="Arial" w:eastAsia="Calibri" w:hAnsi="Arial" w:cs="Arial"/>
          <w:b/>
          <w:bCs/>
          <w:color w:val="000000"/>
          <w:kern w:val="24"/>
          <w:sz w:val="28"/>
          <w:szCs w:val="28"/>
          <w:lang w:eastAsia="ru-RU"/>
        </w:rPr>
        <w:t xml:space="preserve"> примере народного праздника «</w:t>
      </w:r>
      <w:proofErr w:type="spellStart"/>
      <w:r w:rsidRPr="006D1B25">
        <w:rPr>
          <w:rFonts w:ascii="Arial" w:eastAsia="Calibri" w:hAnsi="Arial" w:cs="Arial"/>
          <w:b/>
          <w:bCs/>
          <w:color w:val="000000"/>
          <w:kern w:val="24"/>
          <w:sz w:val="28"/>
          <w:szCs w:val="28"/>
          <w:lang w:eastAsia="ru-RU"/>
        </w:rPr>
        <w:t>Осенины</w:t>
      </w:r>
      <w:proofErr w:type="spellEnd"/>
      <w:r w:rsidRPr="006D1B25">
        <w:rPr>
          <w:rFonts w:ascii="Arial" w:eastAsia="Calibri" w:hAnsi="Arial" w:cs="Arial"/>
          <w:b/>
          <w:bCs/>
          <w:color w:val="000000"/>
          <w:kern w:val="24"/>
          <w:sz w:val="28"/>
          <w:szCs w:val="28"/>
          <w:lang w:eastAsia="ru-RU"/>
        </w:rPr>
        <w:t>»</w:t>
      </w:r>
    </w:p>
    <w:tbl>
      <w:tblPr>
        <w:tblpPr w:leftFromText="180" w:rightFromText="180" w:vertAnchor="text" w:horzAnchor="margin" w:tblpXSpec="center" w:tblpY="395"/>
        <w:tblW w:w="1070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89"/>
        <w:gridCol w:w="1845"/>
        <w:gridCol w:w="1617"/>
        <w:gridCol w:w="1278"/>
        <w:gridCol w:w="1620"/>
        <w:gridCol w:w="1338"/>
        <w:gridCol w:w="1235"/>
        <w:gridCol w:w="86"/>
      </w:tblGrid>
      <w:tr w:rsidR="00F00090" w:rsidRPr="006D1B25" w:rsidTr="00F00090">
        <w:trPr>
          <w:trHeight w:val="452"/>
        </w:trPr>
        <w:tc>
          <w:tcPr>
            <w:tcW w:w="168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ind w:left="-30" w:firstLine="30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FFFFFF"/>
                <w:lang w:eastAsia="ru-RU"/>
              </w:rPr>
              <w:t>Структура образовательного события</w:t>
            </w:r>
          </w:p>
        </w:tc>
        <w:tc>
          <w:tcPr>
            <w:tcW w:w="9019" w:type="dxa"/>
            <w:gridSpan w:val="7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Calibri" w:eastAsia="DejaVu Sans" w:hAnsi="Calibri" w:cs="DejaVu Sans"/>
                <w:b/>
                <w:bCs/>
                <w:color w:val="FFFFFF"/>
                <w:lang w:eastAsia="ru-RU"/>
              </w:rPr>
              <w:t xml:space="preserve">Содержание работы по блокам </w:t>
            </w:r>
          </w:p>
        </w:tc>
      </w:tr>
      <w:tr w:rsidR="00F00090" w:rsidRPr="006D1B25" w:rsidTr="00F00090">
        <w:trPr>
          <w:gridAfter w:val="1"/>
          <w:wAfter w:w="86" w:type="dxa"/>
          <w:trHeight w:val="708"/>
        </w:trPr>
        <w:tc>
          <w:tcPr>
            <w:tcW w:w="1689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F00090" w:rsidRPr="006D1B25" w:rsidRDefault="00F00090" w:rsidP="00F0009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5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ind w:left="115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>Создание атмосферы праздника (быт)</w:t>
            </w:r>
          </w:p>
        </w:tc>
        <w:tc>
          <w:tcPr>
            <w:tcW w:w="289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 xml:space="preserve">Традиции (народные праздники и традиции) 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ind w:left="115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 xml:space="preserve">Фольклор </w:t>
            </w:r>
          </w:p>
        </w:tc>
        <w:tc>
          <w:tcPr>
            <w:tcW w:w="1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ind w:left="115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 xml:space="preserve">Народное искусство </w:t>
            </w:r>
          </w:p>
        </w:tc>
        <w:tc>
          <w:tcPr>
            <w:tcW w:w="1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ind w:left="115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>Народные игры</w:t>
            </w:r>
          </w:p>
        </w:tc>
      </w:tr>
      <w:tr w:rsidR="00F00090" w:rsidRPr="006D1B25" w:rsidTr="00F00090">
        <w:trPr>
          <w:gridAfter w:val="1"/>
          <w:wAfter w:w="86" w:type="dxa"/>
          <w:trHeight w:val="296"/>
        </w:trPr>
        <w:tc>
          <w:tcPr>
            <w:tcW w:w="1689" w:type="dxa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F00090" w:rsidRPr="006D1B25" w:rsidRDefault="00F00090" w:rsidP="00F0009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5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00090" w:rsidRPr="006D1B25" w:rsidRDefault="00F00090" w:rsidP="00F0009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ind w:left="115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 xml:space="preserve">Семейные </w:t>
            </w:r>
          </w:p>
        </w:tc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ind w:left="115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color w:val="000000"/>
                <w:lang w:eastAsia="ru-RU"/>
              </w:rPr>
              <w:t xml:space="preserve">Народные 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00090" w:rsidRPr="006D1B25" w:rsidRDefault="00F00090" w:rsidP="00F0009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00090" w:rsidRPr="006D1B25" w:rsidRDefault="00F00090" w:rsidP="00F0009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F00090" w:rsidRPr="006D1B25" w:rsidRDefault="00F00090" w:rsidP="00F0009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F00090" w:rsidRPr="006D1B25" w:rsidTr="00F00090">
        <w:trPr>
          <w:gridAfter w:val="1"/>
          <w:wAfter w:w="86" w:type="dxa"/>
          <w:trHeight w:val="708"/>
        </w:trPr>
        <w:tc>
          <w:tcPr>
            <w:tcW w:w="16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FFFFFF"/>
                <w:lang w:eastAsia="ru-RU"/>
              </w:rPr>
              <w:t>Эмоциональный взрыв</w:t>
            </w:r>
          </w:p>
        </w:tc>
        <w:tc>
          <w:tcPr>
            <w:tcW w:w="1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EEF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Работа с народным календарем</w:t>
            </w:r>
          </w:p>
        </w:tc>
        <w:tc>
          <w:tcPr>
            <w:tcW w:w="1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EEF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 </w:t>
            </w:r>
          </w:p>
        </w:tc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EEF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EEF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 </w:t>
            </w:r>
          </w:p>
        </w:tc>
        <w:tc>
          <w:tcPr>
            <w:tcW w:w="1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EEF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 </w:t>
            </w:r>
          </w:p>
        </w:tc>
        <w:tc>
          <w:tcPr>
            <w:tcW w:w="1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EEF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 </w:t>
            </w:r>
          </w:p>
        </w:tc>
      </w:tr>
      <w:tr w:rsidR="00F00090" w:rsidRPr="006D1B25" w:rsidTr="006D1B25">
        <w:trPr>
          <w:gridAfter w:val="1"/>
          <w:wAfter w:w="86" w:type="dxa"/>
          <w:trHeight w:val="1751"/>
        </w:trPr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FFFFFF"/>
                <w:lang w:eastAsia="ru-RU"/>
              </w:rPr>
              <w:t>Ожидание самого события, подготовка к нему</w:t>
            </w:r>
          </w:p>
        </w:tc>
        <w:tc>
          <w:tcPr>
            <w:tcW w:w="1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Совместное планирование (Сценарий, атрибуты, (корзины с овощами, подвески с сушенными моделями грибов, овощей и фруктов), плетень, макеты коня дома,  деревьев, солнца и облаков, музыкальное сопровождение)</w:t>
            </w:r>
          </w:p>
        </w:tc>
        <w:tc>
          <w:tcPr>
            <w:tcW w:w="1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Поиск обрядов (посадка мальчиков на коня, девочек у прялки, постриг мальчиков)</w:t>
            </w:r>
          </w:p>
        </w:tc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Поиск обрядов (братина, поход по гостям, угощение гостей)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Поиск и разучивание стихов, песни «Где ты, где ты, милая осень», хороводов «Плетень», «Со вьюном я хожу», «Огородная - хороводная»</w:t>
            </w:r>
          </w:p>
        </w:tc>
        <w:tc>
          <w:tcPr>
            <w:tcW w:w="1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Изготовление атрибутов для создания атмосферы, игр и обрядов. Подготовка костюмов</w:t>
            </w:r>
          </w:p>
        </w:tc>
        <w:tc>
          <w:tcPr>
            <w:tcW w:w="1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Поиск народных игр соответствующих теме праздника («Ручеек», «Горелки», «Золотые ворота», «Воевода»).</w:t>
            </w:r>
          </w:p>
        </w:tc>
      </w:tr>
      <w:tr w:rsidR="00F00090" w:rsidRPr="006D1B25" w:rsidTr="00F00090">
        <w:trPr>
          <w:gridAfter w:val="1"/>
          <w:wAfter w:w="86" w:type="dxa"/>
          <w:trHeight w:val="2399"/>
        </w:trPr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FFFFFF"/>
                <w:lang w:eastAsia="ru-RU"/>
              </w:rPr>
              <w:t>Наступление события (непосредственно праздник)</w:t>
            </w:r>
          </w:p>
        </w:tc>
        <w:tc>
          <w:tcPr>
            <w:tcW w:w="1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EEF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Расстановка атрибутов (корзины с овощами, подвески с сушенными моделями грибов, овощей и фруктов), забор – плетень, макеты коня домов,  деревьев, солнца и облаков.</w:t>
            </w:r>
          </w:p>
        </w:tc>
        <w:tc>
          <w:tcPr>
            <w:tcW w:w="1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EEF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Обыгрывание обрядов по сценарию</w:t>
            </w:r>
          </w:p>
        </w:tc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EEF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Обыгрывание обрядов по сценарию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EEF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Исполнение стихов, песен, хороводов «Плетень», «Со вьюном я хожу», «Огородная - хороводная»</w:t>
            </w:r>
          </w:p>
        </w:tc>
        <w:tc>
          <w:tcPr>
            <w:tcW w:w="1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EEF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 xml:space="preserve">Использование атрибутов для создания атмосферы, игр и обрядов. Ряженье  в костюмы </w:t>
            </w:r>
          </w:p>
        </w:tc>
        <w:tc>
          <w:tcPr>
            <w:tcW w:w="1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EEF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Поиск народных игр соответствующих теме праздника («Ручеек», «Горелки», «Золотые ворота», «Воевода»).</w:t>
            </w:r>
          </w:p>
        </w:tc>
      </w:tr>
      <w:tr w:rsidR="00F00090" w:rsidRPr="006D1B25" w:rsidTr="00F00090">
        <w:trPr>
          <w:gridAfter w:val="1"/>
          <w:wAfter w:w="86" w:type="dxa"/>
          <w:trHeight w:val="1553"/>
        </w:trPr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3300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FFFFFF"/>
                <w:lang w:eastAsia="ru-RU"/>
              </w:rPr>
              <w:lastRenderedPageBreak/>
              <w:t>Жизнь после события</w:t>
            </w:r>
          </w:p>
        </w:tc>
        <w:tc>
          <w:tcPr>
            <w:tcW w:w="18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Применение атрибутов в повседневной жизни.</w:t>
            </w:r>
          </w:p>
        </w:tc>
        <w:tc>
          <w:tcPr>
            <w:tcW w:w="16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 xml:space="preserve">Применение традиций и обрядов по необходимости </w:t>
            </w:r>
          </w:p>
        </w:tc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Применение традиций и обрядов по необходимости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Применение в повседневной жизни</w:t>
            </w:r>
          </w:p>
        </w:tc>
        <w:tc>
          <w:tcPr>
            <w:tcW w:w="13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Создание видеоролика, фотоотчета «</w:t>
            </w:r>
            <w:proofErr w:type="spellStart"/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Осенины</w:t>
            </w:r>
            <w:proofErr w:type="spellEnd"/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»</w:t>
            </w:r>
          </w:p>
        </w:tc>
        <w:tc>
          <w:tcPr>
            <w:tcW w:w="1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2" w:type="dxa"/>
              <w:left w:w="21" w:type="dxa"/>
              <w:bottom w:w="72" w:type="dxa"/>
              <w:right w:w="21" w:type="dxa"/>
            </w:tcMar>
            <w:hideMark/>
          </w:tcPr>
          <w:p w:rsidR="00F00090" w:rsidRPr="006D1B25" w:rsidRDefault="00F00090" w:rsidP="00F00090">
            <w:pPr>
              <w:spacing w:after="0" w:line="256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6D1B25">
              <w:rPr>
                <w:rFonts w:ascii="Arial" w:eastAsia="DejaVu Sans" w:hAnsi="Arial" w:cs="DejaVu Sans"/>
                <w:bCs/>
                <w:color w:val="000000"/>
                <w:lang w:eastAsia="ru-RU"/>
              </w:rPr>
              <w:t>Применение в повседневной жизни</w:t>
            </w:r>
          </w:p>
        </w:tc>
      </w:tr>
    </w:tbl>
    <w:p w:rsidR="00F30DC9" w:rsidRPr="006D1B25" w:rsidRDefault="00F30DC9" w:rsidP="00F30DC9">
      <w:pPr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</w:rPr>
      </w:pPr>
    </w:p>
    <w:p w:rsidR="00F30DC9" w:rsidRPr="006D1B25" w:rsidRDefault="007032BC" w:rsidP="009A3B74">
      <w:pPr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</w:rPr>
      </w:pPr>
      <w:r w:rsidRPr="006D1B25">
        <w:rPr>
          <w:rFonts w:ascii="Arial" w:eastAsia="Tahoma" w:hAnsi="Arial" w:cs="Arial"/>
          <w:kern w:val="2"/>
          <w:sz w:val="28"/>
          <w:szCs w:val="28"/>
        </w:rPr>
        <w:t xml:space="preserve">       </w:t>
      </w:r>
      <w:r w:rsidR="00F30DC9" w:rsidRPr="006D1B25">
        <w:rPr>
          <w:rFonts w:ascii="Arial" w:eastAsia="Tahoma" w:hAnsi="Arial" w:cs="Arial"/>
          <w:kern w:val="2"/>
          <w:sz w:val="28"/>
          <w:szCs w:val="28"/>
        </w:rPr>
        <w:t>Остановимся на каждом этапе подробнее.</w:t>
      </w:r>
    </w:p>
    <w:p w:rsidR="003C3A68" w:rsidRDefault="009A3B74" w:rsidP="009A3B74">
      <w:pPr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</w:rPr>
      </w:pPr>
      <w:r w:rsidRPr="006D1B25">
        <w:rPr>
          <w:rFonts w:ascii="Arial" w:eastAsia="Tahoma" w:hAnsi="Arial" w:cs="Arial"/>
          <w:kern w:val="2"/>
          <w:sz w:val="28"/>
          <w:szCs w:val="28"/>
        </w:rPr>
        <w:t xml:space="preserve">        </w:t>
      </w:r>
      <w:r w:rsidR="00F30DC9" w:rsidRPr="006D1B25">
        <w:rPr>
          <w:rFonts w:ascii="Arial" w:eastAsia="Tahoma" w:hAnsi="Arial" w:cs="Arial"/>
          <w:b/>
          <w:kern w:val="2"/>
          <w:sz w:val="28"/>
          <w:szCs w:val="28"/>
        </w:rPr>
        <w:t>На этапе эмоционального взрыва</w:t>
      </w:r>
      <w:r w:rsidR="00F30DC9" w:rsidRPr="006D1B25">
        <w:rPr>
          <w:rFonts w:ascii="Arial" w:eastAsia="Tahoma" w:hAnsi="Arial" w:cs="Arial"/>
          <w:kern w:val="2"/>
          <w:sz w:val="28"/>
          <w:szCs w:val="28"/>
        </w:rPr>
        <w:t xml:space="preserve"> народный календарь превращается в календарь ожидания. В нем делается красивая рамочка, сообщается новость о предстоящем празднике родителям. Участники эмоционально окликаются на информацию о предстоящем событии.</w:t>
      </w:r>
    </w:p>
    <w:p w:rsidR="00F30DC9" w:rsidRPr="006D1B25" w:rsidRDefault="003C3A68" w:rsidP="003C3A68">
      <w:pPr>
        <w:spacing w:after="0" w:line="240" w:lineRule="auto"/>
        <w:jc w:val="center"/>
        <w:rPr>
          <w:rFonts w:ascii="Arial" w:eastAsia="Tahoma" w:hAnsi="Arial" w:cs="Arial"/>
          <w:kern w:val="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2DFCEB" wp14:editId="68E96C84">
            <wp:extent cx="4242390" cy="2360428"/>
            <wp:effectExtent l="0" t="0" r="6350" b="1905"/>
            <wp:docPr id="20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Рисунок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259307" cy="23698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D3F" w:rsidRDefault="009A3B74" w:rsidP="009A3B74">
      <w:pPr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</w:rPr>
      </w:pPr>
      <w:r w:rsidRPr="006D1B25">
        <w:rPr>
          <w:rFonts w:ascii="Arial" w:eastAsia="Tahoma" w:hAnsi="Arial" w:cs="Arial"/>
          <w:kern w:val="2"/>
          <w:sz w:val="28"/>
          <w:szCs w:val="28"/>
        </w:rPr>
        <w:t xml:space="preserve">     После эмоционального</w:t>
      </w:r>
      <w:r w:rsidR="00F30DC9" w:rsidRPr="006D1B25">
        <w:rPr>
          <w:rFonts w:ascii="Arial" w:eastAsia="Tahoma" w:hAnsi="Arial" w:cs="Arial"/>
          <w:kern w:val="2"/>
          <w:sz w:val="28"/>
          <w:szCs w:val="28"/>
        </w:rPr>
        <w:t xml:space="preserve"> взрыва начинается </w:t>
      </w:r>
      <w:r w:rsidR="00F30DC9" w:rsidRPr="006D1B25">
        <w:rPr>
          <w:rFonts w:ascii="Arial" w:eastAsia="Tahoma" w:hAnsi="Arial" w:cs="Arial"/>
          <w:b/>
          <w:kern w:val="2"/>
          <w:sz w:val="28"/>
          <w:szCs w:val="28"/>
        </w:rPr>
        <w:t>ожидание праздника</w:t>
      </w:r>
      <w:r w:rsidR="00F30DC9" w:rsidRPr="006D1B25">
        <w:rPr>
          <w:rFonts w:ascii="Arial" w:eastAsia="Tahoma" w:hAnsi="Arial" w:cs="Arial"/>
          <w:kern w:val="2"/>
          <w:sz w:val="28"/>
          <w:szCs w:val="28"/>
        </w:rPr>
        <w:t>.</w:t>
      </w:r>
      <w:r w:rsidRPr="006D1B25">
        <w:rPr>
          <w:rFonts w:ascii="Arial" w:eastAsia="Tahoma" w:hAnsi="Arial" w:cs="Arial"/>
          <w:kern w:val="2"/>
          <w:sz w:val="28"/>
          <w:szCs w:val="28"/>
        </w:rPr>
        <w:t xml:space="preserve"> </w:t>
      </w:r>
      <w:r w:rsidR="00F30DC9" w:rsidRPr="006D1B25">
        <w:rPr>
          <w:rFonts w:ascii="Arial" w:eastAsia="Tahoma" w:hAnsi="Arial" w:cs="Arial"/>
          <w:bCs/>
          <w:kern w:val="2"/>
          <w:sz w:val="28"/>
          <w:szCs w:val="28"/>
        </w:rPr>
        <w:t>В календаре делаются отметки о приближающемся празднике</w:t>
      </w:r>
      <w:r w:rsidR="00F30DC9" w:rsidRPr="006D1B25">
        <w:rPr>
          <w:rFonts w:ascii="Arial" w:eastAsia="Tahoma" w:hAnsi="Arial" w:cs="Arial"/>
          <w:kern w:val="2"/>
          <w:sz w:val="28"/>
          <w:szCs w:val="28"/>
        </w:rPr>
        <w:t xml:space="preserve">, считаются оставшиеся дни. Начинается работа по совместному </w:t>
      </w:r>
      <w:r w:rsidR="00F30DC9" w:rsidRPr="006D1B25">
        <w:rPr>
          <w:rFonts w:ascii="Arial" w:eastAsia="Tahoma" w:hAnsi="Arial" w:cs="Arial"/>
          <w:bCs/>
          <w:kern w:val="2"/>
          <w:sz w:val="28"/>
          <w:szCs w:val="28"/>
        </w:rPr>
        <w:t>планированию праздника</w:t>
      </w:r>
      <w:r w:rsidR="00F30DC9" w:rsidRPr="006D1B25">
        <w:rPr>
          <w:rFonts w:ascii="Arial" w:eastAsia="Tahoma" w:hAnsi="Arial" w:cs="Arial"/>
          <w:kern w:val="2"/>
          <w:sz w:val="28"/>
          <w:szCs w:val="28"/>
        </w:rPr>
        <w:t xml:space="preserve">. Дети сами выступают инициаторами. А для быстрого и качественного планирования мы используем </w:t>
      </w:r>
      <w:r w:rsidR="00F30DC9" w:rsidRPr="006D1B25">
        <w:rPr>
          <w:rFonts w:ascii="Arial" w:eastAsia="Tahoma" w:hAnsi="Arial" w:cs="Arial"/>
          <w:bCs/>
          <w:kern w:val="2"/>
          <w:sz w:val="28"/>
          <w:szCs w:val="28"/>
        </w:rPr>
        <w:t>карточки - символы</w:t>
      </w:r>
      <w:r w:rsidR="00F30DC9" w:rsidRPr="006D1B25">
        <w:rPr>
          <w:rFonts w:ascii="Arial" w:eastAsia="Tahoma" w:hAnsi="Arial" w:cs="Arial"/>
          <w:kern w:val="2"/>
          <w:sz w:val="28"/>
          <w:szCs w:val="28"/>
        </w:rPr>
        <w:t xml:space="preserve">, описанные в методике проведения учебных исследований в детском саду Александром Ильичом Савенковым.  </w:t>
      </w:r>
    </w:p>
    <w:p w:rsidR="009A3B74" w:rsidRPr="006D1B25" w:rsidRDefault="00F30DC9" w:rsidP="009A3B74">
      <w:pPr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</w:rPr>
      </w:pPr>
      <w:r w:rsidRPr="006D1B25">
        <w:rPr>
          <w:rFonts w:ascii="Arial" w:eastAsia="Tahoma" w:hAnsi="Arial" w:cs="Arial"/>
          <w:kern w:val="2"/>
          <w:sz w:val="28"/>
          <w:szCs w:val="28"/>
        </w:rPr>
        <w:t xml:space="preserve"> </w:t>
      </w:r>
    </w:p>
    <w:p w:rsidR="00225D3F" w:rsidRDefault="003C3A68" w:rsidP="00225D3F">
      <w:pPr>
        <w:spacing w:after="0" w:line="240" w:lineRule="auto"/>
        <w:jc w:val="center"/>
        <w:rPr>
          <w:rFonts w:ascii="Arial" w:eastAsia="Tahoma" w:hAnsi="Arial" w:cs="Arial"/>
          <w:kern w:val="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125115" wp14:editId="595CFB56">
            <wp:extent cx="4082902" cy="2402958"/>
            <wp:effectExtent l="0" t="0" r="0" b="0"/>
            <wp:docPr id="2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/>
                  </pic:nvPicPr>
                  <pic:blipFill rotWithShape="1">
                    <a:blip r:embed="rId9"/>
                    <a:srcRect l="4892" r="9881"/>
                    <a:stretch/>
                  </pic:blipFill>
                  <pic:spPr>
                    <a:xfrm>
                      <a:off x="0" y="0"/>
                      <a:ext cx="4095978" cy="2410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D3F" w:rsidRDefault="00225D3F" w:rsidP="009A3B74">
      <w:pPr>
        <w:spacing w:after="0" w:line="240" w:lineRule="auto"/>
        <w:jc w:val="both"/>
        <w:rPr>
          <w:rFonts w:ascii="Arial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="Tahoma" w:hAnsi="Arial" w:cs="Arial"/>
          <w:kern w:val="2"/>
          <w:sz w:val="28"/>
          <w:szCs w:val="28"/>
        </w:rPr>
        <w:lastRenderedPageBreak/>
        <w:t xml:space="preserve">       </w:t>
      </w:r>
      <w:r w:rsidR="00F30DC9" w:rsidRPr="006D1B25">
        <w:rPr>
          <w:rFonts w:ascii="Arial" w:hAnsi="Arial" w:cs="Arial"/>
          <w:color w:val="000000" w:themeColor="text1"/>
          <w:kern w:val="24"/>
          <w:sz w:val="28"/>
          <w:szCs w:val="28"/>
        </w:rPr>
        <w:t xml:space="preserve">Идет </w:t>
      </w:r>
      <w:r w:rsidR="00F30DC9" w:rsidRPr="006D1B25">
        <w:rPr>
          <w:rFonts w:ascii="Arial" w:hAnsi="Arial" w:cs="Arial"/>
          <w:bCs/>
          <w:color w:val="000000" w:themeColor="text1"/>
          <w:kern w:val="24"/>
          <w:sz w:val="28"/>
          <w:szCs w:val="28"/>
        </w:rPr>
        <w:t>совместная работа над реализацией идеи:</w:t>
      </w:r>
      <w:r w:rsidR="00F30DC9" w:rsidRPr="006D1B25">
        <w:rPr>
          <w:rFonts w:ascii="Arial" w:hAnsi="Arial" w:cs="Arial"/>
          <w:color w:val="000000" w:themeColor="text1"/>
          <w:kern w:val="24"/>
          <w:sz w:val="28"/>
          <w:szCs w:val="28"/>
        </w:rPr>
        <w:t xml:space="preserve"> подготовка атрибутов, костюмов, музыкального сопровождения, разработка или корректировка сценария праздника, подготовка съемки праздника. Мы проговариваем, как будут выглядеть декорации. Решаем, сможем ли мы самостоятельно сделать декорацию? Есть ли в костюмерные группы подходящий костюм? Или нам необходима помощь взрослых? </w:t>
      </w:r>
    </w:p>
    <w:p w:rsidR="00F30DC9" w:rsidRPr="006D1B25" w:rsidRDefault="00F30DC9" w:rsidP="009A3B74">
      <w:pPr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</w:rPr>
      </w:pPr>
      <w:r w:rsidRPr="006D1B25">
        <w:rPr>
          <w:rFonts w:ascii="Arial" w:hAnsi="Arial" w:cs="Arial"/>
          <w:color w:val="000000" w:themeColor="text1"/>
          <w:kern w:val="24"/>
          <w:sz w:val="28"/>
          <w:szCs w:val="28"/>
        </w:rPr>
        <w:t xml:space="preserve"> </w:t>
      </w:r>
    </w:p>
    <w:p w:rsidR="00225D3F" w:rsidRDefault="00225D3F" w:rsidP="00225D3F">
      <w:pPr>
        <w:pStyle w:val="a3"/>
        <w:spacing w:beforeAutospacing="0" w:after="0" w:afterAutospacing="0"/>
        <w:jc w:val="center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96BD316" wp14:editId="5F418784">
            <wp:extent cx="3870251" cy="2339163"/>
            <wp:effectExtent l="0" t="0" r="0" b="4445"/>
            <wp:docPr id="2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Рисунок 4"/>
                    <pic:cNvPicPr/>
                  </pic:nvPicPr>
                  <pic:blipFill>
                    <a:blip r:embed="rId10"/>
                    <a:srcRect l="7780" t="3528" r="9617"/>
                    <a:stretch/>
                  </pic:blipFill>
                  <pic:spPr>
                    <a:xfrm>
                      <a:off x="0" y="0"/>
                      <a:ext cx="3883510" cy="23471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D3F" w:rsidRDefault="00225D3F" w:rsidP="00225D3F">
      <w:pPr>
        <w:pStyle w:val="a3"/>
        <w:spacing w:beforeAutospacing="0" w:after="0" w:afterAutospacing="0"/>
        <w:jc w:val="center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en-US"/>
        </w:rPr>
      </w:pPr>
    </w:p>
    <w:p w:rsidR="00225D3F" w:rsidRDefault="00225D3F" w:rsidP="00225D3F">
      <w:pPr>
        <w:pStyle w:val="a3"/>
        <w:spacing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en-US"/>
        </w:rPr>
        <w:t xml:space="preserve">       </w:t>
      </w:r>
      <w:r w:rsidR="00F30DC9" w:rsidRPr="006D1B2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en-US"/>
        </w:rPr>
        <w:t xml:space="preserve">Содержательный блок традиции предполагает </w:t>
      </w:r>
      <w:r w:rsidR="00F30DC9" w:rsidRPr="006D1B25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  <w:lang w:eastAsia="en-US"/>
        </w:rPr>
        <w:t>поиск народных обычаев этого праздника и семейных традиций,</w:t>
      </w:r>
      <w:r w:rsidR="00F30DC9" w:rsidRPr="006D1B2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en-US"/>
        </w:rPr>
        <w:t xml:space="preserve"> в которых он нашел свое отражение. </w:t>
      </w:r>
      <w:r w:rsidR="00F30DC9" w:rsidRPr="006D1B25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  <w:lang w:eastAsia="en-US"/>
        </w:rPr>
        <w:t>Подготовку фольклорного содержания праздника мы поручаем родителям</w:t>
      </w:r>
      <w:r w:rsidR="00F30DC9" w:rsidRPr="006D1B2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en-US"/>
        </w:rPr>
        <w:t xml:space="preserve">. Наша фольклорная копилка от праздника к празднику становиться все больше. Например, иллюстрирование пословицы, лубки, картинки с сюжетами празднования праздника, аудио- и </w:t>
      </w:r>
      <w:proofErr w:type="gramStart"/>
      <w:r w:rsidR="00F30DC9" w:rsidRPr="006D1B2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en-US"/>
        </w:rPr>
        <w:t>видео-ряд</w:t>
      </w:r>
      <w:proofErr w:type="gramEnd"/>
      <w:r w:rsidR="00F30DC9" w:rsidRPr="006D1B2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en-US"/>
        </w:rPr>
        <w:t>; песни</w:t>
      </w:r>
      <w:r w:rsidR="00F30DC9" w:rsidRPr="006D1B25">
        <w:rPr>
          <w:rFonts w:ascii="Arial" w:eastAsia="Tahoma" w:hAnsi="Arial" w:cs="Arial"/>
          <w:kern w:val="2"/>
          <w:sz w:val="28"/>
          <w:szCs w:val="28"/>
          <w:lang w:eastAsia="en-US"/>
        </w:rPr>
        <w:t xml:space="preserve">, </w:t>
      </w:r>
      <w:r w:rsidR="00F30DC9" w:rsidRPr="006D1B25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хороводные игры и танцы.</w:t>
      </w:r>
    </w:p>
    <w:p w:rsidR="00F30DC9" w:rsidRPr="006D1B25" w:rsidRDefault="00225D3F" w:rsidP="00225D3F">
      <w:pPr>
        <w:pStyle w:val="a3"/>
        <w:spacing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1258939</wp:posOffset>
            </wp:positionH>
            <wp:positionV relativeFrom="paragraph">
              <wp:posOffset>57608</wp:posOffset>
            </wp:positionV>
            <wp:extent cx="3306445" cy="2132965"/>
            <wp:effectExtent l="0" t="0" r="8255" b="635"/>
            <wp:wrapTight wrapText="bothSides">
              <wp:wrapPolygon edited="0">
                <wp:start x="0" y="0"/>
                <wp:lineTo x="0" y="21414"/>
                <wp:lineTo x="21529" y="21414"/>
                <wp:lineTo x="21529" y="0"/>
                <wp:lineTo x="0" y="0"/>
              </wp:wrapPolygon>
            </wp:wrapTight>
            <wp:docPr id="220" name="Рисунок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Рисунок 2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0" t="1397" r="10626"/>
                    <a:stretch/>
                  </pic:blipFill>
                  <pic:spPr>
                    <a:xfrm>
                      <a:off x="0" y="0"/>
                      <a:ext cx="3306445" cy="2132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D3F">
        <w:rPr>
          <w:noProof/>
        </w:rPr>
        <w:t xml:space="preserve"> </w:t>
      </w:r>
    </w:p>
    <w:p w:rsidR="00225D3F" w:rsidRDefault="00F30DC9" w:rsidP="009A3B74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  <w:r w:rsidRPr="006D1B2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9A3B74" w:rsidRPr="006D1B2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    </w:t>
      </w:r>
      <w:r w:rsidRPr="006D1B2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225D3F" w:rsidRDefault="00225D3F" w:rsidP="009A3B74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</w:pPr>
    </w:p>
    <w:p w:rsidR="00225D3F" w:rsidRDefault="00225D3F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</w:p>
    <w:p w:rsidR="00225D3F" w:rsidRDefault="00225D3F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</w:p>
    <w:p w:rsidR="00225D3F" w:rsidRDefault="00225D3F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</w:p>
    <w:p w:rsidR="00225D3F" w:rsidRDefault="00225D3F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</w:p>
    <w:p w:rsidR="00225D3F" w:rsidRDefault="00225D3F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</w:p>
    <w:p w:rsidR="00225D3F" w:rsidRDefault="00225D3F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</w:p>
    <w:p w:rsidR="00225D3F" w:rsidRDefault="00225D3F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</w:p>
    <w:p w:rsidR="00225D3F" w:rsidRDefault="00225D3F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</w:p>
    <w:p w:rsidR="00F30DC9" w:rsidRPr="006D1B25" w:rsidRDefault="00225D3F" w:rsidP="009A3B74">
      <w:pPr>
        <w:spacing w:after="0" w:line="240" w:lineRule="auto"/>
        <w:jc w:val="both"/>
        <w:rPr>
          <w:rFonts w:ascii="Arial" w:eastAsia="Times New Roman" w:hAnsi="Arial" w:cs="Arial"/>
          <w:kern w:val="2"/>
          <w:sz w:val="28"/>
          <w:szCs w:val="28"/>
          <w:lang w:eastAsia="ru-RU"/>
        </w:rPr>
      </w:pPr>
      <w:r>
        <w:rPr>
          <w:rFonts w:ascii="Arial" w:eastAsia="Times New Roman" w:hAnsi="Arial" w:cs="Arial"/>
          <w:kern w:val="2"/>
          <w:sz w:val="28"/>
          <w:szCs w:val="28"/>
          <w:lang w:eastAsia="ru-RU"/>
        </w:rPr>
        <w:t xml:space="preserve">        </w:t>
      </w:r>
      <w:r w:rsidR="00F30DC9" w:rsidRPr="006D1B25">
        <w:rPr>
          <w:rFonts w:ascii="Arial" w:eastAsia="Times New Roman" w:hAnsi="Arial" w:cs="Arial"/>
          <w:kern w:val="2"/>
          <w:sz w:val="28"/>
          <w:szCs w:val="28"/>
          <w:lang w:eastAsia="ru-RU"/>
        </w:rPr>
        <w:t>В блоке народные игры подготавливаются народные игры, которые будут включены в празднование. Родители, бабушки становятся творческой группой по подготовке к празднику.</w:t>
      </w:r>
    </w:p>
    <w:p w:rsidR="00CB4E64" w:rsidRDefault="009A3B74" w:rsidP="00CB4E6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</w:rPr>
      </w:pPr>
      <w:r w:rsidRPr="006D1B25">
        <w:rPr>
          <w:rFonts w:ascii="Arial" w:eastAsia="Tahoma" w:hAnsi="Arial" w:cs="Arial"/>
          <w:kern w:val="2"/>
          <w:sz w:val="28"/>
          <w:szCs w:val="28"/>
          <w:highlight w:val="white"/>
        </w:rPr>
        <w:t xml:space="preserve">        </w:t>
      </w:r>
      <w:r w:rsidR="00F30DC9" w:rsidRPr="006D1B25">
        <w:rPr>
          <w:rFonts w:ascii="Arial" w:eastAsia="Tahoma" w:hAnsi="Arial" w:cs="Arial"/>
          <w:kern w:val="2"/>
          <w:sz w:val="28"/>
          <w:szCs w:val="28"/>
          <w:highlight w:val="white"/>
        </w:rPr>
        <w:t xml:space="preserve">Третий этап проектирования образовательного события — это </w:t>
      </w:r>
      <w:r w:rsidR="00F30DC9" w:rsidRPr="006D1B25">
        <w:rPr>
          <w:rFonts w:ascii="Arial" w:eastAsia="Tahoma" w:hAnsi="Arial" w:cs="Arial"/>
          <w:b/>
          <w:kern w:val="2"/>
          <w:sz w:val="28"/>
          <w:szCs w:val="28"/>
          <w:highlight w:val="white"/>
        </w:rPr>
        <w:t>наступление праздника</w:t>
      </w:r>
      <w:r w:rsidR="00F30DC9" w:rsidRPr="006D1B25">
        <w:rPr>
          <w:rFonts w:ascii="Arial" w:eastAsia="Tahoma" w:hAnsi="Arial" w:cs="Arial"/>
          <w:kern w:val="2"/>
          <w:sz w:val="28"/>
          <w:szCs w:val="28"/>
          <w:highlight w:val="white"/>
        </w:rPr>
        <w:t xml:space="preserve">. Где происходит </w:t>
      </w:r>
      <w:r w:rsidR="00F30DC9" w:rsidRPr="006D1B25">
        <w:rPr>
          <w:rFonts w:ascii="Arial" w:eastAsia="Tahoma" w:hAnsi="Arial" w:cs="Arial"/>
          <w:bCs/>
          <w:kern w:val="2"/>
          <w:sz w:val="28"/>
          <w:szCs w:val="28"/>
          <w:highlight w:val="white"/>
        </w:rPr>
        <w:t xml:space="preserve">непосредственная реализация всех детских идей и замыслов, </w:t>
      </w:r>
      <w:r w:rsidR="00F30DC9" w:rsidRPr="006D1B25">
        <w:rPr>
          <w:rFonts w:ascii="Arial" w:eastAsia="Tahoma" w:hAnsi="Arial" w:cs="Arial"/>
          <w:kern w:val="2"/>
          <w:sz w:val="28"/>
          <w:szCs w:val="28"/>
          <w:highlight w:val="white"/>
        </w:rPr>
        <w:t>от расстановки атрибутов и декорации до исполнения стихов, хороводов и песен.</w:t>
      </w:r>
    </w:p>
    <w:p w:rsidR="00CB3597" w:rsidRPr="00CB4E64" w:rsidRDefault="00CB4E64" w:rsidP="00CB4E6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  <w:highlight w:val="white"/>
        </w:rPr>
      </w:pPr>
      <w:r w:rsidRPr="00CB35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3883527</wp:posOffset>
            </wp:positionV>
            <wp:extent cx="3232150" cy="1679575"/>
            <wp:effectExtent l="0" t="0" r="6350" b="0"/>
            <wp:wrapTight wrapText="bothSides">
              <wp:wrapPolygon edited="0">
                <wp:start x="0" y="0"/>
                <wp:lineTo x="0" y="21314"/>
                <wp:lineTo x="21515" y="21314"/>
                <wp:lineTo x="21515" y="0"/>
                <wp:lineTo x="0" y="0"/>
              </wp:wrapPolygon>
            </wp:wrapTight>
            <wp:docPr id="6" name="Рисунок 6" descr="C:\Users\User\AppData\Local\Packages\Microsoft.Windows.Photos_8wekyb3d8bbwe\TempState\ShareServiceTempFolder\2024-03-25_10-06-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Microsoft.Windows.Photos_8wekyb3d8bbwe\TempState\ShareServiceTempFolder\2024-03-25_10-06-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1" t="19550" r="11290" b="23495"/>
                    <a:stretch/>
                  </pic:blipFill>
                  <pic:spPr bwMode="auto">
                    <a:xfrm>
                      <a:off x="0" y="0"/>
                      <a:ext cx="323215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5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3521710</wp:posOffset>
            </wp:positionV>
            <wp:extent cx="3314065" cy="1955800"/>
            <wp:effectExtent l="0" t="0" r="635" b="6350"/>
            <wp:wrapTight wrapText="bothSides">
              <wp:wrapPolygon edited="0">
                <wp:start x="0" y="0"/>
                <wp:lineTo x="0" y="21460"/>
                <wp:lineTo x="21480" y="21460"/>
                <wp:lineTo x="21480" y="0"/>
                <wp:lineTo x="0" y="0"/>
              </wp:wrapPolygon>
            </wp:wrapTight>
            <wp:docPr id="7" name="Рисунок 7" descr="C:\Users\User\AppData\Local\Packages\Microsoft.Windows.Photos_8wekyb3d8bbwe\TempState\ShareServiceTempFolder\2024-03-25_10-07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Packages\Microsoft.Windows.Photos_8wekyb3d8bbwe\TempState\ShareServiceTempFolder\2024-03-25_10-07-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8" t="21925" r="32067" b="24005"/>
                    <a:stretch/>
                  </pic:blipFill>
                  <pic:spPr bwMode="auto">
                    <a:xfrm>
                      <a:off x="0" y="0"/>
                      <a:ext cx="331406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5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1916430</wp:posOffset>
            </wp:positionV>
            <wp:extent cx="3221355" cy="1908175"/>
            <wp:effectExtent l="0" t="0" r="0" b="0"/>
            <wp:wrapTight wrapText="bothSides">
              <wp:wrapPolygon edited="0">
                <wp:start x="0" y="0"/>
                <wp:lineTo x="0" y="21348"/>
                <wp:lineTo x="21459" y="21348"/>
                <wp:lineTo x="21459" y="0"/>
                <wp:lineTo x="0" y="0"/>
              </wp:wrapPolygon>
            </wp:wrapTight>
            <wp:docPr id="5" name="Рисунок 5" descr="C:\Users\User\AppData\Local\Packages\Microsoft.Windows.Photos_8wekyb3d8bbwe\TempState\ShareServiceTempFolder\2024-03-25_10-06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Packages\Microsoft.Windows.Photos_8wekyb3d8bbwe\TempState\ShareServiceTempFolder\2024-03-25_10-06-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2" t="19461" r="22921" b="24337"/>
                    <a:stretch/>
                  </pic:blipFill>
                  <pic:spPr bwMode="auto">
                    <a:xfrm>
                      <a:off x="0" y="0"/>
                      <a:ext cx="322135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5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-346193</wp:posOffset>
            </wp:positionH>
            <wp:positionV relativeFrom="paragraph">
              <wp:posOffset>1512526</wp:posOffset>
            </wp:positionV>
            <wp:extent cx="3211033" cy="1838646"/>
            <wp:effectExtent l="0" t="0" r="8890" b="9525"/>
            <wp:wrapTight wrapText="bothSides">
              <wp:wrapPolygon edited="0">
                <wp:start x="0" y="0"/>
                <wp:lineTo x="0" y="21488"/>
                <wp:lineTo x="21532" y="21488"/>
                <wp:lineTo x="21532" y="0"/>
                <wp:lineTo x="0" y="0"/>
              </wp:wrapPolygon>
            </wp:wrapTight>
            <wp:docPr id="3" name="Рисунок 3" descr="C:\Users\User\AppData\Local\Packages\Microsoft.Windows.Photos_8wekyb3d8bbwe\TempState\ShareServiceTempFolder\2024-03-25_10-06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Microsoft.Windows.Photos_8wekyb3d8bbwe\TempState\ShareServiceTempFolder\2024-03-25_10-06-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0" t="20177" r="19310" b="23591"/>
                    <a:stretch/>
                  </pic:blipFill>
                  <pic:spPr bwMode="auto">
                    <a:xfrm>
                      <a:off x="0" y="0"/>
                      <a:ext cx="3211033" cy="18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5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0</wp:posOffset>
            </wp:positionV>
            <wp:extent cx="3221355" cy="1838325"/>
            <wp:effectExtent l="0" t="0" r="0" b="0"/>
            <wp:wrapTight wrapText="bothSides">
              <wp:wrapPolygon edited="0">
                <wp:start x="0" y="0"/>
                <wp:lineTo x="0" y="21264"/>
                <wp:lineTo x="21459" y="21264"/>
                <wp:lineTo x="21459" y="0"/>
                <wp:lineTo x="0" y="0"/>
              </wp:wrapPolygon>
            </wp:wrapTight>
            <wp:docPr id="2" name="Рисунок 2" descr="C:\Users\User\AppData\Local\Packages\Microsoft.Windows.Photos_8wekyb3d8bbwe\TempState\ShareServiceTempFolder\2024-03-25_10-05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2024-03-25_10-05-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7" t="19443" r="23577" b="23626"/>
                    <a:stretch/>
                  </pic:blipFill>
                  <pic:spPr bwMode="auto">
                    <a:xfrm>
                      <a:off x="0" y="0"/>
                      <a:ext cx="322135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597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-325725</wp:posOffset>
            </wp:positionH>
            <wp:positionV relativeFrom="paragraph">
              <wp:posOffset>0</wp:posOffset>
            </wp:positionV>
            <wp:extent cx="3189767" cy="1434076"/>
            <wp:effectExtent l="0" t="0" r="0" b="0"/>
            <wp:wrapTight wrapText="bothSides">
              <wp:wrapPolygon edited="0">
                <wp:start x="0" y="0"/>
                <wp:lineTo x="0" y="21236"/>
                <wp:lineTo x="21415" y="21236"/>
                <wp:lineTo x="21415" y="0"/>
                <wp:lineTo x="0" y="0"/>
              </wp:wrapPolygon>
            </wp:wrapTight>
            <wp:docPr id="1" name="Рисунок 1" descr="C:\Users\User\AppData\Local\Packages\Microsoft.Windows.Photos_8wekyb3d8bbwe\TempState\ShareServiceTempFolder\2024-03-25_10-02-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2024-03-25_10-02-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t="18940" r="10162" b="23973"/>
                    <a:stretch/>
                  </pic:blipFill>
                  <pic:spPr bwMode="auto">
                    <a:xfrm>
                      <a:off x="0" y="0"/>
                      <a:ext cx="3189767" cy="14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DC9" w:rsidRDefault="00CB3597" w:rsidP="009A3B7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  <w:shd w:val="clear" w:color="auto" w:fill="FFFFFF"/>
        </w:rPr>
      </w:pPr>
      <w:r>
        <w:rPr>
          <w:rFonts w:ascii="Arial" w:eastAsia="Tahoma" w:hAnsi="Arial" w:cs="Arial"/>
          <w:kern w:val="2"/>
          <w:sz w:val="28"/>
          <w:szCs w:val="28"/>
        </w:rPr>
        <w:t xml:space="preserve">      </w:t>
      </w:r>
      <w:r w:rsidR="009A3B74" w:rsidRPr="006D1B25">
        <w:rPr>
          <w:rFonts w:ascii="Arial" w:eastAsia="Tahoma" w:hAnsi="Arial" w:cs="Arial"/>
          <w:kern w:val="2"/>
          <w:sz w:val="28"/>
          <w:szCs w:val="28"/>
        </w:rPr>
        <w:t xml:space="preserve"> </w:t>
      </w:r>
      <w:r w:rsidR="00F30DC9" w:rsidRPr="006D1B25">
        <w:rPr>
          <w:rFonts w:ascii="Arial" w:eastAsia="Tahoma" w:hAnsi="Arial" w:cs="Arial"/>
          <w:kern w:val="2"/>
          <w:sz w:val="28"/>
          <w:szCs w:val="28"/>
          <w:shd w:val="clear" w:color="auto" w:fill="FFFFFF"/>
        </w:rPr>
        <w:t xml:space="preserve">Позже наступает </w:t>
      </w:r>
      <w:r w:rsidR="00F30DC9" w:rsidRPr="006D1B25">
        <w:rPr>
          <w:rFonts w:ascii="Arial" w:eastAsia="Tahoma" w:hAnsi="Arial" w:cs="Arial"/>
          <w:b/>
          <w:kern w:val="2"/>
          <w:sz w:val="28"/>
          <w:szCs w:val="28"/>
          <w:shd w:val="clear" w:color="auto" w:fill="FFFFFF"/>
        </w:rPr>
        <w:t>жизнь после события</w:t>
      </w:r>
      <w:r w:rsidR="00F30DC9" w:rsidRPr="006D1B25">
        <w:rPr>
          <w:rFonts w:ascii="Arial" w:eastAsia="Tahoma" w:hAnsi="Arial" w:cs="Arial"/>
          <w:kern w:val="2"/>
          <w:sz w:val="28"/>
          <w:szCs w:val="28"/>
          <w:shd w:val="clear" w:color="auto" w:fill="FFFFFF"/>
        </w:rPr>
        <w:t xml:space="preserve">. Что характерно для этого этапа? Происходит </w:t>
      </w:r>
      <w:r w:rsidR="00F30DC9" w:rsidRPr="006D1B25">
        <w:rPr>
          <w:rFonts w:ascii="Arial" w:eastAsia="Tahoma" w:hAnsi="Arial" w:cs="Arial"/>
          <w:bCs/>
          <w:kern w:val="2"/>
          <w:sz w:val="28"/>
          <w:szCs w:val="28"/>
          <w:shd w:val="clear" w:color="auto" w:fill="FFFFFF"/>
        </w:rPr>
        <w:t>перенос атрибутов в повседневную жизнь группы.</w:t>
      </w:r>
      <w:r w:rsidR="00F30DC9" w:rsidRPr="006D1B25">
        <w:rPr>
          <w:rFonts w:ascii="Arial" w:eastAsia="Tahoma" w:hAnsi="Arial" w:cs="Arial"/>
          <w:kern w:val="2"/>
          <w:sz w:val="28"/>
          <w:szCs w:val="28"/>
          <w:shd w:val="clear" w:color="auto" w:fill="FFFFFF"/>
        </w:rPr>
        <w:t xml:space="preserve"> Например, русская печь становится местом вечернего сбора, традиции становятся сюжетами игр, при помощи предметов старины имитируются</w:t>
      </w:r>
      <w:r w:rsidR="009A3B74" w:rsidRPr="006D1B25">
        <w:rPr>
          <w:rFonts w:ascii="Arial" w:eastAsia="Tahoma" w:hAnsi="Arial" w:cs="Arial"/>
          <w:kern w:val="2"/>
          <w:sz w:val="28"/>
          <w:szCs w:val="28"/>
        </w:rPr>
        <w:t xml:space="preserve"> </w:t>
      </w:r>
      <w:r w:rsidR="00F30DC9" w:rsidRPr="006D1B25">
        <w:rPr>
          <w:rFonts w:ascii="Arial" w:eastAsia="Tahoma" w:hAnsi="Arial" w:cs="Arial"/>
          <w:kern w:val="2"/>
          <w:sz w:val="28"/>
          <w:szCs w:val="28"/>
          <w:shd w:val="clear" w:color="auto" w:fill="FFFFFF"/>
        </w:rPr>
        <w:t xml:space="preserve">трудовые действия. </w:t>
      </w:r>
    </w:p>
    <w:p w:rsidR="00225D3F" w:rsidRDefault="00225D3F" w:rsidP="009A3B74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  <w:shd w:val="clear" w:color="auto" w:fill="FFFFFF"/>
        </w:rPr>
      </w:pPr>
    </w:p>
    <w:p w:rsidR="00225D3F" w:rsidRPr="006D1B25" w:rsidRDefault="00225D3F" w:rsidP="00CB4E64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Arial" w:eastAsia="Tahoma" w:hAnsi="Arial" w:cs="Arial"/>
          <w:kern w:val="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C4FACB" wp14:editId="5CD66029">
            <wp:extent cx="4028467" cy="2286000"/>
            <wp:effectExtent l="0" t="0" r="0" b="0"/>
            <wp:docPr id="23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Рисунок 3"/>
                    <pic:cNvPicPr/>
                  </pic:nvPicPr>
                  <pic:blipFill>
                    <a:blip r:embed="rId18"/>
                    <a:srcRect l="12140" t="14023" r="9334"/>
                    <a:stretch/>
                  </pic:blipFill>
                  <pic:spPr>
                    <a:xfrm>
                      <a:off x="0" y="0"/>
                      <a:ext cx="4057532" cy="23024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0090" w:rsidRPr="006D1B25" w:rsidRDefault="009A3B74" w:rsidP="00F00090">
      <w:pPr>
        <w:pStyle w:val="a4"/>
        <w:shd w:val="clear" w:color="auto" w:fill="FFFFFF"/>
        <w:spacing w:after="0" w:line="240" w:lineRule="auto"/>
        <w:ind w:left="0"/>
        <w:jc w:val="both"/>
        <w:rPr>
          <w:rFonts w:asciiTheme="minorHAnsi" w:hAnsiTheme="minorHAnsi"/>
          <w:sz w:val="28"/>
          <w:szCs w:val="28"/>
        </w:rPr>
      </w:pPr>
      <w:r w:rsidRPr="006D1B25">
        <w:rPr>
          <w:rFonts w:ascii="Arial" w:hAnsi="Arial" w:cs="Arial"/>
          <w:sz w:val="28"/>
          <w:szCs w:val="28"/>
          <w:shd w:val="clear" w:color="auto" w:fill="FFFFFF"/>
        </w:rPr>
        <w:lastRenderedPageBreak/>
        <w:t xml:space="preserve">        </w:t>
      </w:r>
      <w:r w:rsidR="00F00090" w:rsidRPr="006D1B25">
        <w:rPr>
          <w:rFonts w:ascii="Arial" w:eastAsia="Times New Roman" w:hAnsi="Arial" w:cs="Arial"/>
          <w:sz w:val="28"/>
          <w:szCs w:val="28"/>
          <w:lang w:eastAsia="ru-RU"/>
        </w:rPr>
        <w:t>Таким образом, образовательное событие создает условия для того чтобы у каждого ребенка появилась возможность:</w:t>
      </w:r>
    </w:p>
    <w:p w:rsidR="00F00090" w:rsidRPr="006D1B25" w:rsidRDefault="00F00090" w:rsidP="00F00090">
      <w:pPr>
        <w:spacing w:after="0" w:line="240" w:lineRule="auto"/>
        <w:jc w:val="both"/>
        <w:rPr>
          <w:rFonts w:ascii="Arial" w:eastAsia="Tahoma" w:hAnsi="Arial" w:cs="Liberation Sans"/>
          <w:kern w:val="2"/>
          <w:sz w:val="28"/>
          <w:szCs w:val="28"/>
        </w:rPr>
      </w:pPr>
      <w:r w:rsidRPr="006D1B25">
        <w:rPr>
          <w:rFonts w:ascii="Arial" w:eastAsia="Tahoma" w:hAnsi="Arial" w:cs="Arial"/>
          <w:kern w:val="2"/>
          <w:sz w:val="28"/>
          <w:szCs w:val="28"/>
        </w:rPr>
        <w:t>- быть услышанным и оценённым;</w:t>
      </w:r>
    </w:p>
    <w:p w:rsidR="00F00090" w:rsidRPr="006D1B25" w:rsidRDefault="00F00090" w:rsidP="00F00090">
      <w:pPr>
        <w:spacing w:after="0" w:line="240" w:lineRule="auto"/>
        <w:jc w:val="both"/>
        <w:rPr>
          <w:rFonts w:ascii="Arial" w:eastAsia="Tahoma" w:hAnsi="Arial" w:cs="Liberation Sans"/>
          <w:kern w:val="2"/>
          <w:sz w:val="28"/>
          <w:szCs w:val="28"/>
        </w:rPr>
      </w:pPr>
      <w:r w:rsidRPr="006D1B25">
        <w:rPr>
          <w:rFonts w:ascii="Arial" w:eastAsia="Tahoma" w:hAnsi="Arial" w:cs="Arial"/>
          <w:kern w:val="2"/>
          <w:sz w:val="28"/>
          <w:szCs w:val="28"/>
        </w:rPr>
        <w:t>- решать проблемные ситуации;</w:t>
      </w:r>
    </w:p>
    <w:p w:rsidR="00F00090" w:rsidRPr="006D1B25" w:rsidRDefault="00F00090" w:rsidP="00F00090">
      <w:pPr>
        <w:spacing w:after="0" w:line="240" w:lineRule="auto"/>
        <w:jc w:val="both"/>
        <w:rPr>
          <w:rFonts w:ascii="Arial" w:eastAsia="Tahoma" w:hAnsi="Arial" w:cs="Liberation Sans"/>
          <w:kern w:val="2"/>
          <w:sz w:val="28"/>
          <w:szCs w:val="28"/>
        </w:rPr>
      </w:pPr>
      <w:r w:rsidRPr="006D1B25">
        <w:rPr>
          <w:rFonts w:ascii="Arial" w:eastAsia="Tahoma" w:hAnsi="Arial" w:cs="Arial"/>
          <w:kern w:val="2"/>
          <w:sz w:val="28"/>
          <w:szCs w:val="28"/>
        </w:rPr>
        <w:t>- работать в группе, сотрудничать, помогать другим;</w:t>
      </w:r>
    </w:p>
    <w:p w:rsidR="00F00090" w:rsidRPr="006D1B25" w:rsidRDefault="00F00090" w:rsidP="00F00090">
      <w:pPr>
        <w:spacing w:after="0" w:line="240" w:lineRule="auto"/>
        <w:jc w:val="both"/>
        <w:rPr>
          <w:rFonts w:ascii="Arial" w:eastAsia="Tahoma" w:hAnsi="Arial" w:cs="Liberation Sans"/>
          <w:kern w:val="2"/>
          <w:sz w:val="28"/>
          <w:szCs w:val="28"/>
        </w:rPr>
      </w:pPr>
      <w:r w:rsidRPr="006D1B25">
        <w:rPr>
          <w:rFonts w:ascii="Arial" w:eastAsia="Tahoma" w:hAnsi="Arial" w:cs="Arial"/>
          <w:kern w:val="2"/>
          <w:sz w:val="28"/>
          <w:szCs w:val="28"/>
        </w:rPr>
        <w:t>- уходить от помощи взрослых, двигаясь к автономии («мы сами»);</w:t>
      </w:r>
    </w:p>
    <w:p w:rsidR="00F00090" w:rsidRPr="006D1B25" w:rsidRDefault="00F00090" w:rsidP="00F00090">
      <w:pPr>
        <w:tabs>
          <w:tab w:val="left" w:pos="284"/>
        </w:tabs>
        <w:spacing w:after="0" w:line="240" w:lineRule="auto"/>
        <w:jc w:val="both"/>
        <w:rPr>
          <w:rFonts w:ascii="Arial" w:eastAsia="Tahoma" w:hAnsi="Arial" w:cs="Arial"/>
          <w:kern w:val="2"/>
          <w:sz w:val="28"/>
          <w:szCs w:val="28"/>
        </w:rPr>
      </w:pPr>
      <w:r w:rsidRPr="006D1B25">
        <w:rPr>
          <w:rFonts w:ascii="Arial" w:eastAsia="Tahoma" w:hAnsi="Arial" w:cs="Arial"/>
          <w:kern w:val="2"/>
          <w:sz w:val="28"/>
          <w:szCs w:val="28"/>
        </w:rPr>
        <w:t>- ставить задачи, решать их, реализовывать свои намерения.</w:t>
      </w:r>
    </w:p>
    <w:p w:rsidR="00F00090" w:rsidRPr="00687DF3" w:rsidRDefault="00F00090" w:rsidP="00F00090">
      <w:pPr>
        <w:spacing w:after="0" w:line="240" w:lineRule="auto"/>
        <w:rPr>
          <w:rFonts w:ascii="Arial" w:eastAsia="DejaVu Sans" w:hAnsi="Arial" w:cs="Arial"/>
          <w:bCs/>
          <w:color w:val="000000"/>
          <w:kern w:val="24"/>
          <w:sz w:val="28"/>
          <w:szCs w:val="28"/>
          <w:lang w:eastAsia="ru-RU"/>
        </w:rPr>
      </w:pPr>
      <w:r w:rsidRPr="00687DF3">
        <w:rPr>
          <w:rFonts w:ascii="Arial" w:eastAsia="DejaVu Sans" w:hAnsi="Arial" w:cs="Arial"/>
          <w:bCs/>
          <w:color w:val="000000"/>
          <w:kern w:val="24"/>
          <w:sz w:val="28"/>
          <w:szCs w:val="28"/>
          <w:lang w:eastAsia="ru-RU"/>
        </w:rPr>
        <w:t xml:space="preserve">           Совершенно естественно, </w:t>
      </w:r>
      <w:r w:rsidR="00687DF3" w:rsidRPr="00687DF3">
        <w:rPr>
          <w:rFonts w:ascii="Arial" w:eastAsia="DejaVu Sans" w:hAnsi="Arial" w:cs="Arial"/>
          <w:bCs/>
          <w:color w:val="000000"/>
          <w:kern w:val="24"/>
          <w:sz w:val="28"/>
          <w:szCs w:val="28"/>
          <w:lang w:eastAsia="ru-RU"/>
        </w:rPr>
        <w:t>возника</w:t>
      </w:r>
      <w:r w:rsidRPr="00687DF3">
        <w:rPr>
          <w:rFonts w:ascii="Arial" w:eastAsia="DejaVu Sans" w:hAnsi="Arial" w:cs="Arial"/>
          <w:bCs/>
          <w:color w:val="000000"/>
          <w:kern w:val="24"/>
          <w:sz w:val="28"/>
          <w:szCs w:val="28"/>
          <w:lang w:eastAsia="ru-RU"/>
        </w:rPr>
        <w:t>ет вопрос: «Как подготовить детей к реализации образовательного события?»</w:t>
      </w:r>
      <w:r w:rsidR="00687DF3" w:rsidRPr="00687DF3">
        <w:rPr>
          <w:rFonts w:ascii="Arial" w:eastAsia="DejaVu Sans" w:hAnsi="Arial" w:cs="Arial"/>
          <w:bCs/>
          <w:color w:val="000000"/>
          <w:kern w:val="24"/>
          <w:sz w:val="28"/>
          <w:szCs w:val="28"/>
          <w:lang w:eastAsia="ru-RU"/>
        </w:rPr>
        <w:t>, «Где взять накопленный багаж для проведения детьми образовательного события?»</w:t>
      </w:r>
    </w:p>
    <w:p w:rsidR="00687DF3" w:rsidRPr="00687DF3" w:rsidRDefault="007D6763" w:rsidP="00F00090">
      <w:pPr>
        <w:spacing w:after="0" w:line="240" w:lineRule="auto"/>
        <w:rPr>
          <w:rFonts w:ascii="Arial" w:eastAsia="DejaVu Sans" w:hAnsi="Arial" w:cs="Arial"/>
          <w:bCs/>
          <w:color w:val="000000"/>
          <w:kern w:val="24"/>
          <w:sz w:val="28"/>
          <w:szCs w:val="28"/>
          <w:lang w:eastAsia="ru-RU"/>
        </w:rPr>
      </w:pPr>
      <w:r>
        <w:rPr>
          <w:rFonts w:ascii="Arial" w:eastAsia="DejaVu Sans" w:hAnsi="Arial" w:cs="Arial"/>
          <w:bCs/>
          <w:color w:val="000000"/>
          <w:kern w:val="24"/>
          <w:sz w:val="28"/>
          <w:szCs w:val="28"/>
          <w:lang w:eastAsia="ru-RU"/>
        </w:rPr>
        <w:t xml:space="preserve">          </w:t>
      </w:r>
      <w:r w:rsidR="00687DF3" w:rsidRPr="00687DF3">
        <w:rPr>
          <w:rFonts w:ascii="Arial" w:eastAsia="DejaVu Sans" w:hAnsi="Arial" w:cs="Arial"/>
          <w:bCs/>
          <w:color w:val="000000"/>
          <w:kern w:val="24"/>
          <w:sz w:val="28"/>
          <w:szCs w:val="28"/>
          <w:lang w:eastAsia="ru-RU"/>
        </w:rPr>
        <w:t>Приобщать ребенка к народным традициям необходимо с первых лет его жизни.</w:t>
      </w:r>
    </w:p>
    <w:p w:rsidR="00F00090" w:rsidRPr="00687DF3" w:rsidRDefault="00F00090" w:rsidP="00F00090">
      <w:pPr>
        <w:pStyle w:val="a4"/>
        <w:numPr>
          <w:ilvl w:val="3"/>
          <w:numId w:val="1"/>
        </w:numPr>
        <w:spacing w:after="0" w:line="240" w:lineRule="auto"/>
        <w:ind w:left="142" w:firstLine="0"/>
        <w:rPr>
          <w:rFonts w:ascii="Arial" w:eastAsia="Times New Roman" w:hAnsi="Arial" w:cs="Arial"/>
          <w:sz w:val="28"/>
          <w:szCs w:val="28"/>
          <w:lang w:eastAsia="ru-RU"/>
        </w:rPr>
      </w:pPr>
      <w:r w:rsidRPr="00687DF3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Знакомство с народным бытом. </w:t>
      </w:r>
      <w:r w:rsidRPr="00687DF3">
        <w:rPr>
          <w:rFonts w:ascii="Arial" w:eastAsia="Times New Roman" w:hAnsi="Arial" w:cs="Arial"/>
          <w:sz w:val="28"/>
          <w:szCs w:val="28"/>
          <w:lang w:eastAsia="ru-RU"/>
        </w:rPr>
        <w:t>Знакомство с народным бытом происходит на протяжении всего дошкольного детства. Это знакомство с народной избой, посудой, орудиями труда, мебелью и образом жизни.</w:t>
      </w:r>
    </w:p>
    <w:p w:rsidR="00F00090" w:rsidRPr="00687DF3" w:rsidRDefault="00F00090" w:rsidP="00F00090">
      <w:pPr>
        <w:pStyle w:val="a4"/>
        <w:numPr>
          <w:ilvl w:val="3"/>
          <w:numId w:val="1"/>
        </w:numPr>
        <w:spacing w:after="0" w:line="240" w:lineRule="auto"/>
        <w:ind w:left="142" w:firstLine="0"/>
        <w:rPr>
          <w:rFonts w:ascii="Arial" w:eastAsia="Times New Roman" w:hAnsi="Arial" w:cs="Arial"/>
          <w:sz w:val="28"/>
          <w:szCs w:val="28"/>
          <w:lang w:eastAsia="ru-RU"/>
        </w:rPr>
      </w:pPr>
      <w:r w:rsidRPr="00687DF3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Знакомство с народным фольклором.</w:t>
      </w:r>
      <w:r w:rsidRPr="00687DF3">
        <w:rPr>
          <w:rFonts w:ascii="Arial" w:eastAsia="Times New Roman" w:hAnsi="Arial" w:cs="Arial"/>
          <w:kern w:val="3"/>
          <w:sz w:val="28"/>
          <w:szCs w:val="28"/>
          <w:lang w:eastAsia="ru-RU" w:bidi="hi-IN"/>
        </w:rPr>
        <w:t xml:space="preserve"> Народный фольклор вмещает в себя все ценности русского языка. В устном народном творчестве сохранились особенные черты русского характера, присущие ему нравственные ценности, представления о добре, красоте, правде, храбрости, трудолюбии, верности. Знакомя детей с поговорками, загадками, пословицами, сказками, мы тем самым приобщаем их к общечеловеческим нравственным ценностям. </w:t>
      </w:r>
    </w:p>
    <w:p w:rsidR="00F00090" w:rsidRPr="006D1B25" w:rsidRDefault="00F00090" w:rsidP="00F00090">
      <w:pPr>
        <w:pStyle w:val="a4"/>
        <w:numPr>
          <w:ilvl w:val="3"/>
          <w:numId w:val="1"/>
        </w:numPr>
        <w:spacing w:after="0" w:line="240" w:lineRule="auto"/>
        <w:ind w:left="142" w:firstLine="0"/>
        <w:rPr>
          <w:rFonts w:ascii="Arial" w:eastAsia="Times New Roman" w:hAnsi="Arial" w:cs="Arial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Знакомство с народными традициями</w:t>
      </w:r>
      <w:r w:rsidRPr="006D1B25">
        <w:rPr>
          <w:rFonts w:ascii="Arial" w:eastAsia="Times New Roman" w:hAnsi="Arial" w:cs="Arial"/>
          <w:bCs/>
          <w:sz w:val="28"/>
          <w:szCs w:val="28"/>
          <w:lang w:eastAsia="ru-RU"/>
        </w:rPr>
        <w:t>.</w:t>
      </w:r>
      <w:r w:rsidRPr="006D1B25">
        <w:rPr>
          <w:rFonts w:ascii="Arial" w:eastAsia="Times New Roman" w:hAnsi="Arial" w:cs="Arial"/>
          <w:sz w:val="28"/>
          <w:szCs w:val="28"/>
          <w:lang w:eastAsia="ru-RU"/>
        </w:rPr>
        <w:t xml:space="preserve"> Знакомство с народными традициями </w:t>
      </w:r>
      <w:proofErr w:type="spellStart"/>
      <w:r w:rsidRPr="006D1B25">
        <w:rPr>
          <w:rFonts w:ascii="Arial" w:eastAsia="Times New Roman" w:hAnsi="Arial" w:cs="Arial"/>
          <w:sz w:val="28"/>
          <w:szCs w:val="28"/>
          <w:lang w:eastAsia="ru-RU"/>
        </w:rPr>
        <w:t>соприкасает</w:t>
      </w:r>
      <w:proofErr w:type="spellEnd"/>
      <w:r w:rsidRPr="006D1B25">
        <w:rPr>
          <w:rFonts w:ascii="Arial" w:eastAsia="Times New Roman" w:hAnsi="Arial" w:cs="Arial"/>
          <w:sz w:val="28"/>
          <w:szCs w:val="28"/>
          <w:lang w:eastAsia="ru-RU"/>
        </w:rPr>
        <w:t xml:space="preserve"> детей с основами духовности народа и традиционного уклада жизни, а также с особенностями подготовки и проведения праздничных дней, пробуждает чувство сопричастности к традициям нашего народа.</w:t>
      </w:r>
    </w:p>
    <w:p w:rsidR="00F00090" w:rsidRPr="006D1B25" w:rsidRDefault="00F00090" w:rsidP="00F00090">
      <w:pPr>
        <w:pStyle w:val="a4"/>
        <w:numPr>
          <w:ilvl w:val="3"/>
          <w:numId w:val="1"/>
        </w:numPr>
        <w:ind w:left="142" w:firstLine="0"/>
        <w:rPr>
          <w:rFonts w:ascii="Arial" w:eastAsia="Times New Roman" w:hAnsi="Arial" w:cs="Arial"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Знакомство с народным творчеством.</w:t>
      </w:r>
      <w:r w:rsidRPr="006D1B25">
        <w:rPr>
          <w:rFonts w:ascii="Arial" w:eastAsia="Times New Roman" w:hAnsi="Arial" w:cs="Arial"/>
          <w:sz w:val="28"/>
          <w:szCs w:val="28"/>
          <w:lang w:eastAsia="ru-RU"/>
        </w:rPr>
        <w:t xml:space="preserve"> Знакомство с народным творчеством способствует приобщению детей к народному декоративно-прокладному искусству в условиях собственной практической творческой деятельности; воспитывать устойчивый интерес к народному творчеству как эталону красоты.</w:t>
      </w:r>
    </w:p>
    <w:p w:rsidR="00F00090" w:rsidRPr="006D1B25" w:rsidRDefault="00F00090" w:rsidP="00F00090">
      <w:pPr>
        <w:pStyle w:val="a4"/>
        <w:numPr>
          <w:ilvl w:val="0"/>
          <w:numId w:val="1"/>
        </w:numPr>
        <w:ind w:left="142" w:firstLine="0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Знакомство с народными играми.</w:t>
      </w:r>
      <w:r w:rsidRPr="006D1B25">
        <w:rPr>
          <w:rFonts w:ascii="Arial" w:eastAsia="Times New Roman" w:hAnsi="Arial" w:cs="Arial"/>
          <w:sz w:val="28"/>
          <w:szCs w:val="28"/>
          <w:lang w:eastAsia="ru-RU"/>
        </w:rPr>
        <w:t xml:space="preserve"> Знакомство с народными играми начинается с самых простых и незатейливых игр. стоить отметить, что русская народная игра обладает мощным энергетическим зарядом и богатейшим потенциалом. В народных играх решаются задачи из всех образовательных областей.</w:t>
      </w:r>
      <w:r w:rsidRPr="006D1B25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</w:t>
      </w:r>
    </w:p>
    <w:p w:rsidR="00F00090" w:rsidRPr="006D1B25" w:rsidRDefault="00F00090" w:rsidP="00F00090">
      <w:pPr>
        <w:pStyle w:val="a4"/>
        <w:numPr>
          <w:ilvl w:val="0"/>
          <w:numId w:val="1"/>
        </w:numPr>
        <w:ind w:left="142" w:firstLine="0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6D1B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Привлечение </w:t>
      </w:r>
      <w:proofErr w:type="gramStart"/>
      <w:r w:rsidRPr="006D1B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родителей  к</w:t>
      </w:r>
      <w:proofErr w:type="gramEnd"/>
      <w:r w:rsidRPr="006D1B2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приобщению детей к народным традициям</w:t>
      </w:r>
      <w:r w:rsidRPr="006D1B25">
        <w:rPr>
          <w:rFonts w:ascii="Arial" w:eastAsia="Times New Roman" w:hAnsi="Arial" w:cs="Arial"/>
          <w:bCs/>
          <w:sz w:val="28"/>
          <w:szCs w:val="28"/>
          <w:lang w:eastAsia="ru-RU"/>
        </w:rPr>
        <w:t>.</w:t>
      </w:r>
      <w:r w:rsidRPr="006D1B25">
        <w:rPr>
          <w:rFonts w:ascii="Arial" w:eastAsia="Times New Roman" w:hAnsi="Arial" w:cs="Arial"/>
          <w:sz w:val="28"/>
          <w:szCs w:val="28"/>
          <w:lang w:eastAsia="ru-RU"/>
        </w:rPr>
        <w:t xml:space="preserve"> Для того чтобы приобщение детей </w:t>
      </w:r>
      <w:proofErr w:type="gramStart"/>
      <w:r w:rsidRPr="006D1B25">
        <w:rPr>
          <w:rFonts w:ascii="Arial" w:eastAsia="Times New Roman" w:hAnsi="Arial" w:cs="Arial"/>
          <w:sz w:val="28"/>
          <w:szCs w:val="28"/>
          <w:lang w:eastAsia="ru-RU"/>
        </w:rPr>
        <w:t>в народным традициям</w:t>
      </w:r>
      <w:proofErr w:type="gramEnd"/>
      <w:r w:rsidRPr="006D1B25">
        <w:rPr>
          <w:rFonts w:ascii="Arial" w:eastAsia="Times New Roman" w:hAnsi="Arial" w:cs="Arial"/>
          <w:sz w:val="28"/>
          <w:szCs w:val="28"/>
          <w:lang w:eastAsia="ru-RU"/>
        </w:rPr>
        <w:t xml:space="preserve"> сложилось удачно нашими незаменимы помощниками должны стать родители.</w:t>
      </w:r>
    </w:p>
    <w:p w:rsidR="00F00090" w:rsidRPr="006D1B25" w:rsidRDefault="00F00090" w:rsidP="00F00090">
      <w:pPr>
        <w:pStyle w:val="a4"/>
        <w:numPr>
          <w:ilvl w:val="0"/>
          <w:numId w:val="1"/>
        </w:numPr>
        <w:ind w:left="142" w:firstLine="0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6D1B25"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lastRenderedPageBreak/>
        <w:t>Насыщение РППС.</w:t>
      </w:r>
      <w:r w:rsidRPr="006D1B25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 xml:space="preserve"> </w:t>
      </w:r>
      <w:r w:rsidRPr="006D1B2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Развивающая среда должна носит развивающий и погружающий характер. Она позволяет с невероятной легкостью окунуться в атмосферу народности.</w:t>
      </w:r>
    </w:p>
    <w:p w:rsidR="00F00090" w:rsidRPr="006D1B25" w:rsidRDefault="00F00090" w:rsidP="00F0009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6D1B2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        </w:t>
      </w:r>
      <w:r w:rsidR="003C3A68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 xml:space="preserve">Таким образом, </w:t>
      </w:r>
      <w:r w:rsidRPr="006D1B25">
        <w:rPr>
          <w:rFonts w:ascii="Arial" w:eastAsiaTheme="minorEastAsia" w:hAnsi="Arial" w:cs="Arial"/>
          <w:color w:val="000000" w:themeColor="text1"/>
          <w:kern w:val="24"/>
          <w:sz w:val="28"/>
          <w:szCs w:val="28"/>
          <w:lang w:eastAsia="ru-RU"/>
        </w:rPr>
        <w:t>считаю, что при правильно поставленной цели и планомерном решении задач, образовательное событие является современной эффективной технологией приобщения детей к народным традициям.</w:t>
      </w:r>
    </w:p>
    <w:p w:rsidR="00F00090" w:rsidRPr="006D1B25" w:rsidRDefault="00F00090" w:rsidP="00F00090">
      <w:pPr>
        <w:pStyle w:val="a4"/>
        <w:ind w:left="142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F30DC9" w:rsidRPr="006D1B25" w:rsidRDefault="00F30DC9" w:rsidP="00F0009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sz w:val="28"/>
          <w:szCs w:val="28"/>
        </w:rPr>
      </w:pPr>
    </w:p>
    <w:sectPr w:rsidR="00F30DC9" w:rsidRPr="006D1B25" w:rsidSect="00F0009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538FD"/>
    <w:multiLevelType w:val="multilevel"/>
    <w:tmpl w:val="1B3AE9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41C"/>
    <w:rsid w:val="00104289"/>
    <w:rsid w:val="001F4BCB"/>
    <w:rsid w:val="00225D3F"/>
    <w:rsid w:val="00234D88"/>
    <w:rsid w:val="00330CF1"/>
    <w:rsid w:val="00392CD5"/>
    <w:rsid w:val="003C3A68"/>
    <w:rsid w:val="0042141C"/>
    <w:rsid w:val="00687DF3"/>
    <w:rsid w:val="006D1B25"/>
    <w:rsid w:val="006F2EC8"/>
    <w:rsid w:val="007032BC"/>
    <w:rsid w:val="007D6763"/>
    <w:rsid w:val="008B65D6"/>
    <w:rsid w:val="009A3B74"/>
    <w:rsid w:val="00BA26AC"/>
    <w:rsid w:val="00CB3597"/>
    <w:rsid w:val="00CB4E64"/>
    <w:rsid w:val="00EB696A"/>
    <w:rsid w:val="00F00090"/>
    <w:rsid w:val="00F3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12F2"/>
  <w15:chartTrackingRefBased/>
  <w15:docId w15:val="{13DBF3EA-7976-48B7-97E2-99934D0D5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42141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30DC9"/>
    <w:pPr>
      <w:spacing w:line="200" w:lineRule="atLeast"/>
      <w:ind w:left="720"/>
      <w:contextualSpacing/>
    </w:pPr>
    <w:rPr>
      <w:rFonts w:ascii="Lucida Sans" w:eastAsia="Tahoma" w:hAnsi="Lucida Sans" w:cs="Liberation Sans"/>
      <w:kern w:val="2"/>
      <w:sz w:val="36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D1B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1B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1621</Words>
  <Characters>9243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cp:lastPrinted>2024-01-17T05:59:00Z</cp:lastPrinted>
  <dcterms:created xsi:type="dcterms:W3CDTF">2022-11-08T00:33:00Z</dcterms:created>
  <dcterms:modified xsi:type="dcterms:W3CDTF">2024-03-25T13:06:00Z</dcterms:modified>
</cp:coreProperties>
</file>