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41483" w:rsidRDefault="00741483" w:rsidP="00025D5F">
      <w:pPr>
        <w:jc w:val="center"/>
        <w:rPr>
          <w:rFonts w:ascii="Times New Roman" w:hAnsi="Times New Roman"/>
          <w:sz w:val="24"/>
          <w:szCs w:val="24"/>
        </w:rPr>
      </w:pPr>
      <w:r>
        <w:rPr>
          <w:rFonts w:ascii="Times New Roman" w:hAnsi="Times New Roman"/>
          <w:sz w:val="28"/>
          <w:szCs w:val="28"/>
        </w:rPr>
        <w:t xml:space="preserve"> </w:t>
      </w:r>
      <w:r w:rsidRPr="0072627E">
        <w:rPr>
          <w:rFonts w:ascii="Times New Roman" w:hAnsi="Times New Roman"/>
          <w:sz w:val="24"/>
          <w:szCs w:val="24"/>
        </w:rPr>
        <w:t>«Лучшая авторская разработка для обучения детей игре в шахматы».</w:t>
      </w:r>
    </w:p>
    <w:p w:rsidR="00741483" w:rsidRPr="0072627E" w:rsidRDefault="00741483" w:rsidP="0072627E">
      <w:pPr>
        <w:jc w:val="right"/>
        <w:rPr>
          <w:rFonts w:ascii="Times New Roman" w:hAnsi="Times New Roman"/>
          <w:sz w:val="24"/>
          <w:szCs w:val="24"/>
        </w:rPr>
      </w:pPr>
      <w:r>
        <w:rPr>
          <w:rFonts w:ascii="Times New Roman" w:hAnsi="Times New Roman"/>
          <w:sz w:val="24"/>
          <w:szCs w:val="24"/>
        </w:rPr>
        <w:t>Воспитатель Цисар Вита Юрьевна, МБДОУ д/с №84 г.Белгород.</w:t>
      </w:r>
    </w:p>
    <w:p w:rsidR="00741483" w:rsidRDefault="00741483" w:rsidP="00467BFC">
      <w:pPr>
        <w:rPr>
          <w:rFonts w:ascii="Times New Roman" w:hAnsi="Times New Roman"/>
          <w:iCs/>
          <w:sz w:val="24"/>
          <w:szCs w:val="24"/>
          <w:shd w:val="clear" w:color="auto" w:fill="FFFFFF"/>
        </w:rPr>
      </w:pPr>
      <w:r>
        <w:rPr>
          <w:rFonts w:ascii="Times New Roman" w:hAnsi="Times New Roman"/>
          <w:sz w:val="28"/>
          <w:szCs w:val="28"/>
        </w:rPr>
        <w:t xml:space="preserve">    </w:t>
      </w:r>
      <w:r w:rsidRPr="000B2BF6">
        <w:rPr>
          <w:rFonts w:ascii="Times New Roman" w:hAnsi="Times New Roman"/>
          <w:sz w:val="24"/>
          <w:szCs w:val="24"/>
        </w:rPr>
        <w:t>В своей работе со старшими дошкольниками особое внимание уделяю игре в шахматы. Именно эта игра способствует развитию мышления, памяти и ориентировки на плоскости, что необходимо детям при подготовке к школе. Шахматное поле вполне может заменить обычную тетрадь в клетку, а каждая фигура имеет свою ценность (Пешка – 2 балла, Слон и Конь – 6 баллов каждая, Ладья – 10 баллов, Ферзь – 11 баллов, Король – банк). Таким образом, ребёнок постигает математические и экономические правила и понятия. Как говорил советский</w:t>
      </w:r>
      <w:r>
        <w:rPr>
          <w:rFonts w:ascii="Times New Roman" w:hAnsi="Times New Roman"/>
          <w:sz w:val="28"/>
          <w:szCs w:val="28"/>
        </w:rPr>
        <w:t xml:space="preserve"> </w:t>
      </w:r>
      <w:r>
        <w:rPr>
          <w:rFonts w:ascii="Times New Roman" w:hAnsi="Times New Roman"/>
          <w:sz w:val="24"/>
          <w:szCs w:val="24"/>
          <w:shd w:val="clear" w:color="auto" w:fill="FFFFFF"/>
        </w:rPr>
        <w:t xml:space="preserve">педагог В.А.Сухомлинский, который </w:t>
      </w:r>
      <w:r w:rsidRPr="00467BFC">
        <w:rPr>
          <w:rFonts w:ascii="Times New Roman" w:hAnsi="Times New Roman"/>
          <w:sz w:val="24"/>
          <w:szCs w:val="24"/>
          <w:shd w:val="clear" w:color="auto" w:fill="FFFFFF"/>
        </w:rPr>
        <w:t xml:space="preserve">особо выделял роль и значение шахмат в воспитании культуры мышления, </w:t>
      </w:r>
      <w:r>
        <w:rPr>
          <w:rFonts w:ascii="Times New Roman" w:hAnsi="Times New Roman"/>
          <w:sz w:val="24"/>
          <w:szCs w:val="24"/>
          <w:shd w:val="clear" w:color="auto" w:fill="FFFFFF"/>
        </w:rPr>
        <w:t xml:space="preserve">об </w:t>
      </w:r>
      <w:r w:rsidRPr="00467BFC">
        <w:rPr>
          <w:rFonts w:ascii="Times New Roman" w:hAnsi="Times New Roman"/>
          <w:sz w:val="24"/>
          <w:szCs w:val="24"/>
          <w:shd w:val="clear" w:color="auto" w:fill="FFFFFF"/>
        </w:rPr>
        <w:t>умстве</w:t>
      </w:r>
      <w:r>
        <w:rPr>
          <w:rFonts w:ascii="Times New Roman" w:hAnsi="Times New Roman"/>
          <w:sz w:val="24"/>
          <w:szCs w:val="24"/>
          <w:shd w:val="clear" w:color="auto" w:fill="FFFFFF"/>
        </w:rPr>
        <w:t>нном развитии ребёнка</w:t>
      </w:r>
      <w:r w:rsidRPr="00467BFC">
        <w:rPr>
          <w:rFonts w:ascii="Times New Roman" w:hAnsi="Times New Roman"/>
          <w:sz w:val="24"/>
          <w:szCs w:val="24"/>
          <w:shd w:val="clear" w:color="auto" w:fill="FFFFFF"/>
        </w:rPr>
        <w:t>: </w:t>
      </w:r>
      <w:r>
        <w:rPr>
          <w:rFonts w:ascii="Times New Roman" w:hAnsi="Times New Roman"/>
          <w:iCs/>
          <w:sz w:val="24"/>
          <w:szCs w:val="24"/>
          <w:shd w:val="clear" w:color="auto" w:fill="FFFFFF"/>
        </w:rPr>
        <w:t>«</w:t>
      </w:r>
      <w:r w:rsidRPr="00467BFC">
        <w:rPr>
          <w:rFonts w:ascii="Times New Roman" w:hAnsi="Times New Roman"/>
          <w:iCs/>
          <w:sz w:val="24"/>
          <w:szCs w:val="24"/>
          <w:shd w:val="clear" w:color="auto" w:fill="FFFFFF"/>
        </w:rPr>
        <w:t>В воспитании культуры мышления большое место отводилось шахматам… </w:t>
      </w:r>
      <w:r w:rsidRPr="00467BFC">
        <w:rPr>
          <w:rStyle w:val="Strong"/>
          <w:rFonts w:ascii="Times New Roman" w:hAnsi="Times New Roman"/>
          <w:b w:val="0"/>
          <w:iCs/>
          <w:sz w:val="24"/>
          <w:szCs w:val="24"/>
          <w:shd w:val="clear" w:color="auto" w:fill="FFFFFF"/>
        </w:rPr>
        <w:t>Шахматы – превосходная школа последовательного логического мышления.</w:t>
      </w:r>
      <w:r w:rsidRPr="00467BFC">
        <w:rPr>
          <w:rFonts w:ascii="Times New Roman" w:hAnsi="Times New Roman"/>
          <w:iCs/>
          <w:sz w:val="24"/>
          <w:szCs w:val="24"/>
          <w:shd w:val="clear" w:color="auto" w:fill="FFFFFF"/>
        </w:rPr>
        <w:t> Без шахмат невозможно себе представить полноценного воспитания умственных способностей и памяти. Игра в шахматы долж</w:t>
      </w:r>
      <w:r>
        <w:rPr>
          <w:rFonts w:ascii="Times New Roman" w:hAnsi="Times New Roman"/>
          <w:iCs/>
          <w:sz w:val="24"/>
          <w:szCs w:val="24"/>
          <w:shd w:val="clear" w:color="auto" w:fill="FFFFFF"/>
        </w:rPr>
        <w:t>на войти в жизнь дошкольника</w:t>
      </w:r>
      <w:r w:rsidRPr="00467BFC">
        <w:rPr>
          <w:rFonts w:ascii="Times New Roman" w:hAnsi="Times New Roman"/>
          <w:iCs/>
          <w:sz w:val="24"/>
          <w:szCs w:val="24"/>
          <w:shd w:val="clear" w:color="auto" w:fill="FFFFFF"/>
        </w:rPr>
        <w:t xml:space="preserve"> как один из элементов умственной культуры</w:t>
      </w:r>
      <w:r>
        <w:rPr>
          <w:rFonts w:ascii="Times New Roman" w:hAnsi="Times New Roman"/>
          <w:iCs/>
          <w:sz w:val="24"/>
          <w:szCs w:val="24"/>
          <w:shd w:val="clear" w:color="auto" w:fill="FFFFFF"/>
        </w:rPr>
        <w:t xml:space="preserve">».                                                                                                                                                  </w:t>
      </w:r>
    </w:p>
    <w:p w:rsidR="00741483" w:rsidRPr="00C571F4" w:rsidRDefault="00741483" w:rsidP="00C571F4">
      <w:pPr>
        <w:rPr>
          <w:rFonts w:ascii="Times New Roman" w:hAnsi="Times New Roman"/>
          <w:iCs/>
          <w:sz w:val="24"/>
          <w:szCs w:val="24"/>
          <w:shd w:val="clear" w:color="auto" w:fill="FFFFFF"/>
        </w:rPr>
      </w:pPr>
      <w:r>
        <w:rPr>
          <w:rFonts w:ascii="Times New Roman" w:hAnsi="Times New Roman"/>
          <w:iCs/>
          <w:sz w:val="24"/>
          <w:szCs w:val="24"/>
          <w:shd w:val="clear" w:color="auto" w:fill="FFFFFF"/>
        </w:rPr>
        <w:t xml:space="preserve">    С целью развития у детей интереса к игре в шахматы и наилучшего усвоения шахматных правил для ребят - дошкольников я создала и сделала шахматную авторскую разработку, которая содержит следующие задачи:</w:t>
      </w:r>
    </w:p>
    <w:p w:rsidR="00741483" w:rsidRPr="00467BFC" w:rsidRDefault="00741483" w:rsidP="00467BFC">
      <w:pPr>
        <w:shd w:val="clear" w:color="auto" w:fill="FFFFFF"/>
        <w:spacing w:after="0" w:line="330" w:lineRule="atLeast"/>
        <w:rPr>
          <w:rFonts w:ascii="Times New Roman" w:hAnsi="Times New Roman"/>
          <w:sz w:val="24"/>
          <w:szCs w:val="24"/>
        </w:rPr>
      </w:pPr>
      <w:r>
        <w:rPr>
          <w:rFonts w:ascii="Times New Roman" w:hAnsi="Times New Roman"/>
          <w:sz w:val="24"/>
          <w:szCs w:val="24"/>
        </w:rPr>
        <w:t xml:space="preserve">- </w:t>
      </w:r>
      <w:r w:rsidRPr="00467BFC">
        <w:rPr>
          <w:rFonts w:ascii="Times New Roman" w:hAnsi="Times New Roman"/>
          <w:sz w:val="24"/>
          <w:szCs w:val="24"/>
        </w:rPr>
        <w:t>вызвать интерес к игре</w:t>
      </w:r>
      <w:r>
        <w:rPr>
          <w:rFonts w:ascii="Times New Roman" w:hAnsi="Times New Roman"/>
          <w:sz w:val="24"/>
          <w:szCs w:val="24"/>
        </w:rPr>
        <w:t>;</w:t>
      </w:r>
    </w:p>
    <w:p w:rsidR="00741483" w:rsidRPr="00467BFC" w:rsidRDefault="00741483" w:rsidP="00467BFC">
      <w:pPr>
        <w:shd w:val="clear" w:color="auto" w:fill="FFFFFF"/>
        <w:spacing w:after="0" w:line="330" w:lineRule="atLeast"/>
        <w:rPr>
          <w:rFonts w:ascii="Times New Roman" w:hAnsi="Times New Roman"/>
          <w:sz w:val="24"/>
          <w:szCs w:val="24"/>
        </w:rPr>
      </w:pPr>
      <w:r>
        <w:rPr>
          <w:rFonts w:ascii="Times New Roman" w:hAnsi="Times New Roman"/>
          <w:sz w:val="24"/>
          <w:szCs w:val="24"/>
        </w:rPr>
        <w:t xml:space="preserve">- </w:t>
      </w:r>
      <w:r w:rsidRPr="00467BFC">
        <w:rPr>
          <w:rFonts w:ascii="Times New Roman" w:hAnsi="Times New Roman"/>
          <w:sz w:val="24"/>
          <w:szCs w:val="24"/>
        </w:rPr>
        <w:t>развивать наблюдательность, внимание, память</w:t>
      </w:r>
      <w:r>
        <w:rPr>
          <w:rFonts w:ascii="Times New Roman" w:hAnsi="Times New Roman"/>
          <w:sz w:val="24"/>
          <w:szCs w:val="24"/>
        </w:rPr>
        <w:t>;</w:t>
      </w:r>
    </w:p>
    <w:p w:rsidR="00741483" w:rsidRPr="00467BFC" w:rsidRDefault="00741483" w:rsidP="00467BFC">
      <w:pPr>
        <w:shd w:val="clear" w:color="auto" w:fill="FFFFFF"/>
        <w:spacing w:after="0" w:line="330" w:lineRule="atLeast"/>
        <w:rPr>
          <w:rFonts w:ascii="Times New Roman" w:hAnsi="Times New Roman"/>
          <w:sz w:val="24"/>
          <w:szCs w:val="24"/>
        </w:rPr>
      </w:pPr>
      <w:r>
        <w:rPr>
          <w:rFonts w:ascii="Times New Roman" w:hAnsi="Times New Roman"/>
          <w:sz w:val="24"/>
          <w:szCs w:val="24"/>
        </w:rPr>
        <w:t>-</w:t>
      </w:r>
      <w:r w:rsidRPr="00467BFC">
        <w:rPr>
          <w:rFonts w:ascii="Times New Roman" w:hAnsi="Times New Roman"/>
          <w:sz w:val="24"/>
          <w:szCs w:val="24"/>
        </w:rPr>
        <w:t>упражнять в пространственном ориентировании</w:t>
      </w:r>
      <w:r>
        <w:rPr>
          <w:rFonts w:ascii="Times New Roman" w:hAnsi="Times New Roman"/>
          <w:sz w:val="24"/>
          <w:szCs w:val="24"/>
        </w:rPr>
        <w:t>;</w:t>
      </w:r>
    </w:p>
    <w:p w:rsidR="00741483" w:rsidRPr="00467BFC" w:rsidRDefault="00741483" w:rsidP="00467BFC">
      <w:pPr>
        <w:shd w:val="clear" w:color="auto" w:fill="FFFFFF"/>
        <w:spacing w:after="0" w:line="330" w:lineRule="atLeast"/>
        <w:rPr>
          <w:rFonts w:ascii="Times New Roman" w:hAnsi="Times New Roman"/>
          <w:sz w:val="24"/>
          <w:szCs w:val="24"/>
        </w:rPr>
      </w:pPr>
      <w:r>
        <w:rPr>
          <w:rFonts w:ascii="Times New Roman" w:hAnsi="Times New Roman"/>
          <w:sz w:val="24"/>
          <w:szCs w:val="24"/>
        </w:rPr>
        <w:t xml:space="preserve">- </w:t>
      </w:r>
      <w:r w:rsidRPr="00467BFC">
        <w:rPr>
          <w:rFonts w:ascii="Times New Roman" w:hAnsi="Times New Roman"/>
          <w:sz w:val="24"/>
          <w:szCs w:val="24"/>
        </w:rPr>
        <w:t>познакомить с координационной системой</w:t>
      </w:r>
      <w:r>
        <w:rPr>
          <w:rFonts w:ascii="Times New Roman" w:hAnsi="Times New Roman"/>
          <w:sz w:val="24"/>
          <w:szCs w:val="24"/>
        </w:rPr>
        <w:t>;</w:t>
      </w:r>
    </w:p>
    <w:p w:rsidR="00741483" w:rsidRPr="00467BFC" w:rsidRDefault="00741483" w:rsidP="00467BFC">
      <w:pPr>
        <w:shd w:val="clear" w:color="auto" w:fill="FFFFFF"/>
        <w:spacing w:after="0" w:line="330" w:lineRule="atLeast"/>
        <w:rPr>
          <w:rFonts w:ascii="Times New Roman" w:hAnsi="Times New Roman"/>
          <w:sz w:val="24"/>
          <w:szCs w:val="24"/>
        </w:rPr>
      </w:pPr>
      <w:r>
        <w:rPr>
          <w:rFonts w:ascii="Times New Roman" w:hAnsi="Times New Roman"/>
          <w:sz w:val="24"/>
          <w:szCs w:val="24"/>
        </w:rPr>
        <w:t xml:space="preserve">- </w:t>
      </w:r>
      <w:r w:rsidRPr="00467BFC">
        <w:rPr>
          <w:rFonts w:ascii="Times New Roman" w:hAnsi="Times New Roman"/>
          <w:sz w:val="24"/>
          <w:szCs w:val="24"/>
        </w:rPr>
        <w:t>упражнять в количественном и порядковом счете</w:t>
      </w:r>
      <w:r>
        <w:rPr>
          <w:rFonts w:ascii="Times New Roman" w:hAnsi="Times New Roman"/>
          <w:sz w:val="24"/>
          <w:szCs w:val="24"/>
        </w:rPr>
        <w:t>;</w:t>
      </w:r>
    </w:p>
    <w:p w:rsidR="00741483" w:rsidRPr="00467BFC" w:rsidRDefault="00741483" w:rsidP="00467BFC">
      <w:pPr>
        <w:shd w:val="clear" w:color="auto" w:fill="FFFFFF"/>
        <w:spacing w:after="0" w:line="330" w:lineRule="atLeast"/>
        <w:rPr>
          <w:rFonts w:ascii="Times New Roman" w:hAnsi="Times New Roman"/>
          <w:sz w:val="24"/>
          <w:szCs w:val="24"/>
        </w:rPr>
      </w:pPr>
      <w:r>
        <w:rPr>
          <w:rFonts w:ascii="Times New Roman" w:hAnsi="Times New Roman"/>
          <w:sz w:val="24"/>
          <w:szCs w:val="24"/>
        </w:rPr>
        <w:t xml:space="preserve">- </w:t>
      </w:r>
      <w:r w:rsidRPr="00467BFC">
        <w:rPr>
          <w:rFonts w:ascii="Times New Roman" w:hAnsi="Times New Roman"/>
          <w:sz w:val="24"/>
          <w:szCs w:val="24"/>
        </w:rPr>
        <w:t>развивать мыслительную деятельность</w:t>
      </w:r>
      <w:r>
        <w:rPr>
          <w:rFonts w:ascii="Times New Roman" w:hAnsi="Times New Roman"/>
          <w:sz w:val="24"/>
          <w:szCs w:val="24"/>
        </w:rPr>
        <w:t>;</w:t>
      </w:r>
    </w:p>
    <w:p w:rsidR="00741483" w:rsidRDefault="00741483" w:rsidP="00467BFC">
      <w:pPr>
        <w:shd w:val="clear" w:color="auto" w:fill="FFFFFF"/>
        <w:spacing w:after="0" w:line="330" w:lineRule="atLeast"/>
        <w:rPr>
          <w:rFonts w:ascii="Times New Roman" w:hAnsi="Times New Roman"/>
          <w:sz w:val="24"/>
          <w:szCs w:val="24"/>
        </w:rPr>
      </w:pPr>
      <w:r>
        <w:rPr>
          <w:rFonts w:ascii="Times New Roman" w:hAnsi="Times New Roman"/>
          <w:sz w:val="24"/>
          <w:szCs w:val="24"/>
        </w:rPr>
        <w:t xml:space="preserve"> - </w:t>
      </w:r>
      <w:r w:rsidRPr="00467BFC">
        <w:rPr>
          <w:rFonts w:ascii="Times New Roman" w:hAnsi="Times New Roman"/>
          <w:sz w:val="24"/>
          <w:szCs w:val="24"/>
        </w:rPr>
        <w:t>развивать мелкую моторику</w:t>
      </w:r>
      <w:r>
        <w:rPr>
          <w:rFonts w:ascii="Times New Roman" w:hAnsi="Times New Roman"/>
          <w:sz w:val="24"/>
          <w:szCs w:val="24"/>
        </w:rPr>
        <w:t>.</w:t>
      </w:r>
    </w:p>
    <w:p w:rsidR="00741483" w:rsidRPr="00467BFC" w:rsidRDefault="00741483" w:rsidP="00467BFC">
      <w:pPr>
        <w:shd w:val="clear" w:color="auto" w:fill="FFFFFF"/>
        <w:spacing w:after="0" w:line="330" w:lineRule="atLeast"/>
        <w:rPr>
          <w:rFonts w:ascii="Times New Roman" w:hAnsi="Times New Roman"/>
          <w:sz w:val="24"/>
          <w:szCs w:val="24"/>
        </w:rPr>
      </w:pPr>
    </w:p>
    <w:p w:rsidR="00741483" w:rsidRPr="00D92192" w:rsidRDefault="00741483" w:rsidP="00025D5F">
      <w:pPr>
        <w:rPr>
          <w:rFonts w:ascii="Times New Roman" w:hAnsi="Times New Roman"/>
          <w:sz w:val="24"/>
          <w:szCs w:val="24"/>
        </w:rPr>
      </w:pPr>
      <w:r>
        <w:rPr>
          <w:rFonts w:ascii="Times New Roman" w:hAnsi="Times New Roman"/>
          <w:sz w:val="28"/>
          <w:szCs w:val="28"/>
        </w:rPr>
        <w:t xml:space="preserve">    </w:t>
      </w:r>
      <w:r w:rsidRPr="00467BFC">
        <w:rPr>
          <w:rFonts w:ascii="Times New Roman" w:hAnsi="Times New Roman"/>
          <w:sz w:val="24"/>
          <w:szCs w:val="24"/>
        </w:rPr>
        <w:t xml:space="preserve">Авторская разработка по обучению детей старшего дошкольного  возраста создана с учётом возрастных особенностей. Представляет собой  напольное </w:t>
      </w:r>
      <w:r>
        <w:rPr>
          <w:rFonts w:ascii="Times New Roman" w:hAnsi="Times New Roman"/>
          <w:sz w:val="24"/>
          <w:szCs w:val="24"/>
        </w:rPr>
        <w:t>шахматное  поле</w:t>
      </w:r>
      <w:r w:rsidRPr="00467BFC">
        <w:rPr>
          <w:rFonts w:ascii="Times New Roman" w:hAnsi="Times New Roman"/>
          <w:sz w:val="24"/>
          <w:szCs w:val="24"/>
        </w:rPr>
        <w:t xml:space="preserve"> из теплоутеплителя с шахматными фигурами, сделанными из игровых кубиков среднего размера, внутри которых имеется шумовой наполнитель с целью развития слухового внимания и памяти. Пешка имеет тихий звук, конь, ладья, слон, ферзь и король имеют более громкие звуки по рангу фигур</w:t>
      </w:r>
      <w:r>
        <w:rPr>
          <w:rFonts w:ascii="Times New Roman" w:hAnsi="Times New Roman"/>
          <w:sz w:val="24"/>
          <w:szCs w:val="24"/>
        </w:rPr>
        <w:t xml:space="preserve"> и наибольшей ценности</w:t>
      </w:r>
      <w:r w:rsidRPr="00467BFC">
        <w:rPr>
          <w:rFonts w:ascii="Times New Roman" w:hAnsi="Times New Roman"/>
          <w:sz w:val="24"/>
          <w:szCs w:val="24"/>
        </w:rPr>
        <w:t xml:space="preserve">. Кубики имеют шершавую поверхность благодаря материалу, наклеенному сверху (ткань, пайетки, бумага, блёстки, мягкий полиэтилен на клеевой основе), что позволяет развивать сенсорные способности. Сверху изображения фигур имеются направляющие указатели, направления ходов фигур в виде наклеенных ленточек (пешка имеет указатель вперёд, конь буквы «Г», слон диагональных линий, ладья горизонтальных и вертикальных и т.д.) с целью изучения ходов каждой фигуры. Помимо маленьких кубиков есть большой кубик с изображением всех шахматных фигур и восьмигранники с изображением цифр и букв. С их помощью ребёнок может определить адрес выпавшей фигуры на кубике. Например, выпавшая «Ладья», цифра «7» и буква «А» будут иметь такой адрес – ладья стоит на поле» А7». </w:t>
      </w:r>
    </w:p>
    <w:p w:rsidR="00741483" w:rsidRDefault="00741483" w:rsidP="00025D5F">
      <w:pPr>
        <w:rPr>
          <w:rFonts w:ascii="Times New Roman" w:hAnsi="Times New Roman"/>
          <w:sz w:val="24"/>
          <w:szCs w:val="24"/>
          <w:lang w:val="en-US"/>
        </w:rPr>
      </w:pPr>
    </w:p>
    <w:p w:rsidR="00741483" w:rsidRDefault="00741483" w:rsidP="00D92192">
      <w:pPr>
        <w:jc w:val="center"/>
        <w:rPr>
          <w:lang w:val="en-US"/>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6.25pt;height:321pt">
            <v:imagedata r:id="rId4" o:title=""/>
          </v:shape>
        </w:pict>
      </w:r>
    </w:p>
    <w:p w:rsidR="00741483" w:rsidRDefault="00741483" w:rsidP="00D92192">
      <w:pPr>
        <w:jc w:val="center"/>
        <w:rPr>
          <w:rFonts w:ascii="Times New Roman" w:hAnsi="Times New Roman"/>
          <w:sz w:val="24"/>
          <w:szCs w:val="24"/>
          <w:lang w:val="en-US"/>
        </w:rPr>
      </w:pPr>
      <w:r>
        <w:pict>
          <v:shape id="_x0000_i1026" type="#_x0000_t75" style="width:429.75pt;height:271.5pt">
            <v:imagedata r:id="rId5" o:title=""/>
          </v:shape>
        </w:pict>
      </w:r>
    </w:p>
    <w:p w:rsidR="00741483" w:rsidRPr="00D92192" w:rsidRDefault="00741483" w:rsidP="00D92192">
      <w:pPr>
        <w:jc w:val="center"/>
        <w:rPr>
          <w:rFonts w:ascii="Times New Roman" w:hAnsi="Times New Roman"/>
          <w:sz w:val="24"/>
          <w:szCs w:val="24"/>
          <w:lang w:val="en-US"/>
        </w:rPr>
      </w:pPr>
      <w:r>
        <w:pict>
          <v:shape id="_x0000_i1027" type="#_x0000_t75" style="width:380.25pt;height:285pt">
            <v:imagedata r:id="rId6" o:title=""/>
          </v:shape>
        </w:pict>
      </w:r>
      <w:r>
        <w:pict>
          <v:shape id="_x0000_i1028" type="#_x0000_t75" style="width:255pt;height:339.75pt">
            <v:imagedata r:id="rId7" o:title=""/>
          </v:shape>
        </w:pict>
      </w:r>
    </w:p>
    <w:p w:rsidR="00741483" w:rsidRDefault="00741483" w:rsidP="00025D5F">
      <w:pPr>
        <w:rPr>
          <w:rFonts w:ascii="Times New Roman" w:hAnsi="Times New Roman"/>
          <w:sz w:val="24"/>
          <w:szCs w:val="24"/>
          <w:lang w:val="en-US"/>
        </w:rPr>
      </w:pPr>
    </w:p>
    <w:p w:rsidR="00741483" w:rsidRPr="00D92192" w:rsidRDefault="00741483" w:rsidP="00025D5F">
      <w:pPr>
        <w:rPr>
          <w:rFonts w:ascii="Times New Roman" w:hAnsi="Times New Roman"/>
          <w:sz w:val="24"/>
          <w:szCs w:val="24"/>
        </w:rPr>
      </w:pPr>
      <w:r>
        <w:rPr>
          <w:rFonts w:ascii="Times New Roman" w:hAnsi="Times New Roman"/>
          <w:sz w:val="24"/>
          <w:szCs w:val="24"/>
        </w:rPr>
        <w:t>Ребята с удовольствием играют с этим пособием. Таким образом, моя разработка</w:t>
      </w:r>
      <w:r w:rsidRPr="00467BFC">
        <w:rPr>
          <w:rFonts w:ascii="Times New Roman" w:hAnsi="Times New Roman"/>
          <w:sz w:val="24"/>
          <w:szCs w:val="24"/>
        </w:rPr>
        <w:t xml:space="preserve"> способствует более быстрому обучению </w:t>
      </w:r>
      <w:r>
        <w:rPr>
          <w:rFonts w:ascii="Times New Roman" w:hAnsi="Times New Roman"/>
          <w:sz w:val="24"/>
          <w:szCs w:val="24"/>
        </w:rPr>
        <w:t xml:space="preserve">детей </w:t>
      </w:r>
      <w:r w:rsidRPr="00467BFC">
        <w:rPr>
          <w:rFonts w:ascii="Times New Roman" w:hAnsi="Times New Roman"/>
          <w:sz w:val="24"/>
          <w:szCs w:val="24"/>
        </w:rPr>
        <w:t>игре в шахматы.</w:t>
      </w:r>
    </w:p>
    <w:sectPr w:rsidR="00741483" w:rsidRPr="00D92192" w:rsidSect="00DE545A">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025D5F"/>
    <w:rsid w:val="00025D5F"/>
    <w:rsid w:val="000B2BF6"/>
    <w:rsid w:val="002200B8"/>
    <w:rsid w:val="00304967"/>
    <w:rsid w:val="00407671"/>
    <w:rsid w:val="00467BFC"/>
    <w:rsid w:val="00563C03"/>
    <w:rsid w:val="00576386"/>
    <w:rsid w:val="0072627E"/>
    <w:rsid w:val="00741483"/>
    <w:rsid w:val="00771A32"/>
    <w:rsid w:val="00792F79"/>
    <w:rsid w:val="007C1A32"/>
    <w:rsid w:val="00842A7D"/>
    <w:rsid w:val="009A5A71"/>
    <w:rsid w:val="00A83D9C"/>
    <w:rsid w:val="00C571F4"/>
    <w:rsid w:val="00D122E9"/>
    <w:rsid w:val="00D92192"/>
    <w:rsid w:val="00DE545A"/>
    <w:rsid w:val="00F132BB"/>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545A"/>
    <w:pPr>
      <w:spacing w:after="200" w:line="276" w:lineRule="auto"/>
    </w:p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99"/>
    <w:qFormat/>
    <w:locked/>
    <w:rsid w:val="00467BFC"/>
    <w:rPr>
      <w:rFonts w:cs="Times New Roman"/>
      <w:b/>
      <w:bCs/>
    </w:rPr>
  </w:style>
</w:styles>
</file>

<file path=word/webSettings.xml><?xml version="1.0" encoding="utf-8"?>
<w:webSettings xmlns:r="http://schemas.openxmlformats.org/officeDocument/2006/relationships" xmlns:w="http://schemas.openxmlformats.org/wordprocessingml/2006/main">
  <w:divs>
    <w:div w:id="914509119">
      <w:marLeft w:val="0"/>
      <w:marRight w:val="0"/>
      <w:marTop w:val="0"/>
      <w:marBottom w:val="0"/>
      <w:divBdr>
        <w:top w:val="none" w:sz="0" w:space="0" w:color="auto"/>
        <w:left w:val="none" w:sz="0" w:space="0" w:color="auto"/>
        <w:bottom w:val="none" w:sz="0" w:space="0" w:color="auto"/>
        <w:right w:val="none" w:sz="0" w:space="0" w:color="auto"/>
      </w:divBdr>
      <w:divsChild>
        <w:div w:id="914509120">
          <w:marLeft w:val="0"/>
          <w:marRight w:val="0"/>
          <w:marTop w:val="180"/>
          <w:marBottom w:val="0"/>
          <w:divBdr>
            <w:top w:val="none" w:sz="0" w:space="0" w:color="auto"/>
            <w:left w:val="none" w:sz="0" w:space="0" w:color="auto"/>
            <w:bottom w:val="none" w:sz="0" w:space="0" w:color="auto"/>
            <w:right w:val="none" w:sz="0" w:space="0" w:color="auto"/>
          </w:divBdr>
        </w:div>
        <w:div w:id="914509121">
          <w:marLeft w:val="0"/>
          <w:marRight w:val="0"/>
          <w:marTop w:val="60"/>
          <w:marBottom w:val="0"/>
          <w:divBdr>
            <w:top w:val="none" w:sz="0" w:space="0" w:color="auto"/>
            <w:left w:val="none" w:sz="0" w:space="0" w:color="auto"/>
            <w:bottom w:val="none" w:sz="0" w:space="0" w:color="auto"/>
            <w:right w:val="none" w:sz="0" w:space="0" w:color="auto"/>
          </w:divBdr>
        </w:div>
        <w:div w:id="914509122">
          <w:marLeft w:val="0"/>
          <w:marRight w:val="0"/>
          <w:marTop w:val="60"/>
          <w:marBottom w:val="0"/>
          <w:divBdr>
            <w:top w:val="none" w:sz="0" w:space="0" w:color="auto"/>
            <w:left w:val="none" w:sz="0" w:space="0" w:color="auto"/>
            <w:bottom w:val="none" w:sz="0" w:space="0" w:color="auto"/>
            <w:right w:val="none" w:sz="0" w:space="0" w:color="auto"/>
          </w:divBdr>
        </w:div>
        <w:div w:id="914509123">
          <w:marLeft w:val="0"/>
          <w:marRight w:val="0"/>
          <w:marTop w:val="0"/>
          <w:marBottom w:val="0"/>
          <w:divBdr>
            <w:top w:val="none" w:sz="0" w:space="0" w:color="auto"/>
            <w:left w:val="none" w:sz="0" w:space="0" w:color="auto"/>
            <w:bottom w:val="none" w:sz="0" w:space="0" w:color="auto"/>
            <w:right w:val="none" w:sz="0" w:space="0" w:color="auto"/>
          </w:divBdr>
        </w:div>
        <w:div w:id="914509124">
          <w:marLeft w:val="0"/>
          <w:marRight w:val="0"/>
          <w:marTop w:val="60"/>
          <w:marBottom w:val="0"/>
          <w:divBdr>
            <w:top w:val="none" w:sz="0" w:space="0" w:color="auto"/>
            <w:left w:val="none" w:sz="0" w:space="0" w:color="auto"/>
            <w:bottom w:val="none" w:sz="0" w:space="0" w:color="auto"/>
            <w:right w:val="none" w:sz="0" w:space="0" w:color="auto"/>
          </w:divBdr>
        </w:div>
        <w:div w:id="914509125">
          <w:marLeft w:val="0"/>
          <w:marRight w:val="0"/>
          <w:marTop w:val="60"/>
          <w:marBottom w:val="0"/>
          <w:divBdr>
            <w:top w:val="none" w:sz="0" w:space="0" w:color="auto"/>
            <w:left w:val="none" w:sz="0" w:space="0" w:color="auto"/>
            <w:bottom w:val="none" w:sz="0" w:space="0" w:color="auto"/>
            <w:right w:val="none" w:sz="0" w:space="0" w:color="auto"/>
          </w:divBdr>
        </w:div>
        <w:div w:id="914509126">
          <w:marLeft w:val="0"/>
          <w:marRight w:val="0"/>
          <w:marTop w:val="60"/>
          <w:marBottom w:val="0"/>
          <w:divBdr>
            <w:top w:val="none" w:sz="0" w:space="0" w:color="auto"/>
            <w:left w:val="none" w:sz="0" w:space="0" w:color="auto"/>
            <w:bottom w:val="none" w:sz="0" w:space="0" w:color="auto"/>
            <w:right w:val="none" w:sz="0" w:space="0" w:color="auto"/>
          </w:divBdr>
        </w:div>
        <w:div w:id="914509127">
          <w:marLeft w:val="0"/>
          <w:marRight w:val="0"/>
          <w:marTop w:val="6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140</TotalTime>
  <Pages>3</Pages>
  <Words>462</Words>
  <Characters>2637</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Windows User</cp:lastModifiedBy>
  <cp:revision>7</cp:revision>
  <dcterms:created xsi:type="dcterms:W3CDTF">2001-12-31T23:21:00Z</dcterms:created>
  <dcterms:modified xsi:type="dcterms:W3CDTF">2023-06-30T22:00:00Z</dcterms:modified>
</cp:coreProperties>
</file>