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0722E7" w:rsidRDefault="000722E7">
      <w:pPr>
        <w:rPr>
          <w:sz w:val="28"/>
          <w:szCs w:val="28"/>
        </w:rPr>
      </w:pPr>
    </w:p>
    <w:p w:rsidR="000722E7" w:rsidRDefault="000722E7">
      <w:pPr>
        <w:rPr>
          <w:sz w:val="28"/>
          <w:szCs w:val="28"/>
        </w:rPr>
      </w:pPr>
    </w:p>
    <w:p w:rsidR="000722E7" w:rsidRDefault="000722E7">
      <w:pPr>
        <w:rPr>
          <w:b/>
          <w:sz w:val="28"/>
          <w:szCs w:val="28"/>
        </w:rPr>
      </w:pPr>
    </w:p>
    <w:p w:rsidR="000722E7" w:rsidRDefault="000722E7">
      <w:pPr>
        <w:rPr>
          <w:b/>
          <w:sz w:val="28"/>
          <w:szCs w:val="28"/>
        </w:rPr>
      </w:pPr>
    </w:p>
    <w:p w:rsidR="000722E7" w:rsidRDefault="000722E7">
      <w:pPr>
        <w:rPr>
          <w:b/>
          <w:sz w:val="28"/>
          <w:szCs w:val="28"/>
        </w:rPr>
      </w:pPr>
    </w:p>
    <w:p w:rsidR="000722E7" w:rsidRDefault="000722E7">
      <w:pPr>
        <w:rPr>
          <w:b/>
          <w:sz w:val="28"/>
          <w:szCs w:val="28"/>
        </w:rPr>
      </w:pPr>
    </w:p>
    <w:p w:rsidR="000722E7" w:rsidRDefault="000722E7">
      <w:pPr>
        <w:rPr>
          <w:b/>
          <w:sz w:val="28"/>
          <w:szCs w:val="28"/>
        </w:rPr>
      </w:pPr>
    </w:p>
    <w:p w:rsidR="000722E7" w:rsidRDefault="000722E7">
      <w:pPr>
        <w:rPr>
          <w:b/>
          <w:sz w:val="28"/>
          <w:szCs w:val="28"/>
        </w:rPr>
      </w:pPr>
    </w:p>
    <w:p w:rsidR="000722E7" w:rsidRDefault="000722E7">
      <w:pPr>
        <w:rPr>
          <w:b/>
          <w:sz w:val="28"/>
          <w:szCs w:val="28"/>
        </w:rPr>
      </w:pPr>
    </w:p>
    <w:p w:rsidR="000722E7" w:rsidRDefault="000722E7">
      <w:pPr>
        <w:rPr>
          <w:b/>
          <w:sz w:val="28"/>
          <w:szCs w:val="28"/>
        </w:rPr>
      </w:pPr>
    </w:p>
    <w:p w:rsidR="000722E7" w:rsidRDefault="000722E7">
      <w:pPr>
        <w:rPr>
          <w:b/>
          <w:sz w:val="28"/>
          <w:szCs w:val="28"/>
        </w:rPr>
      </w:pPr>
    </w:p>
    <w:p w:rsidR="000722E7" w:rsidRDefault="000722E7">
      <w:pPr>
        <w:rPr>
          <w:b/>
          <w:sz w:val="28"/>
          <w:szCs w:val="28"/>
        </w:rPr>
      </w:pPr>
    </w:p>
    <w:p w:rsidR="000722E7" w:rsidRDefault="000722E7">
      <w:pPr>
        <w:rPr>
          <w:b/>
          <w:sz w:val="28"/>
          <w:szCs w:val="28"/>
        </w:rPr>
      </w:pPr>
    </w:p>
    <w:p w:rsidR="000722E7" w:rsidRDefault="000722E7">
      <w:pPr>
        <w:rPr>
          <w:b/>
          <w:sz w:val="44"/>
          <w:szCs w:val="44"/>
        </w:rPr>
      </w:pPr>
    </w:p>
    <w:p w:rsidR="000722E7" w:rsidRDefault="00B34790">
      <w:pPr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>Творческий проект</w:t>
      </w:r>
    </w:p>
    <w:p w:rsidR="000722E7" w:rsidRDefault="000722E7">
      <w:pPr>
        <w:jc w:val="center"/>
        <w:rPr>
          <w:b/>
          <w:sz w:val="44"/>
          <w:szCs w:val="44"/>
        </w:rPr>
      </w:pPr>
    </w:p>
    <w:p w:rsidR="000722E7" w:rsidRDefault="000722E7">
      <w:pPr>
        <w:rPr>
          <w:b/>
          <w:sz w:val="44"/>
          <w:szCs w:val="44"/>
        </w:rPr>
      </w:pPr>
    </w:p>
    <w:p w:rsidR="000722E7" w:rsidRDefault="00B34790">
      <w:pPr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>«Композиция в технике объемной резьбы»</w:t>
      </w:r>
    </w:p>
    <w:p w:rsidR="000722E7" w:rsidRDefault="00B34790">
      <w:pPr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>«Сказки тетушки совы»</w:t>
      </w:r>
    </w:p>
    <w:p w:rsidR="000722E7" w:rsidRDefault="000722E7">
      <w:pPr>
        <w:jc w:val="center"/>
        <w:rPr>
          <w:b/>
          <w:sz w:val="28"/>
          <w:szCs w:val="28"/>
        </w:rPr>
      </w:pPr>
    </w:p>
    <w:p w:rsidR="000722E7" w:rsidRDefault="000722E7">
      <w:pPr>
        <w:rPr>
          <w:b/>
          <w:sz w:val="28"/>
          <w:szCs w:val="28"/>
        </w:rPr>
      </w:pPr>
    </w:p>
    <w:p w:rsidR="000722E7" w:rsidRDefault="000722E7">
      <w:pPr>
        <w:rPr>
          <w:b/>
          <w:sz w:val="28"/>
          <w:szCs w:val="28"/>
        </w:rPr>
      </w:pPr>
    </w:p>
    <w:p w:rsidR="000722E7" w:rsidRDefault="000722E7">
      <w:pPr>
        <w:rPr>
          <w:b/>
          <w:sz w:val="28"/>
          <w:szCs w:val="28"/>
        </w:rPr>
      </w:pPr>
    </w:p>
    <w:p w:rsidR="000722E7" w:rsidRDefault="000722E7">
      <w:pPr>
        <w:rPr>
          <w:b/>
          <w:sz w:val="28"/>
          <w:szCs w:val="28"/>
        </w:rPr>
      </w:pPr>
    </w:p>
    <w:p w:rsidR="000722E7" w:rsidRDefault="000722E7">
      <w:pPr>
        <w:rPr>
          <w:b/>
          <w:sz w:val="28"/>
          <w:szCs w:val="28"/>
        </w:rPr>
      </w:pPr>
    </w:p>
    <w:p w:rsidR="000722E7" w:rsidRDefault="000722E7">
      <w:pPr>
        <w:rPr>
          <w:b/>
          <w:sz w:val="28"/>
          <w:szCs w:val="28"/>
        </w:rPr>
      </w:pPr>
    </w:p>
    <w:p w:rsidR="000722E7" w:rsidRDefault="00B34790">
      <w:pPr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</w:t>
      </w:r>
    </w:p>
    <w:p w:rsidR="000722E7" w:rsidRDefault="000722E7">
      <w:pPr>
        <w:jc w:val="right"/>
        <w:rPr>
          <w:b/>
          <w:sz w:val="28"/>
          <w:szCs w:val="28"/>
        </w:rPr>
      </w:pPr>
    </w:p>
    <w:p w:rsidR="000722E7" w:rsidRDefault="000722E7">
      <w:pPr>
        <w:jc w:val="right"/>
        <w:rPr>
          <w:b/>
          <w:sz w:val="28"/>
          <w:szCs w:val="28"/>
        </w:rPr>
      </w:pPr>
    </w:p>
    <w:p w:rsidR="000722E7" w:rsidRDefault="000722E7">
      <w:pPr>
        <w:jc w:val="right"/>
        <w:rPr>
          <w:b/>
          <w:sz w:val="28"/>
          <w:szCs w:val="28"/>
        </w:rPr>
      </w:pPr>
    </w:p>
    <w:p w:rsidR="000722E7" w:rsidRDefault="000722E7">
      <w:pPr>
        <w:jc w:val="right"/>
        <w:rPr>
          <w:b/>
          <w:sz w:val="28"/>
          <w:szCs w:val="28"/>
        </w:rPr>
      </w:pPr>
    </w:p>
    <w:p w:rsidR="000722E7" w:rsidRDefault="000722E7">
      <w:pPr>
        <w:jc w:val="right"/>
        <w:rPr>
          <w:b/>
          <w:sz w:val="28"/>
          <w:szCs w:val="28"/>
        </w:rPr>
      </w:pPr>
    </w:p>
    <w:p w:rsidR="000722E7" w:rsidRDefault="000722E7">
      <w:pPr>
        <w:jc w:val="right"/>
        <w:rPr>
          <w:b/>
          <w:sz w:val="28"/>
          <w:szCs w:val="28"/>
        </w:rPr>
      </w:pPr>
    </w:p>
    <w:p w:rsidR="000722E7" w:rsidRDefault="000722E7">
      <w:pPr>
        <w:jc w:val="right"/>
        <w:rPr>
          <w:b/>
          <w:sz w:val="28"/>
          <w:szCs w:val="28"/>
        </w:rPr>
      </w:pPr>
    </w:p>
    <w:p w:rsidR="000722E7" w:rsidRDefault="000722E7">
      <w:pPr>
        <w:jc w:val="right"/>
        <w:rPr>
          <w:b/>
          <w:sz w:val="28"/>
          <w:szCs w:val="28"/>
        </w:rPr>
      </w:pPr>
    </w:p>
    <w:p w:rsidR="000722E7" w:rsidRDefault="000722E7">
      <w:pPr>
        <w:jc w:val="right"/>
        <w:rPr>
          <w:b/>
          <w:sz w:val="28"/>
          <w:szCs w:val="28"/>
        </w:rPr>
      </w:pPr>
    </w:p>
    <w:p w:rsidR="000722E7" w:rsidRDefault="000722E7">
      <w:pPr>
        <w:jc w:val="right"/>
        <w:rPr>
          <w:b/>
          <w:sz w:val="28"/>
          <w:szCs w:val="28"/>
        </w:rPr>
      </w:pPr>
    </w:p>
    <w:p w:rsidR="000722E7" w:rsidRDefault="000722E7" w:rsidP="00B34790">
      <w:pPr>
        <w:rPr>
          <w:b/>
          <w:sz w:val="28"/>
          <w:szCs w:val="28"/>
        </w:rPr>
      </w:pPr>
    </w:p>
    <w:p w:rsidR="00B34790" w:rsidRPr="00B34790" w:rsidRDefault="00B34790" w:rsidP="00B34790">
      <w:pPr>
        <w:rPr>
          <w:b/>
        </w:rPr>
      </w:pPr>
    </w:p>
    <w:p w:rsidR="000722E7" w:rsidRPr="00B34790" w:rsidRDefault="00B34790">
      <w:pPr>
        <w:jc w:val="center"/>
        <w:rPr>
          <w:b/>
        </w:rPr>
      </w:pPr>
      <w:r w:rsidRPr="00B34790">
        <w:rPr>
          <w:b/>
        </w:rPr>
        <w:t>Содержание</w:t>
      </w:r>
    </w:p>
    <w:p w:rsidR="000722E7" w:rsidRPr="00B34790" w:rsidRDefault="000722E7">
      <w:pPr>
        <w:spacing w:line="276" w:lineRule="auto"/>
        <w:jc w:val="center"/>
      </w:pPr>
    </w:p>
    <w:p w:rsidR="000722E7" w:rsidRPr="00B34790" w:rsidRDefault="00B34790">
      <w:pPr>
        <w:numPr>
          <w:ilvl w:val="0"/>
          <w:numId w:val="1"/>
        </w:numPr>
      </w:pPr>
      <w:r w:rsidRPr="00B34790">
        <w:t>Цели и задачи проекта.</w:t>
      </w:r>
    </w:p>
    <w:p w:rsidR="000722E7" w:rsidRPr="00B34790" w:rsidRDefault="00B34790">
      <w:pPr>
        <w:numPr>
          <w:ilvl w:val="0"/>
          <w:numId w:val="1"/>
        </w:numPr>
      </w:pPr>
      <w:r w:rsidRPr="00B34790">
        <w:t>Схема выполнения композиции.</w:t>
      </w:r>
    </w:p>
    <w:p w:rsidR="000722E7" w:rsidRPr="00B34790" w:rsidRDefault="00B34790">
      <w:pPr>
        <w:numPr>
          <w:ilvl w:val="0"/>
          <w:numId w:val="1"/>
        </w:numPr>
      </w:pPr>
      <w:r w:rsidRPr="00B34790">
        <w:t xml:space="preserve"> Выбор и обоснование проблемы.</w:t>
      </w:r>
    </w:p>
    <w:p w:rsidR="000722E7" w:rsidRPr="00B34790" w:rsidRDefault="00B34790">
      <w:pPr>
        <w:numPr>
          <w:ilvl w:val="0"/>
          <w:numId w:val="1"/>
        </w:numPr>
      </w:pPr>
      <w:r w:rsidRPr="00B34790">
        <w:t>История резьбы по дереву.</w:t>
      </w:r>
    </w:p>
    <w:p w:rsidR="000722E7" w:rsidRPr="00B34790" w:rsidRDefault="00B34790">
      <w:pPr>
        <w:numPr>
          <w:ilvl w:val="0"/>
          <w:numId w:val="1"/>
        </w:numPr>
      </w:pPr>
      <w:r w:rsidRPr="00B34790">
        <w:t>Выбор древесины для изготовления композиции.</w:t>
      </w:r>
    </w:p>
    <w:p w:rsidR="000722E7" w:rsidRPr="00B34790" w:rsidRDefault="00B34790">
      <w:pPr>
        <w:numPr>
          <w:ilvl w:val="0"/>
          <w:numId w:val="1"/>
        </w:numPr>
      </w:pPr>
      <w:r w:rsidRPr="00B34790">
        <w:t>Правила безопасной работы.</w:t>
      </w:r>
    </w:p>
    <w:p w:rsidR="000722E7" w:rsidRPr="00B34790" w:rsidRDefault="00B34790">
      <w:pPr>
        <w:numPr>
          <w:ilvl w:val="0"/>
          <w:numId w:val="1"/>
        </w:numPr>
      </w:pPr>
      <w:r w:rsidRPr="00B34790">
        <w:t>Выбор материала, инструментов, приспособлений.</w:t>
      </w:r>
    </w:p>
    <w:p w:rsidR="000722E7" w:rsidRPr="00B34790" w:rsidRDefault="00B34790">
      <w:pPr>
        <w:numPr>
          <w:ilvl w:val="0"/>
          <w:numId w:val="1"/>
        </w:numPr>
      </w:pPr>
      <w:r w:rsidRPr="00B34790">
        <w:t>Последовательность выполнения работы.</w:t>
      </w:r>
    </w:p>
    <w:p w:rsidR="000722E7" w:rsidRPr="00B34790" w:rsidRDefault="00B34790">
      <w:pPr>
        <w:numPr>
          <w:ilvl w:val="0"/>
          <w:numId w:val="1"/>
        </w:numPr>
      </w:pPr>
      <w:r w:rsidRPr="00B34790">
        <w:t>Экологическая оценка</w:t>
      </w:r>
    </w:p>
    <w:p w:rsidR="000722E7" w:rsidRPr="00B34790" w:rsidRDefault="00B34790">
      <w:pPr>
        <w:numPr>
          <w:ilvl w:val="0"/>
          <w:numId w:val="1"/>
        </w:numPr>
      </w:pPr>
      <w:r w:rsidRPr="00B34790">
        <w:t>Подсчет себестоимости.</w:t>
      </w:r>
    </w:p>
    <w:p w:rsidR="000722E7" w:rsidRPr="00B34790" w:rsidRDefault="00B34790">
      <w:pPr>
        <w:numPr>
          <w:ilvl w:val="0"/>
          <w:numId w:val="1"/>
        </w:numPr>
      </w:pPr>
      <w:r w:rsidRPr="00B34790">
        <w:t>Вывод.</w:t>
      </w:r>
    </w:p>
    <w:p w:rsidR="000722E7" w:rsidRPr="00B34790" w:rsidRDefault="00B34790">
      <w:pPr>
        <w:numPr>
          <w:ilvl w:val="0"/>
          <w:numId w:val="1"/>
        </w:numPr>
      </w:pPr>
      <w:r w:rsidRPr="00B34790">
        <w:t xml:space="preserve"> Список литературы.</w:t>
      </w:r>
    </w:p>
    <w:p w:rsidR="000722E7" w:rsidRPr="00B34790" w:rsidRDefault="000722E7">
      <w:pPr>
        <w:rPr>
          <w:b/>
        </w:rPr>
      </w:pPr>
    </w:p>
    <w:p w:rsidR="000722E7" w:rsidRPr="00B34790" w:rsidRDefault="000722E7">
      <w:pPr>
        <w:rPr>
          <w:b/>
        </w:rPr>
      </w:pPr>
    </w:p>
    <w:p w:rsidR="000722E7" w:rsidRPr="00B34790" w:rsidRDefault="000722E7">
      <w:pPr>
        <w:rPr>
          <w:b/>
        </w:rPr>
      </w:pPr>
    </w:p>
    <w:p w:rsidR="000722E7" w:rsidRPr="00B34790" w:rsidRDefault="000722E7">
      <w:pPr>
        <w:rPr>
          <w:b/>
        </w:rPr>
      </w:pPr>
    </w:p>
    <w:p w:rsidR="000722E7" w:rsidRPr="00B34790" w:rsidRDefault="000722E7"/>
    <w:p w:rsidR="000722E7" w:rsidRPr="00B34790" w:rsidRDefault="000722E7"/>
    <w:p w:rsidR="000722E7" w:rsidRPr="00B34790" w:rsidRDefault="000722E7"/>
    <w:p w:rsidR="000722E7" w:rsidRPr="00B34790" w:rsidRDefault="000722E7"/>
    <w:p w:rsidR="000722E7" w:rsidRPr="00B34790" w:rsidRDefault="000722E7"/>
    <w:p w:rsidR="000722E7" w:rsidRPr="00B34790" w:rsidRDefault="000722E7"/>
    <w:p w:rsidR="000722E7" w:rsidRPr="00B34790" w:rsidRDefault="000722E7"/>
    <w:p w:rsidR="000722E7" w:rsidRPr="00B34790" w:rsidRDefault="000722E7"/>
    <w:p w:rsidR="000722E7" w:rsidRPr="00B34790" w:rsidRDefault="000722E7"/>
    <w:p w:rsidR="000722E7" w:rsidRPr="00B34790" w:rsidRDefault="000722E7"/>
    <w:p w:rsidR="000722E7" w:rsidRPr="00B34790" w:rsidRDefault="000722E7"/>
    <w:p w:rsidR="000722E7" w:rsidRPr="00B34790" w:rsidRDefault="000722E7"/>
    <w:p w:rsidR="000722E7" w:rsidRPr="00B34790" w:rsidRDefault="000722E7"/>
    <w:p w:rsidR="000722E7" w:rsidRPr="00B34790" w:rsidRDefault="000722E7"/>
    <w:p w:rsidR="000722E7" w:rsidRPr="00B34790" w:rsidRDefault="000722E7"/>
    <w:p w:rsidR="000722E7" w:rsidRPr="00B34790" w:rsidRDefault="000722E7"/>
    <w:p w:rsidR="000722E7" w:rsidRPr="00B34790" w:rsidRDefault="000722E7"/>
    <w:p w:rsidR="000722E7" w:rsidRPr="00B34790" w:rsidRDefault="000722E7"/>
    <w:p w:rsidR="000722E7" w:rsidRDefault="000722E7"/>
    <w:p w:rsidR="00B34790" w:rsidRDefault="00B34790"/>
    <w:p w:rsidR="00B34790" w:rsidRDefault="00B34790"/>
    <w:p w:rsidR="00B34790" w:rsidRDefault="00B34790"/>
    <w:p w:rsidR="00B34790" w:rsidRDefault="00B34790"/>
    <w:p w:rsidR="00B34790" w:rsidRDefault="00B34790"/>
    <w:p w:rsidR="00B34790" w:rsidRDefault="00B34790"/>
    <w:p w:rsidR="00B34790" w:rsidRDefault="00B34790"/>
    <w:p w:rsidR="00B34790" w:rsidRPr="00B34790" w:rsidRDefault="00B34790"/>
    <w:p w:rsidR="004C4325" w:rsidRPr="00B34790" w:rsidRDefault="004C4325"/>
    <w:p w:rsidR="004C4325" w:rsidRPr="00B34790" w:rsidRDefault="004C4325"/>
    <w:p w:rsidR="000722E7" w:rsidRPr="00B34790" w:rsidRDefault="000722E7"/>
    <w:p w:rsidR="000722E7" w:rsidRPr="00B34790" w:rsidRDefault="00B34790">
      <w:pPr>
        <w:jc w:val="center"/>
        <w:rPr>
          <w:b/>
        </w:rPr>
      </w:pPr>
      <w:r w:rsidRPr="00B34790">
        <w:rPr>
          <w:b/>
        </w:rPr>
        <w:lastRenderedPageBreak/>
        <w:t>Цели и задачи проекта.</w:t>
      </w:r>
    </w:p>
    <w:p w:rsidR="000722E7" w:rsidRPr="00B34790" w:rsidRDefault="00B34790">
      <w:pPr>
        <w:pStyle w:val="C0"/>
        <w:jc w:val="both"/>
        <w:rPr>
          <w:rStyle w:val="C3"/>
        </w:rPr>
      </w:pPr>
      <w:r w:rsidRPr="00B34790">
        <w:rPr>
          <w:rStyle w:val="C3"/>
          <w:b/>
        </w:rPr>
        <w:t>Цель</w:t>
      </w:r>
      <w:r w:rsidRPr="00B34790">
        <w:rPr>
          <w:rStyle w:val="C3"/>
        </w:rPr>
        <w:t>: Изготовить  композицию  в технике объемной резьбы.</w:t>
      </w:r>
    </w:p>
    <w:p w:rsidR="000722E7" w:rsidRPr="00B34790" w:rsidRDefault="00B34790">
      <w:pPr>
        <w:pStyle w:val="a5"/>
        <w:jc w:val="both"/>
        <w:rPr>
          <w:rStyle w:val="C3"/>
          <w:b/>
        </w:rPr>
      </w:pPr>
      <w:r w:rsidRPr="00B34790">
        <w:rPr>
          <w:rStyle w:val="C3"/>
          <w:b/>
        </w:rPr>
        <w:t>Задачи:</w:t>
      </w:r>
    </w:p>
    <w:p w:rsidR="000722E7" w:rsidRPr="00B34790" w:rsidRDefault="00B34790">
      <w:pPr>
        <w:pStyle w:val="a5"/>
        <w:numPr>
          <w:ilvl w:val="0"/>
          <w:numId w:val="10"/>
        </w:numPr>
        <w:jc w:val="both"/>
        <w:rPr>
          <w:rStyle w:val="C3"/>
        </w:rPr>
      </w:pPr>
      <w:r w:rsidRPr="00B34790">
        <w:rPr>
          <w:rStyle w:val="C3"/>
        </w:rPr>
        <w:t>Знакомство с историей возникновения резьбы по дереву;</w:t>
      </w:r>
    </w:p>
    <w:p w:rsidR="000722E7" w:rsidRPr="00B34790" w:rsidRDefault="00B34790">
      <w:pPr>
        <w:pStyle w:val="a5"/>
        <w:numPr>
          <w:ilvl w:val="0"/>
          <w:numId w:val="10"/>
        </w:numPr>
        <w:jc w:val="both"/>
      </w:pPr>
      <w:r w:rsidRPr="00B34790">
        <w:t xml:space="preserve">Приобретение практических навыков резьбы по дереву; </w:t>
      </w:r>
    </w:p>
    <w:p w:rsidR="000722E7" w:rsidRPr="00B34790" w:rsidRDefault="00B34790">
      <w:pPr>
        <w:pStyle w:val="a5"/>
        <w:numPr>
          <w:ilvl w:val="0"/>
          <w:numId w:val="10"/>
        </w:numPr>
        <w:jc w:val="both"/>
      </w:pPr>
      <w:r w:rsidRPr="00B34790">
        <w:t xml:space="preserve">Умение изготовить декоративную работу из дерева; </w:t>
      </w:r>
    </w:p>
    <w:p w:rsidR="000722E7" w:rsidRPr="00B34790" w:rsidRDefault="00B34790">
      <w:pPr>
        <w:pStyle w:val="a5"/>
        <w:numPr>
          <w:ilvl w:val="0"/>
          <w:numId w:val="10"/>
        </w:numPr>
        <w:jc w:val="both"/>
      </w:pPr>
      <w:r w:rsidRPr="00B34790">
        <w:t xml:space="preserve">Аккуратность и творческий подход к работе. </w:t>
      </w:r>
    </w:p>
    <w:p w:rsidR="000722E7" w:rsidRPr="00B34790" w:rsidRDefault="000722E7">
      <w:pPr>
        <w:rPr>
          <w:b/>
        </w:rPr>
      </w:pPr>
    </w:p>
    <w:p w:rsidR="000722E7" w:rsidRPr="00B34790" w:rsidRDefault="00B34790">
      <w:pPr>
        <w:pStyle w:val="a5"/>
        <w:rPr>
          <w:color w:val="FF0000"/>
        </w:rPr>
      </w:pPr>
      <w:r w:rsidRPr="00B34790">
        <w:rPr>
          <w:rStyle w:val="C3"/>
          <w:b/>
        </w:rPr>
        <w:t xml:space="preserve">Ожидаемый результат: </w:t>
      </w:r>
      <w:r w:rsidRPr="00B34790">
        <w:rPr>
          <w:rStyle w:val="C3"/>
        </w:rPr>
        <w:t>составление композиции «Сказки тетушки совы»</w:t>
      </w:r>
    </w:p>
    <w:p w:rsidR="000722E7" w:rsidRPr="00B34790" w:rsidRDefault="00B34790">
      <w:pPr>
        <w:jc w:val="both"/>
      </w:pPr>
      <w:r w:rsidRPr="00B34790">
        <w:rPr>
          <w:b/>
        </w:rPr>
        <w:t>Практическая значимость</w:t>
      </w:r>
      <w:r w:rsidR="004C4325" w:rsidRPr="00B34790">
        <w:t xml:space="preserve">: работа </w:t>
      </w:r>
      <w:r w:rsidRPr="00B34790">
        <w:t xml:space="preserve">интересна </w:t>
      </w:r>
      <w:r w:rsidR="004C4325" w:rsidRPr="00B34790">
        <w:t>детям</w:t>
      </w:r>
      <w:r w:rsidRPr="00B34790">
        <w:t>, так как вдохновля</w:t>
      </w:r>
      <w:r w:rsidRPr="00B34790">
        <w:t>ет людей на эстетическое оформление своего личного пространства.</w:t>
      </w:r>
    </w:p>
    <w:p w:rsidR="000722E7" w:rsidRPr="00B34790" w:rsidRDefault="000722E7">
      <w:pPr>
        <w:jc w:val="center"/>
        <w:rPr>
          <w:b/>
        </w:rPr>
      </w:pPr>
    </w:p>
    <w:p w:rsidR="000722E7" w:rsidRPr="00B34790" w:rsidRDefault="00B34790">
      <w:pPr>
        <w:jc w:val="center"/>
        <w:rPr>
          <w:b/>
        </w:rPr>
      </w:pPr>
      <w:r w:rsidRPr="00B34790">
        <w:rPr>
          <w:b/>
          <w:noProof/>
        </w:rPr>
        <w:pict>
          <v:rect id="_x0000_s1090" style="position:absolute;left:0;text-align:left;margin-left:36.45pt;margin-top:142.75pt;width:163.5pt;height:29.25pt;z-index:14">
            <v:textbox>
              <w:txbxContent>
                <w:p w:rsidR="00B34790" w:rsidRDefault="00B34790">
                  <w:r>
                    <w:t>Техника изготовления</w:t>
                  </w:r>
                </w:p>
              </w:txbxContent>
            </v:textbox>
          </v:rect>
        </w:pict>
      </w:r>
      <w:r w:rsidRPr="00B34790">
        <w:rPr>
          <w:b/>
          <w:noProof/>
        </w:rPr>
        <w:pict>
          <v:rect id="_x0000_s1089" style="position:absolute;left:0;text-align:left;margin-left:-4.8pt;margin-top:82.75pt;width:130.5pt;height:27pt;z-index:13">
            <v:textbox>
              <w:txbxContent>
                <w:p w:rsidR="00B34790" w:rsidRDefault="00B34790">
                  <w:r>
                    <w:t>Себестоимость</w:t>
                  </w:r>
                </w:p>
              </w:txbxContent>
            </v:textbox>
          </v:rect>
        </w:pict>
      </w:r>
      <w:r w:rsidRPr="00B34790">
        <w:rPr>
          <w:b/>
          <w:noProof/>
        </w:rPr>
        <w:pict>
          <v:rect id="_x0000_s1092" style="position:absolute;left:0;text-align:left;margin-left:361.2pt;margin-top:77.5pt;width:120pt;height:28.5pt;z-index:16">
            <v:textbox>
              <w:txbxContent>
                <w:p w:rsidR="00B34790" w:rsidRDefault="00B34790">
                  <w:r>
                    <w:t>Выбор материала</w:t>
                  </w:r>
                </w:p>
              </w:txbxContent>
            </v:textbox>
          </v:rect>
        </w:pict>
      </w:r>
      <w:r w:rsidRPr="00B34790">
        <w:rPr>
          <w:b/>
          <w:noProof/>
        </w:rPr>
        <w:pict>
          <v:rect id="_x0000_s1086" style="position:absolute;left:0;text-align:left;margin-left:-36.3pt;margin-top:33.25pt;width:172.5pt;height:27.75pt;z-index:10">
            <v:textbox style="mso-next-textbox:#_x0000_s1086">
              <w:txbxContent>
                <w:p w:rsidR="00B34790" w:rsidRDefault="00B34790">
                  <w:r>
                    <w:t>Правила безопасной работы</w:t>
                  </w:r>
                </w:p>
              </w:txbxContent>
            </v:textbox>
          </v:rect>
        </w:pict>
      </w:r>
      <w:r w:rsidR="004C4325" w:rsidRPr="00B34790">
        <w:rPr>
          <w:b/>
          <w:noProof/>
        </w:rPr>
        <w:pict>
          <v:rect id="_x0000_s1088" style="position:absolute;left:0;text-align:left;margin-left:373.95pt;margin-top:26.5pt;width:123pt;height:26.25pt;z-index:12">
            <v:textbox>
              <w:txbxContent>
                <w:p w:rsidR="00B34790" w:rsidRDefault="00B34790">
                  <w:r>
                    <w:t>Немного из истории</w:t>
                  </w:r>
                </w:p>
              </w:txbxContent>
            </v:textbox>
          </v:rect>
        </w:pict>
      </w:r>
      <w:r w:rsidR="004C4325" w:rsidRPr="00B34790">
        <w:rPr>
          <w:b/>
          <w:noProof/>
        </w:rPr>
        <w:pict>
          <v:rect id="_x0000_s1087" style="position:absolute;left:0;text-align:left;margin-left:176.7pt;margin-top:33.25pt;width:112.5pt;height:27.75pt;z-index:11">
            <v:textbox>
              <w:txbxContent>
                <w:p w:rsidR="00B34790" w:rsidRDefault="00B34790">
                  <w:r>
                    <w:t xml:space="preserve">Проблема </w:t>
                  </w:r>
                </w:p>
              </w:txbxContent>
            </v:textbox>
          </v:rect>
        </w:pict>
      </w:r>
      <w:r w:rsidR="004C4325" w:rsidRPr="00B34790">
        <w:rPr>
          <w:b/>
          <w:noProof/>
        </w:rPr>
        <w:pict>
          <v:rect id="_x0000_s1085" style="position:absolute;left:0;text-align:left;margin-left:172.95pt;margin-top:82.75pt;width:132pt;height:38.25pt;z-index:9">
            <v:textbox>
              <w:txbxContent>
                <w:p w:rsidR="00B34790" w:rsidRPr="00B34790" w:rsidRDefault="00B34790" w:rsidP="00B34790">
                  <w:pPr>
                    <w:jc w:val="center"/>
                    <w:rPr>
                      <w:b/>
                    </w:rPr>
                  </w:pPr>
                  <w:r w:rsidRPr="00B34790">
                    <w:rPr>
                      <w:b/>
                    </w:rPr>
                    <w:t>Композиция</w:t>
                  </w:r>
                </w:p>
              </w:txbxContent>
            </v:textbox>
          </v:rect>
        </w:pict>
      </w:r>
      <w:r w:rsidRPr="00B34790">
        <w:rPr>
          <w:b/>
        </w:rPr>
        <w:t>Схема выполнения композиции</w:t>
      </w:r>
    </w:p>
    <w:p w:rsidR="000722E7" w:rsidRPr="00B34790" w:rsidRDefault="000722E7">
      <w:pPr>
        <w:jc w:val="center"/>
        <w:rPr>
          <w:b/>
        </w:rPr>
      </w:pPr>
    </w:p>
    <w:p w:rsidR="00B34790" w:rsidRPr="00B34790" w:rsidRDefault="00B34790">
      <w:pPr>
        <w:jc w:val="center"/>
        <w:rPr>
          <w:b/>
        </w:rPr>
      </w:pPr>
      <w:r w:rsidRPr="00B34790">
        <w:rPr>
          <w:b/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96" type="#_x0000_t32" style="position:absolute;left:0;text-align:left;margin-left:315.45pt;margin-top:15.3pt;width:45.75pt;height:30pt;flip:y;z-index:19" o:connectortype="straight">
            <v:stroke endarrow="block"/>
          </v:shape>
        </w:pict>
      </w:r>
    </w:p>
    <w:p w:rsidR="00B34790" w:rsidRPr="00B34790" w:rsidRDefault="00B34790">
      <w:pPr>
        <w:jc w:val="center"/>
        <w:rPr>
          <w:b/>
        </w:rPr>
      </w:pPr>
      <w:r w:rsidRPr="00B34790">
        <w:rPr>
          <w:b/>
          <w:noProof/>
        </w:rPr>
        <w:pict>
          <v:shape id="_x0000_s1094" type="#_x0000_t32" style="position:absolute;left:0;text-align:left;margin-left:144.45pt;margin-top:12.7pt;width:21.75pt;height:16.5pt;flip:x y;z-index:17" o:connectortype="straight">
            <v:stroke endarrow="block"/>
          </v:shape>
        </w:pict>
      </w:r>
    </w:p>
    <w:p w:rsidR="00B34790" w:rsidRPr="00B34790" w:rsidRDefault="00B34790">
      <w:pPr>
        <w:jc w:val="center"/>
        <w:rPr>
          <w:b/>
        </w:rPr>
      </w:pPr>
      <w:r w:rsidRPr="00B34790">
        <w:rPr>
          <w:b/>
          <w:noProof/>
        </w:rPr>
        <w:pict>
          <v:shape id="_x0000_s1095" type="#_x0000_t32" style="position:absolute;left:0;text-align:left;margin-left:229.95pt;margin-top:4.1pt;width:2.25pt;height:9pt;flip:x y;z-index:18" o:connectortype="straight">
            <v:stroke endarrow="block"/>
          </v:shape>
        </w:pict>
      </w:r>
    </w:p>
    <w:p w:rsidR="00B34790" w:rsidRPr="00B34790" w:rsidRDefault="00B34790">
      <w:pPr>
        <w:jc w:val="center"/>
        <w:rPr>
          <w:b/>
        </w:rPr>
      </w:pPr>
    </w:p>
    <w:p w:rsidR="00B34790" w:rsidRPr="00B34790" w:rsidRDefault="00B34790">
      <w:pPr>
        <w:jc w:val="center"/>
        <w:rPr>
          <w:b/>
        </w:rPr>
      </w:pPr>
      <w:r w:rsidRPr="00B34790">
        <w:rPr>
          <w:b/>
          <w:noProof/>
        </w:rPr>
        <w:pict>
          <v:shape id="_x0000_s1099" type="#_x0000_t32" style="position:absolute;left:0;text-align:left;margin-left:310.2pt;margin-top:1.2pt;width:40.5pt;height:0;z-index:21" o:connectortype="straight">
            <v:stroke endarrow="block"/>
          </v:shape>
        </w:pict>
      </w:r>
      <w:r w:rsidRPr="00B34790">
        <w:rPr>
          <w:b/>
          <w:noProof/>
        </w:rPr>
        <w:pict>
          <v:shape id="_x0000_s1097" type="#_x0000_t32" style="position:absolute;left:0;text-align:left;margin-left:136.2pt;margin-top:1.2pt;width:30pt;height:0;flip:x;z-index:20" o:connectortype="straight">
            <v:stroke endarrow="block"/>
          </v:shape>
        </w:pict>
      </w:r>
    </w:p>
    <w:p w:rsidR="00B34790" w:rsidRPr="00B34790" w:rsidRDefault="00B34790">
      <w:pPr>
        <w:jc w:val="center"/>
        <w:rPr>
          <w:b/>
        </w:rPr>
      </w:pPr>
      <w:r w:rsidRPr="00B34790">
        <w:rPr>
          <w:b/>
          <w:noProof/>
        </w:rPr>
        <w:pict>
          <v:shape id="_x0000_s1100" type="#_x0000_t32" style="position:absolute;left:0;text-align:left;margin-left:139.95pt;margin-top:8.35pt;width:26.25pt;height:18pt;flip:x;z-index:22" o:connectortype="straight">
            <v:stroke endarrow="block"/>
          </v:shape>
        </w:pict>
      </w:r>
    </w:p>
    <w:p w:rsidR="00B34790" w:rsidRPr="00B34790" w:rsidRDefault="00B34790">
      <w:pPr>
        <w:jc w:val="center"/>
        <w:rPr>
          <w:b/>
        </w:rPr>
      </w:pPr>
      <w:r w:rsidRPr="00B34790">
        <w:rPr>
          <w:b/>
          <w:noProof/>
        </w:rPr>
        <w:pict>
          <v:shape id="_x0000_s1101" type="#_x0000_t32" style="position:absolute;left:0;text-align:left;margin-left:278.7pt;margin-top:1.25pt;width:31.5pt;height:12.75pt;z-index:23" o:connectortype="straight">
            <v:stroke endarrow="block"/>
          </v:shape>
        </w:pict>
      </w:r>
    </w:p>
    <w:p w:rsidR="00B34790" w:rsidRPr="00B34790" w:rsidRDefault="00B34790">
      <w:pPr>
        <w:jc w:val="center"/>
        <w:rPr>
          <w:b/>
        </w:rPr>
      </w:pPr>
      <w:r w:rsidRPr="00B34790">
        <w:rPr>
          <w:b/>
          <w:noProof/>
        </w:rPr>
        <w:pict>
          <v:rect id="_x0000_s1091" style="position:absolute;left:0;text-align:left;margin-left:258.45pt;margin-top:3.15pt;width:119.25pt;height:24pt;z-index:15">
            <v:textbox>
              <w:txbxContent>
                <w:p w:rsidR="00B34790" w:rsidRDefault="00B34790">
                  <w:r>
                    <w:t>Инструменты</w:t>
                  </w:r>
                </w:p>
              </w:txbxContent>
            </v:textbox>
          </v:rect>
        </w:pict>
      </w:r>
    </w:p>
    <w:p w:rsidR="00B34790" w:rsidRPr="00B34790" w:rsidRDefault="00B34790">
      <w:pPr>
        <w:jc w:val="center"/>
        <w:rPr>
          <w:b/>
        </w:rPr>
      </w:pPr>
    </w:p>
    <w:p w:rsidR="00B34790" w:rsidRPr="00B34790" w:rsidRDefault="00B34790">
      <w:pPr>
        <w:jc w:val="center"/>
        <w:rPr>
          <w:b/>
        </w:rPr>
      </w:pPr>
    </w:p>
    <w:p w:rsidR="00B34790" w:rsidRPr="00B34790" w:rsidRDefault="00B34790">
      <w:pPr>
        <w:jc w:val="center"/>
        <w:rPr>
          <w:b/>
        </w:rPr>
      </w:pPr>
    </w:p>
    <w:p w:rsidR="00B34790" w:rsidRPr="00B34790" w:rsidRDefault="00B34790">
      <w:pPr>
        <w:jc w:val="center"/>
        <w:rPr>
          <w:b/>
        </w:rPr>
      </w:pPr>
    </w:p>
    <w:p w:rsidR="000722E7" w:rsidRPr="00B34790" w:rsidRDefault="00B34790">
      <w:pPr>
        <w:jc w:val="center"/>
        <w:rPr>
          <w:b/>
        </w:rPr>
      </w:pPr>
      <w:r w:rsidRPr="00B34790">
        <w:rPr>
          <w:b/>
        </w:rPr>
        <w:t>Выбор и обоснование проблемы.</w:t>
      </w:r>
    </w:p>
    <w:p w:rsidR="000722E7" w:rsidRPr="00B34790" w:rsidRDefault="000722E7">
      <w:pPr>
        <w:jc w:val="center"/>
      </w:pPr>
    </w:p>
    <w:p w:rsidR="000722E7" w:rsidRPr="00B34790" w:rsidRDefault="00B34790">
      <w:pPr>
        <w:ind w:firstLine="708"/>
        <w:jc w:val="both"/>
        <w:rPr>
          <w:b/>
        </w:rPr>
      </w:pPr>
      <w:r w:rsidRPr="00B34790">
        <w:t>В своём творчес</w:t>
      </w:r>
      <w:r w:rsidR="004C4325" w:rsidRPr="00B34790">
        <w:t>ком проекте рассказываем</w:t>
      </w:r>
      <w:r w:rsidRPr="00B34790">
        <w:t>, как</w:t>
      </w:r>
      <w:r w:rsidRPr="00B34790">
        <w:t xml:space="preserve"> изготовить композицию в техник</w:t>
      </w:r>
      <w:r w:rsidR="004C4325" w:rsidRPr="00B34790">
        <w:t xml:space="preserve">е объемной резьбы, которую хотят изготовить дети и </w:t>
      </w:r>
      <w:r w:rsidRPr="00B34790">
        <w:t xml:space="preserve"> подарить школе.</w:t>
      </w:r>
    </w:p>
    <w:p w:rsidR="000722E7" w:rsidRPr="00B34790" w:rsidRDefault="000722E7">
      <w:pPr>
        <w:rPr>
          <w:b/>
        </w:rPr>
      </w:pPr>
    </w:p>
    <w:p w:rsidR="000722E7" w:rsidRPr="00B34790" w:rsidRDefault="00B34790">
      <w:pPr>
        <w:jc w:val="center"/>
        <w:rPr>
          <w:b/>
        </w:rPr>
      </w:pPr>
      <w:r w:rsidRPr="00B34790">
        <w:rPr>
          <w:b/>
        </w:rPr>
        <w:t>История резьбы по дереву.</w:t>
      </w:r>
    </w:p>
    <w:p w:rsidR="000722E7" w:rsidRPr="00B34790" w:rsidRDefault="000722E7">
      <w:pPr>
        <w:rPr>
          <w:b/>
        </w:rPr>
      </w:pPr>
    </w:p>
    <w:p w:rsidR="000722E7" w:rsidRPr="00B34790" w:rsidRDefault="00B34790">
      <w:pPr>
        <w:pStyle w:val="a5"/>
        <w:jc w:val="both"/>
      </w:pPr>
      <w:r w:rsidRPr="00B34790">
        <w:t xml:space="preserve">      Резьба по дереву - одна из наиболее распространённых и доступных форм и видов народного орнамента. Среди элементов народной культуры деревянны</w:t>
      </w:r>
      <w:r w:rsidRPr="00B34790">
        <w:t xml:space="preserve">е резные украшения отличаются огромным многообразием по технике исполнения, сюжетами и композиционным расположением на доме. </w:t>
      </w:r>
    </w:p>
    <w:p w:rsidR="000722E7" w:rsidRPr="00B34790" w:rsidRDefault="00B34790">
      <w:pPr>
        <w:pStyle w:val="a5"/>
        <w:jc w:val="both"/>
      </w:pPr>
      <w:r w:rsidRPr="00B34790">
        <w:t xml:space="preserve">    Плоская резьба - группа самых распространённых видов резьбы по дереву в 19 веке. У неё много названий и разновидностей: городч</w:t>
      </w:r>
      <w:r w:rsidRPr="00B34790">
        <w:t>атая, долблёная, выемчатая, трёхгранно</w:t>
      </w:r>
      <w:r w:rsidR="004C4325" w:rsidRPr="00B34790">
        <w:t xml:space="preserve"> </w:t>
      </w:r>
      <w:r w:rsidRPr="00B34790">
        <w:t xml:space="preserve">- выемчатая. В плоской резьбе ритмический геометрический узор часто сочетается со сквозной прорезью, создавая настоящее деревянное кружево! </w:t>
      </w:r>
    </w:p>
    <w:p w:rsidR="000722E7" w:rsidRPr="00B34790" w:rsidRDefault="00B34790">
      <w:pPr>
        <w:pStyle w:val="a5"/>
        <w:jc w:val="both"/>
      </w:pPr>
      <w:r w:rsidRPr="00B34790">
        <w:t xml:space="preserve">    Рельефная резьба Поволжья в 19 веке особенно широко применялась в декоре жилищ Верхнего и Среднего Поволжья. Корабельная (барочная), глухая, долотная - это ещё распространённые названия рельефной резьбы Поволжья. Как выразительно точны эти названия! Эт</w:t>
      </w:r>
      <w:r w:rsidRPr="00B34790">
        <w:t>от вид резьбы отличается высоким рельефом, узоры преимущественно растительного орнамента.</w:t>
      </w:r>
    </w:p>
    <w:p w:rsidR="000722E7" w:rsidRPr="00B34790" w:rsidRDefault="00B34790">
      <w:pPr>
        <w:pStyle w:val="a5"/>
        <w:jc w:val="both"/>
      </w:pPr>
      <w:r w:rsidRPr="00B34790">
        <w:lastRenderedPageBreak/>
        <w:t xml:space="preserve">      Резные работы по дереву – национальный вид искусства у многих народов России. Издавна русский крестьянин, справив избу и закончив полевые работы, в бесконечные </w:t>
      </w:r>
      <w:r w:rsidRPr="00B34790">
        <w:t>осенние и зимние вечера принимался за художества – резьбу по дереву.</w:t>
      </w:r>
    </w:p>
    <w:p w:rsidR="000722E7" w:rsidRPr="00B34790" w:rsidRDefault="00B34790">
      <w:pPr>
        <w:pStyle w:val="a5"/>
        <w:jc w:val="both"/>
      </w:pPr>
      <w:r w:rsidRPr="00B34790">
        <w:t xml:space="preserve">    Резчиков по дереву очень ценили. Можно сказать, что резчики и живописцы, вышивальщицы и ювелиры создавали русское искусство. Без них не было бы самобытных, неповторимых творений, укра</w:t>
      </w:r>
      <w:r w:rsidRPr="00B34790">
        <w:t>шавших и украшающих нашу жизнь.</w:t>
      </w:r>
    </w:p>
    <w:p w:rsidR="000722E7" w:rsidRPr="00B34790" w:rsidRDefault="00B34790" w:rsidP="004C4325">
      <w:pPr>
        <w:pStyle w:val="a5"/>
        <w:jc w:val="both"/>
      </w:pPr>
      <w:r w:rsidRPr="00B34790">
        <w:t xml:space="preserve">    Древнейшее искусство резьбы по дереву в последнее время всё настойчивей и уверенней входит в наш быт. В нашей стране, богатой лесами, дерево является одним из самых любимых материалов. Дерево хранит тепло солнца, тепло ч</w:t>
      </w:r>
      <w:r w:rsidRPr="00B34790">
        <w:t>еловеческих рук, работающих с ним. Прекрасно сделанные сувениры в изобилии имеются на рынках. Особое распространение они имеют в туристическом бизнесе. Да и в домашнем обиходе резные изделия пользуются большим спросом.</w:t>
      </w:r>
    </w:p>
    <w:p w:rsidR="000722E7" w:rsidRPr="00B34790" w:rsidRDefault="000722E7">
      <w:pPr>
        <w:rPr>
          <w:b/>
        </w:rPr>
      </w:pPr>
    </w:p>
    <w:p w:rsidR="000722E7" w:rsidRPr="00B34790" w:rsidRDefault="00B34790">
      <w:pPr>
        <w:jc w:val="center"/>
        <w:rPr>
          <w:b/>
        </w:rPr>
      </w:pPr>
      <w:r w:rsidRPr="00B34790">
        <w:rPr>
          <w:b/>
        </w:rPr>
        <w:t xml:space="preserve">Выбор древесины для </w:t>
      </w:r>
      <w:r w:rsidRPr="00B34790">
        <w:rPr>
          <w:b/>
        </w:rPr>
        <w:t>изготовления композиции.</w:t>
      </w:r>
    </w:p>
    <w:p w:rsidR="000722E7" w:rsidRPr="00B34790" w:rsidRDefault="00B34790">
      <w:pPr>
        <w:rPr>
          <w:b/>
        </w:rPr>
      </w:pPr>
      <w:r w:rsidRPr="00B34790">
        <w:rPr>
          <w:b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D383036C-1968-36CA-23376A22224D" o:spid="_x0000_s1033" type="#_x0000_t202" style="position:absolute;margin-left:192.6pt;margin-top:18pt;width:90pt;height:36pt;z-index:5">
            <v:path gradientshapeok="f" o:connecttype="segments"/>
            <v:textbox>
              <w:txbxContent>
                <w:p w:rsidR="000722E7" w:rsidRDefault="00B34790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Сосна</w:t>
                  </w:r>
                </w:p>
                <w:p w:rsidR="000722E7" w:rsidRDefault="000722E7"/>
              </w:txbxContent>
            </v:textbox>
          </v:shape>
        </w:pict>
      </w:r>
    </w:p>
    <w:p w:rsidR="000722E7" w:rsidRPr="00B34790" w:rsidRDefault="000722E7">
      <w:pPr>
        <w:jc w:val="center"/>
        <w:rPr>
          <w:b/>
        </w:rPr>
      </w:pPr>
    </w:p>
    <w:p w:rsidR="000722E7" w:rsidRPr="00B34790" w:rsidRDefault="00B34790">
      <w:pPr>
        <w:rPr>
          <w:b/>
        </w:rPr>
      </w:pPr>
      <w:r w:rsidRPr="00B34790">
        <w:rPr>
          <w:b/>
        </w:rPr>
        <w:pict>
          <v:shape id="2D9DFF82-3147-D7CA-87EDA55DA56F" o:spid="_x0000_s1032" type="#_x0000_t32" style="position:absolute;margin-left:237.6pt;margin-top:8pt;width:0;height:63pt;flip:y;z-index:3">
            <v:stroke endarrow="block" joinstyle="miter"/>
            <v:path fillok="t" o:connecttype="segments"/>
            <o:lock v:ext="edit" shapetype="f"/>
          </v:shape>
        </w:pict>
      </w:r>
    </w:p>
    <w:p w:rsidR="000722E7" w:rsidRPr="00B34790" w:rsidRDefault="000722E7">
      <w:pPr>
        <w:jc w:val="center"/>
        <w:rPr>
          <w:b/>
        </w:rPr>
      </w:pPr>
    </w:p>
    <w:p w:rsidR="000722E7" w:rsidRPr="00B34790" w:rsidRDefault="00B34790">
      <w:pPr>
        <w:jc w:val="center"/>
        <w:rPr>
          <w:b/>
        </w:rPr>
      </w:pPr>
      <w:r w:rsidRPr="00B34790">
        <w:rPr>
          <w:b/>
        </w:rPr>
        <w:pict>
          <v:shape id="0F9668DE-515E-D671-0A633E442519" o:spid="_x0000_s1031" type="#_x0000_t202" style="position:absolute;left:0;text-align:left;margin-left:12.6pt;margin-top:9.1pt;width:90pt;height:36pt;z-index:7">
            <v:path gradientshapeok="f" o:connecttype="segments"/>
            <v:textbox>
              <w:txbxContent>
                <w:p w:rsidR="000722E7" w:rsidRDefault="00B34790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Липа</w:t>
                  </w:r>
                </w:p>
                <w:p w:rsidR="000722E7" w:rsidRDefault="000722E7"/>
              </w:txbxContent>
            </v:textbox>
          </v:shape>
        </w:pict>
      </w:r>
      <w:r w:rsidRPr="00B34790">
        <w:rPr>
          <w:b/>
        </w:rPr>
        <w:pict>
          <v:shape id="A570060D-4CAD-8D09-621E403D1935" o:spid="_x0000_s1030" type="#_x0000_t202" style="position:absolute;left:0;text-align:left;margin-left:363.6pt;margin-top:9.1pt;width:90pt;height:36pt;z-index:6">
            <v:path gradientshapeok="f" o:connecttype="segments"/>
            <v:textbox>
              <w:txbxContent>
                <w:p w:rsidR="000722E7" w:rsidRDefault="00B34790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Осина</w:t>
                  </w:r>
                </w:p>
                <w:p w:rsidR="000722E7" w:rsidRDefault="000722E7"/>
              </w:txbxContent>
            </v:textbox>
          </v:shape>
        </w:pict>
      </w:r>
    </w:p>
    <w:p w:rsidR="000722E7" w:rsidRPr="00B34790" w:rsidRDefault="00B34790">
      <w:pPr>
        <w:jc w:val="center"/>
        <w:rPr>
          <w:b/>
        </w:rPr>
      </w:pPr>
      <w:r w:rsidRPr="00B34790">
        <w:rPr>
          <w:b/>
        </w:rPr>
        <w:pict>
          <v:shape id="C15FDDB3-2854-9094-22FE5CE5F57F" o:spid="_x0000_s1029" type="#_x0000_t32" style="position:absolute;left:0;text-align:left;margin-left:273.6pt;margin-top:6.4pt;width:81pt;height:0;z-index:1">
            <v:stroke endarrow="block" joinstyle="miter"/>
            <v:path fillok="t" o:connecttype="segments"/>
            <o:lock v:ext="edit" shapetype="f"/>
          </v:shape>
        </w:pict>
      </w:r>
      <w:r w:rsidRPr="00B34790">
        <w:rPr>
          <w:b/>
        </w:rPr>
        <w:pict>
          <v:shape id="4135E578-0842-E0BF-33399321D265" o:spid="_x0000_s1028" type="#_x0000_t32" style="position:absolute;left:0;text-align:left;margin-left:102.6pt;margin-top:6.4pt;width:90pt;height:0;flip:x;z-index:2">
            <v:stroke endarrow="block" joinstyle="miter"/>
            <v:path fillok="t" o:connecttype="segments"/>
            <o:lock v:ext="edit" shapetype="f"/>
          </v:shape>
        </w:pict>
      </w:r>
      <w:r w:rsidRPr="00B34790">
        <w:rPr>
          <w:b/>
        </w:rPr>
        <w:t>Древесина</w:t>
      </w:r>
    </w:p>
    <w:p w:rsidR="000722E7" w:rsidRPr="00B34790" w:rsidRDefault="00B34790">
      <w:pPr>
        <w:jc w:val="center"/>
        <w:rPr>
          <w:b/>
        </w:rPr>
      </w:pPr>
      <w:r w:rsidRPr="00B34790">
        <w:rPr>
          <w:b/>
        </w:rPr>
        <w:pict>
          <v:shape id="E692F8C1-A12D-7939-88EA007C07C8" o:spid="_x0000_s1027" type="#_x0000_t32" style="position:absolute;left:0;text-align:left;margin-left:237.6pt;margin-top:1.6pt;width:0;height:63pt;z-index:4">
            <v:stroke endarrow="block" joinstyle="miter"/>
            <v:path fillok="t" o:connecttype="segments"/>
            <o:lock v:ext="edit" shapetype="f"/>
          </v:shape>
        </w:pict>
      </w:r>
    </w:p>
    <w:p w:rsidR="000722E7" w:rsidRPr="00B34790" w:rsidRDefault="000722E7">
      <w:pPr>
        <w:jc w:val="center"/>
        <w:rPr>
          <w:b/>
        </w:rPr>
      </w:pPr>
    </w:p>
    <w:p w:rsidR="000722E7" w:rsidRPr="00B34790" w:rsidRDefault="000722E7">
      <w:pPr>
        <w:jc w:val="center"/>
        <w:rPr>
          <w:b/>
        </w:rPr>
      </w:pPr>
    </w:p>
    <w:p w:rsidR="000722E7" w:rsidRPr="00B34790" w:rsidRDefault="000722E7">
      <w:pPr>
        <w:jc w:val="center"/>
        <w:rPr>
          <w:b/>
        </w:rPr>
      </w:pPr>
    </w:p>
    <w:p w:rsidR="000722E7" w:rsidRPr="00B34790" w:rsidRDefault="00B34790">
      <w:pPr>
        <w:rPr>
          <w:b/>
        </w:rPr>
      </w:pPr>
      <w:r w:rsidRPr="00B34790">
        <w:rPr>
          <w:b/>
        </w:rPr>
        <w:pict>
          <v:shape id="4F50C67B-4EF3-7AEF-E76B14C2DB11" o:spid="_x0000_s1026" type="#_x0000_t202" style="position:absolute;margin-left:192.6pt;margin-top:9.4pt;width:90pt;height:36pt;z-index:8">
            <v:path gradientshapeok="f" o:connecttype="segments"/>
            <v:textbox>
              <w:txbxContent>
                <w:p w:rsidR="000722E7" w:rsidRDefault="00B34790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Ель</w:t>
                  </w:r>
                </w:p>
                <w:p w:rsidR="000722E7" w:rsidRDefault="000722E7"/>
              </w:txbxContent>
            </v:textbox>
          </v:shape>
        </w:pict>
      </w:r>
    </w:p>
    <w:p w:rsidR="000722E7" w:rsidRPr="00B34790" w:rsidRDefault="000722E7">
      <w:pPr>
        <w:rPr>
          <w:b/>
        </w:rPr>
      </w:pPr>
    </w:p>
    <w:p w:rsidR="000722E7" w:rsidRPr="00B34790" w:rsidRDefault="000722E7">
      <w:pPr>
        <w:spacing w:line="360" w:lineRule="auto"/>
        <w:jc w:val="both"/>
        <w:rPr>
          <w:b/>
        </w:rPr>
      </w:pPr>
    </w:p>
    <w:p w:rsidR="000722E7" w:rsidRPr="00B34790" w:rsidRDefault="00B34790">
      <w:pPr>
        <w:ind w:firstLine="708"/>
        <w:jc w:val="both"/>
      </w:pPr>
      <w:r w:rsidRPr="00B34790">
        <w:rPr>
          <w:b/>
        </w:rPr>
        <w:t>Осина.</w:t>
      </w:r>
      <w:r w:rsidRPr="00B34790">
        <w:t xml:space="preserve"> Древесина белого цвета, мягкая, с однородной текстурой. На всех срезах видны годичные кольца. Древесина осины очень долго не гниёт в воде.</w:t>
      </w:r>
    </w:p>
    <w:p w:rsidR="000722E7" w:rsidRPr="00B34790" w:rsidRDefault="00B34790">
      <w:pPr>
        <w:ind w:firstLine="708"/>
        <w:jc w:val="both"/>
      </w:pPr>
      <w:r w:rsidRPr="00B34790">
        <w:rPr>
          <w:b/>
        </w:rPr>
        <w:t>Ель.</w:t>
      </w:r>
      <w:r w:rsidRPr="00B34790">
        <w:t xml:space="preserve"> Древесина белая с желтоватым оттенком. Древесина мягкая, лёгкая, хорошо раскалывается. Широко применяется в целлюлозно</w:t>
      </w:r>
      <w:r w:rsidR="004C4325" w:rsidRPr="00B34790">
        <w:t xml:space="preserve"> </w:t>
      </w:r>
      <w:r w:rsidRPr="00B34790">
        <w:t>– бумажной промышленности.</w:t>
      </w:r>
    </w:p>
    <w:p w:rsidR="000722E7" w:rsidRPr="00B34790" w:rsidRDefault="00B34790">
      <w:pPr>
        <w:ind w:firstLine="708"/>
        <w:jc w:val="both"/>
      </w:pPr>
      <w:r w:rsidRPr="00B34790">
        <w:rPr>
          <w:b/>
        </w:rPr>
        <w:t>Сосна.</w:t>
      </w:r>
      <w:r w:rsidRPr="00B34790">
        <w:t xml:space="preserve">  Древесина мягкая, прочная, хорошо раскалывается. Окрашивается и протравливается плохо.</w:t>
      </w:r>
    </w:p>
    <w:p w:rsidR="000722E7" w:rsidRPr="00B34790" w:rsidRDefault="00B34790">
      <w:pPr>
        <w:ind w:firstLine="708"/>
        <w:jc w:val="both"/>
      </w:pPr>
      <w:r w:rsidRPr="00B34790">
        <w:rPr>
          <w:b/>
        </w:rPr>
        <w:t>Липа</w:t>
      </w:r>
      <w:r w:rsidRPr="00B34790">
        <w:t>. Древесина</w:t>
      </w:r>
      <w:r w:rsidRPr="00B34790">
        <w:t xml:space="preserve"> липы белого цвета, чистая и однородная, является лучшим материалом для резьбы любого вида, вот из неё мы и будем делать композицию.</w:t>
      </w:r>
    </w:p>
    <w:p w:rsidR="000722E7" w:rsidRPr="00B34790" w:rsidRDefault="000722E7">
      <w:pPr>
        <w:jc w:val="center"/>
        <w:rPr>
          <w:b/>
        </w:rPr>
      </w:pPr>
    </w:p>
    <w:p w:rsidR="000722E7" w:rsidRPr="00B34790" w:rsidRDefault="00B34790">
      <w:pPr>
        <w:jc w:val="center"/>
        <w:rPr>
          <w:b/>
        </w:rPr>
      </w:pPr>
      <w:r w:rsidRPr="00B34790">
        <w:rPr>
          <w:b/>
        </w:rPr>
        <w:t>Правила безопасности</w:t>
      </w:r>
    </w:p>
    <w:p w:rsidR="000722E7" w:rsidRPr="00B34790" w:rsidRDefault="00B34790">
      <w:pPr>
        <w:jc w:val="center"/>
      </w:pPr>
      <w:r w:rsidRPr="00B34790">
        <w:rPr>
          <w:b/>
        </w:rPr>
        <w:t xml:space="preserve">Техника безопасности при резьбе по дереву.                                                           </w:t>
      </w:r>
      <w:r w:rsidRPr="00B34790">
        <w:rPr>
          <w:b/>
        </w:rPr>
        <w:t xml:space="preserve">                              </w:t>
      </w:r>
    </w:p>
    <w:p w:rsidR="000722E7" w:rsidRPr="00B34790" w:rsidRDefault="00B34790">
      <w:pPr>
        <w:jc w:val="both"/>
      </w:pPr>
      <w:r w:rsidRPr="00B34790">
        <w:t>1. Стамески – опасный режущий инструмент. Обращаться с ними нужно</w:t>
      </w:r>
    </w:p>
    <w:p w:rsidR="000722E7" w:rsidRPr="00B34790" w:rsidRDefault="00B34790">
      <w:pPr>
        <w:jc w:val="both"/>
      </w:pPr>
      <w:r w:rsidRPr="00B34790">
        <w:t xml:space="preserve"> осторожно.</w:t>
      </w:r>
    </w:p>
    <w:p w:rsidR="000722E7" w:rsidRPr="00B34790" w:rsidRDefault="00B34790">
      <w:pPr>
        <w:jc w:val="both"/>
      </w:pPr>
      <w:r w:rsidRPr="00B34790">
        <w:t xml:space="preserve">2.Не держать левую руку вблизи режущего инструмента. </w:t>
      </w:r>
    </w:p>
    <w:p w:rsidR="000722E7" w:rsidRPr="00B34790" w:rsidRDefault="00B34790">
      <w:pPr>
        <w:jc w:val="both"/>
      </w:pPr>
      <w:r w:rsidRPr="00B34790">
        <w:t>3. Не применять больших усилий при резании стамеской.</w:t>
      </w:r>
    </w:p>
    <w:p w:rsidR="000722E7" w:rsidRPr="00B34790" w:rsidRDefault="00B34790">
      <w:pPr>
        <w:jc w:val="both"/>
      </w:pPr>
      <w:r w:rsidRPr="00B34790">
        <w:t>4. Хранить стамески в ящике верстака ил</w:t>
      </w:r>
      <w:r w:rsidRPr="00B34790">
        <w:t>и в шкафу на вырезках в рейках.</w:t>
      </w:r>
    </w:p>
    <w:p w:rsidR="000722E7" w:rsidRPr="00B34790" w:rsidRDefault="00B34790">
      <w:pPr>
        <w:jc w:val="both"/>
      </w:pPr>
      <w:r w:rsidRPr="00B34790">
        <w:t xml:space="preserve">5. Каждому инструменту отводить свое место. </w:t>
      </w:r>
    </w:p>
    <w:p w:rsidR="000722E7" w:rsidRPr="00B34790" w:rsidRDefault="000722E7">
      <w:pPr>
        <w:jc w:val="both"/>
      </w:pPr>
    </w:p>
    <w:p w:rsidR="000722E7" w:rsidRPr="00B34790" w:rsidRDefault="00B34790">
      <w:pPr>
        <w:jc w:val="center"/>
        <w:rPr>
          <w:b/>
        </w:rPr>
      </w:pPr>
      <w:r w:rsidRPr="00B34790">
        <w:rPr>
          <w:b/>
        </w:rPr>
        <w:t>Техника безопасности при окраске</w:t>
      </w:r>
    </w:p>
    <w:p w:rsidR="000722E7" w:rsidRPr="00B34790" w:rsidRDefault="00B34790">
      <w:pPr>
        <w:jc w:val="both"/>
      </w:pPr>
      <w:r w:rsidRPr="00B34790">
        <w:t>1. Окраску изделий производить только на накладной доске.</w:t>
      </w:r>
    </w:p>
    <w:p w:rsidR="000722E7" w:rsidRPr="00B34790" w:rsidRDefault="00B34790">
      <w:pPr>
        <w:jc w:val="both"/>
      </w:pPr>
      <w:r w:rsidRPr="00B34790">
        <w:t>2. Не допускать попадания краски и растворителей на кожу рук и лица.</w:t>
      </w:r>
    </w:p>
    <w:p w:rsidR="000722E7" w:rsidRPr="00B34790" w:rsidRDefault="00B34790">
      <w:pPr>
        <w:jc w:val="both"/>
      </w:pPr>
      <w:r w:rsidRPr="00B34790">
        <w:lastRenderedPageBreak/>
        <w:t>3. Не окрашивать и</w:t>
      </w:r>
      <w:r w:rsidRPr="00B34790">
        <w:t>зделия и не хранить краску вблизи нагревательных приборов.</w:t>
      </w:r>
    </w:p>
    <w:p w:rsidR="000722E7" w:rsidRPr="00B34790" w:rsidRDefault="00B34790">
      <w:pPr>
        <w:jc w:val="both"/>
      </w:pPr>
      <w:r w:rsidRPr="00B34790">
        <w:t>4. Проветрить помещение, в котором проводится окраска.</w:t>
      </w:r>
    </w:p>
    <w:p w:rsidR="000722E7" w:rsidRPr="00B34790" w:rsidRDefault="00B34790">
      <w:pPr>
        <w:jc w:val="both"/>
      </w:pPr>
      <w:r w:rsidRPr="00B34790">
        <w:t>5. Руки после окрашивания вымыть с мылом.</w:t>
      </w:r>
    </w:p>
    <w:p w:rsidR="000722E7" w:rsidRPr="00B34790" w:rsidRDefault="000722E7">
      <w:pPr>
        <w:ind w:firstLine="708"/>
        <w:jc w:val="both"/>
      </w:pPr>
    </w:p>
    <w:p w:rsidR="000722E7" w:rsidRPr="00B34790" w:rsidRDefault="00B34790">
      <w:pPr>
        <w:ind w:firstLine="708"/>
        <w:jc w:val="center"/>
        <w:rPr>
          <w:b/>
        </w:rPr>
      </w:pPr>
      <w:r w:rsidRPr="00B34790">
        <w:rPr>
          <w:b/>
        </w:rPr>
        <w:t>Выбор материала, инструментов, приспособлений.</w:t>
      </w:r>
    </w:p>
    <w:p w:rsidR="000722E7" w:rsidRPr="00B34790" w:rsidRDefault="000722E7">
      <w:pPr>
        <w:ind w:firstLine="708"/>
        <w:jc w:val="center"/>
        <w:rPr>
          <w:b/>
        </w:rPr>
      </w:pPr>
    </w:p>
    <w:p w:rsidR="000722E7" w:rsidRPr="00B34790" w:rsidRDefault="00B34790">
      <w:pPr>
        <w:jc w:val="both"/>
      </w:pPr>
      <w:r w:rsidRPr="00B34790">
        <w:t xml:space="preserve">      Для выполнения данной работы необходимо иметь: резак, плоскую стамеску, полукруглую стамеску, наждачную бумагу, морилку, кисточку, лак.</w:t>
      </w:r>
    </w:p>
    <w:p w:rsidR="000722E7" w:rsidRPr="00B34790" w:rsidRDefault="00B34790">
      <w:pPr>
        <w:jc w:val="center"/>
        <w:rPr>
          <w:b/>
        </w:rPr>
      </w:pPr>
      <w:r w:rsidRPr="00CB35EE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" o:spid="_x0000_i1027" type="#_x0000_t75" style="width:246.75pt;height:198.75pt;visibility:visible;mso-wrap-style:square">
            <v:imagedata r:id="rId6" o:title=""/>
            <o:lock v:ext="edit" aspectratio="f"/>
          </v:shape>
        </w:pict>
      </w:r>
    </w:p>
    <w:p w:rsidR="000722E7" w:rsidRPr="00B34790" w:rsidRDefault="000722E7">
      <w:pPr>
        <w:jc w:val="both"/>
      </w:pPr>
    </w:p>
    <w:p w:rsidR="000722E7" w:rsidRPr="00B34790" w:rsidRDefault="00B34790">
      <w:pPr>
        <w:jc w:val="center"/>
        <w:rPr>
          <w:b/>
        </w:rPr>
      </w:pPr>
      <w:r w:rsidRPr="00B34790">
        <w:rPr>
          <w:b/>
          <w:bCs/>
        </w:rPr>
        <w:t>Факторы, которые следует принять во внимание при изготовлении композиции.</w:t>
      </w:r>
    </w:p>
    <w:p w:rsidR="000722E7" w:rsidRPr="00B34790" w:rsidRDefault="00B34790">
      <w:pPr>
        <w:rPr>
          <w:b/>
        </w:rPr>
      </w:pPr>
      <w:r w:rsidRPr="00B34790">
        <w:rPr>
          <w:b/>
        </w:rPr>
        <w:t xml:space="preserve">                                     </w:t>
      </w:r>
      <w:r w:rsidRPr="00B34790">
        <w:rPr>
          <w:b/>
        </w:rPr>
        <w:t xml:space="preserve">   </w:t>
      </w:r>
    </w:p>
    <w:p w:rsidR="000722E7" w:rsidRPr="00B34790" w:rsidRDefault="00B34790">
      <w:pPr>
        <w:ind w:firstLine="708"/>
        <w:jc w:val="both"/>
      </w:pPr>
      <w:r w:rsidRPr="00B34790">
        <w:rPr>
          <w:b/>
          <w:iCs/>
        </w:rPr>
        <w:t xml:space="preserve">  Универсальность</w:t>
      </w:r>
      <w:r w:rsidRPr="00B34790">
        <w:rPr>
          <w:b/>
        </w:rPr>
        <w:t xml:space="preserve"> </w:t>
      </w:r>
      <w:r w:rsidRPr="00B34790">
        <w:t>нашего проекта заключается в том, что при изготовлении  композиции  получаются красивые сувениры.</w:t>
      </w:r>
    </w:p>
    <w:p w:rsidR="000722E7" w:rsidRPr="00B34790" w:rsidRDefault="00B34790">
      <w:pPr>
        <w:ind w:firstLine="708"/>
        <w:jc w:val="both"/>
      </w:pPr>
      <w:r w:rsidRPr="00B34790">
        <w:rPr>
          <w:b/>
          <w:iCs/>
        </w:rPr>
        <w:t>Экономичность</w:t>
      </w:r>
      <w:r w:rsidRPr="00B34790">
        <w:t xml:space="preserve"> заключается в том, что все материалы для данного проекта можно найти в мастерской, среди отходов производства. </w:t>
      </w:r>
    </w:p>
    <w:p w:rsidR="000722E7" w:rsidRPr="00B34790" w:rsidRDefault="00B34790">
      <w:pPr>
        <w:ind w:firstLine="708"/>
        <w:jc w:val="both"/>
      </w:pPr>
      <w:r w:rsidRPr="00B34790">
        <w:rPr>
          <w:b/>
          <w:iCs/>
        </w:rPr>
        <w:t>Экологично</w:t>
      </w:r>
      <w:r w:rsidRPr="00B34790">
        <w:rPr>
          <w:b/>
          <w:iCs/>
        </w:rPr>
        <w:t>сть</w:t>
      </w:r>
      <w:r w:rsidRPr="00B34790">
        <w:t xml:space="preserve"> заключается в том, что при изготовлении данного проекта использовался экологически чистый материал – древесина.</w:t>
      </w:r>
    </w:p>
    <w:p w:rsidR="000722E7" w:rsidRPr="00B34790" w:rsidRDefault="00B34790" w:rsidP="00B34790">
      <w:pPr>
        <w:ind w:firstLine="708"/>
        <w:jc w:val="both"/>
      </w:pPr>
      <w:r w:rsidRPr="00B34790">
        <w:rPr>
          <w:b/>
        </w:rPr>
        <w:t xml:space="preserve"> </w:t>
      </w:r>
      <w:r w:rsidRPr="00B34790">
        <w:rPr>
          <w:b/>
          <w:iCs/>
        </w:rPr>
        <w:t>Технология изготовления</w:t>
      </w:r>
      <w:r w:rsidRPr="00B34790">
        <w:t xml:space="preserve"> довольно проста. Все операции выполняются электроинструментами.</w:t>
      </w:r>
    </w:p>
    <w:p w:rsidR="000722E7" w:rsidRPr="00B34790" w:rsidRDefault="000722E7">
      <w:pPr>
        <w:jc w:val="center"/>
        <w:rPr>
          <w:b/>
        </w:rPr>
      </w:pPr>
    </w:p>
    <w:p w:rsidR="000722E7" w:rsidRPr="00B34790" w:rsidRDefault="000722E7" w:rsidP="004C4325">
      <w:pPr>
        <w:rPr>
          <w:b/>
        </w:rPr>
      </w:pPr>
    </w:p>
    <w:p w:rsidR="000722E7" w:rsidRPr="00B34790" w:rsidRDefault="00B34790">
      <w:pPr>
        <w:jc w:val="center"/>
        <w:rPr>
          <w:b/>
        </w:rPr>
      </w:pPr>
      <w:r w:rsidRPr="00B34790">
        <w:rPr>
          <w:b/>
        </w:rPr>
        <w:t>Последовательность выполнения работы</w:t>
      </w:r>
      <w:r w:rsidRPr="00B34790">
        <w:rPr>
          <w:b/>
        </w:rPr>
        <w:t>.</w:t>
      </w:r>
    </w:p>
    <w:p w:rsidR="000722E7" w:rsidRPr="00B34790" w:rsidRDefault="00B34790">
      <w:pPr>
        <w:jc w:val="both"/>
      </w:pPr>
      <w:r w:rsidRPr="00B34790">
        <w:t xml:space="preserve">    Резьба по дереву требует художественного вкуса, знаний приемов работы, свойств древесины, ее обработки и отделки различными инструментами и материалами. </w:t>
      </w:r>
    </w:p>
    <w:p w:rsidR="000722E7" w:rsidRPr="00B34790" w:rsidRDefault="00B34790">
      <w:pPr>
        <w:jc w:val="both"/>
      </w:pPr>
      <w:r w:rsidRPr="00B34790">
        <w:t xml:space="preserve">     Сначала выбираем древесину для изготовления композиции.</w:t>
      </w:r>
      <w:r w:rsidRPr="00B34790">
        <w:rPr>
          <w:b/>
        </w:rPr>
        <w:t xml:space="preserve"> </w:t>
      </w:r>
    </w:p>
    <w:p w:rsidR="000722E7" w:rsidRPr="00B34790" w:rsidRDefault="00B34790">
      <w:pPr>
        <w:jc w:val="both"/>
      </w:pPr>
      <w:r w:rsidRPr="00B34790">
        <w:rPr>
          <w:b/>
        </w:rPr>
        <w:t xml:space="preserve">     Липа</w:t>
      </w:r>
      <w:r w:rsidRPr="00B34790">
        <w:t xml:space="preserve">. Древесина липы белого </w:t>
      </w:r>
      <w:r w:rsidRPr="00B34790">
        <w:t>цвета, чистая и однородная, является лучшим материалом для резьбы любого вида, вот из неё мы и будем делать деревянную скульптуру.</w:t>
      </w:r>
    </w:p>
    <w:p w:rsidR="000722E7" w:rsidRPr="00B34790" w:rsidRDefault="00B34790">
      <w:pPr>
        <w:jc w:val="both"/>
      </w:pPr>
      <w:r w:rsidRPr="00B34790">
        <w:t xml:space="preserve">Наносим на заготовку контуры фигуры. </w:t>
      </w:r>
    </w:p>
    <w:p w:rsidR="000722E7" w:rsidRPr="00B34790" w:rsidRDefault="00B34790">
      <w:pPr>
        <w:jc w:val="both"/>
      </w:pPr>
      <w:r w:rsidRPr="00B34790">
        <w:t>Затем опиливаем ножовкой и обрубаем топориком.</w:t>
      </w:r>
    </w:p>
    <w:p w:rsidR="000722E7" w:rsidRPr="00B34790" w:rsidRDefault="00B34790">
      <w:pPr>
        <w:jc w:val="both"/>
      </w:pPr>
      <w:r w:rsidRPr="00B34790">
        <w:t>Потом начинаем работать полукруглой и пл</w:t>
      </w:r>
      <w:r w:rsidRPr="00B34790">
        <w:t>оской стамесками.</w:t>
      </w:r>
    </w:p>
    <w:p w:rsidR="000722E7" w:rsidRPr="00B34790" w:rsidRDefault="00B34790">
      <w:pPr>
        <w:jc w:val="both"/>
      </w:pPr>
      <w:r w:rsidRPr="00B34790">
        <w:t>Вырезаем каждый элемент, чтобы в дальнейшем получилась фигура.</w:t>
      </w:r>
    </w:p>
    <w:p w:rsidR="000722E7" w:rsidRPr="00B34790" w:rsidRDefault="00B34790">
      <w:pPr>
        <w:jc w:val="both"/>
      </w:pPr>
      <w:r w:rsidRPr="00B34790">
        <w:t>Затем начинаем шлифовать.</w:t>
      </w:r>
    </w:p>
    <w:p w:rsidR="000722E7" w:rsidRPr="00B34790" w:rsidRDefault="00B34790" w:rsidP="004C4325">
      <w:pPr>
        <w:jc w:val="both"/>
      </w:pPr>
      <w:r w:rsidRPr="00B34790">
        <w:t>И в заключении покрываем готовую работу морилкой  и  лаком.</w:t>
      </w:r>
    </w:p>
    <w:p w:rsidR="000722E7" w:rsidRPr="00B34790" w:rsidRDefault="000722E7"/>
    <w:p w:rsidR="000722E7" w:rsidRPr="00B34790" w:rsidRDefault="00B34790">
      <w:pPr>
        <w:ind w:left="708"/>
        <w:jc w:val="center"/>
        <w:rPr>
          <w:b/>
          <w:iCs/>
        </w:rPr>
      </w:pPr>
      <w:r w:rsidRPr="00B34790">
        <w:rPr>
          <w:b/>
          <w:iCs/>
        </w:rPr>
        <w:lastRenderedPageBreak/>
        <w:t>Экологическая оценка</w:t>
      </w:r>
    </w:p>
    <w:p w:rsidR="000722E7" w:rsidRPr="00B34790" w:rsidRDefault="000722E7">
      <w:pPr>
        <w:jc w:val="both"/>
        <w:rPr>
          <w:iCs/>
        </w:rPr>
      </w:pPr>
    </w:p>
    <w:p w:rsidR="000722E7" w:rsidRPr="00B34790" w:rsidRDefault="00B34790">
      <w:pPr>
        <w:ind w:firstLine="709"/>
        <w:jc w:val="both"/>
        <w:rPr>
          <w:iCs/>
        </w:rPr>
      </w:pPr>
      <w:r w:rsidRPr="00B34790">
        <w:rPr>
          <w:iCs/>
        </w:rPr>
        <w:t>Композиция изготовлена из древесины липы – это экологически-чист</w:t>
      </w:r>
      <w:r w:rsidRPr="00B34790">
        <w:rPr>
          <w:iCs/>
        </w:rPr>
        <w:t xml:space="preserve">ый, природный конструкционный материал. </w:t>
      </w:r>
    </w:p>
    <w:p w:rsidR="000722E7" w:rsidRPr="00B34790" w:rsidRDefault="00B34790">
      <w:pPr>
        <w:ind w:firstLine="709"/>
        <w:jc w:val="both"/>
        <w:rPr>
          <w:iCs/>
        </w:rPr>
      </w:pPr>
      <w:r w:rsidRPr="00B34790">
        <w:rPr>
          <w:iCs/>
        </w:rPr>
        <w:t>При утилизации древесины особых проблем не возникнет и не будет принесён вред окружающей среде.</w:t>
      </w:r>
    </w:p>
    <w:p w:rsidR="000722E7" w:rsidRPr="00B34790" w:rsidRDefault="00B34790">
      <w:pPr>
        <w:jc w:val="center"/>
        <w:rPr>
          <w:iCs/>
        </w:rPr>
      </w:pPr>
      <w:r w:rsidRPr="00B34790">
        <w:rPr>
          <w:iCs/>
        </w:rPr>
        <w:t>Поэтому, считаем, что  данная композиция  – экологически-чистый продукт.</w:t>
      </w:r>
    </w:p>
    <w:p w:rsidR="000722E7" w:rsidRPr="00B34790" w:rsidRDefault="000722E7" w:rsidP="004C4325">
      <w:pPr>
        <w:rPr>
          <w:b/>
        </w:rPr>
      </w:pPr>
    </w:p>
    <w:p w:rsidR="000722E7" w:rsidRPr="00B34790" w:rsidRDefault="000722E7">
      <w:pPr>
        <w:jc w:val="center"/>
        <w:rPr>
          <w:b/>
        </w:rPr>
      </w:pPr>
    </w:p>
    <w:p w:rsidR="000722E7" w:rsidRPr="00B34790" w:rsidRDefault="00B34790">
      <w:pPr>
        <w:jc w:val="center"/>
        <w:rPr>
          <w:b/>
        </w:rPr>
      </w:pPr>
      <w:r w:rsidRPr="00B34790">
        <w:rPr>
          <w:b/>
        </w:rPr>
        <w:t>Подсчёт себестоимости.</w:t>
      </w:r>
    </w:p>
    <w:p w:rsidR="000722E7" w:rsidRPr="00B34790" w:rsidRDefault="000722E7">
      <w:pPr>
        <w:ind w:left="900"/>
        <w:jc w:val="center"/>
        <w:rPr>
          <w:b/>
        </w:rPr>
      </w:pPr>
    </w:p>
    <w:p w:rsidR="000722E7" w:rsidRPr="00B34790" w:rsidRDefault="00B34790">
      <w:pPr>
        <w:ind w:firstLine="708"/>
      </w:pPr>
      <w:r w:rsidRPr="00B34790">
        <w:t>Для изготовления н</w:t>
      </w:r>
      <w:r w:rsidRPr="00B34790">
        <w:t>ашего изделия нам пришлось понести некоторые затраты, которые мы выразили в своей таблице.</w:t>
      </w:r>
    </w:p>
    <w:p w:rsidR="000722E7" w:rsidRPr="00B34790" w:rsidRDefault="000722E7">
      <w:pPr>
        <w:ind w:firstLine="708"/>
      </w:pPr>
    </w:p>
    <w:tbl>
      <w:tblPr>
        <w:tblW w:w="5000" w:type="pct"/>
        <w:tblInd w:w="-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77"/>
        <w:gridCol w:w="2476"/>
        <w:gridCol w:w="2476"/>
        <w:gridCol w:w="2476"/>
      </w:tblGrid>
      <w:tr w:rsidR="000722E7" w:rsidRPr="00B34790">
        <w:tc>
          <w:tcPr>
            <w:tcW w:w="1250" w:type="pct"/>
          </w:tcPr>
          <w:p w:rsidR="000722E7" w:rsidRPr="00B34790" w:rsidRDefault="00B34790">
            <w:pPr>
              <w:jc w:val="center"/>
              <w:rPr>
                <w:b/>
              </w:rPr>
            </w:pPr>
            <w:r w:rsidRPr="00B34790">
              <w:rPr>
                <w:b/>
              </w:rPr>
              <w:t>Наименование материала</w:t>
            </w:r>
          </w:p>
        </w:tc>
        <w:tc>
          <w:tcPr>
            <w:tcW w:w="1250" w:type="pct"/>
          </w:tcPr>
          <w:p w:rsidR="000722E7" w:rsidRPr="00B34790" w:rsidRDefault="00B34790">
            <w:pPr>
              <w:jc w:val="center"/>
              <w:rPr>
                <w:b/>
              </w:rPr>
            </w:pPr>
            <w:r w:rsidRPr="00B34790">
              <w:rPr>
                <w:b/>
              </w:rPr>
              <w:t xml:space="preserve">Цена </w:t>
            </w:r>
          </w:p>
        </w:tc>
        <w:tc>
          <w:tcPr>
            <w:tcW w:w="1250" w:type="pct"/>
          </w:tcPr>
          <w:p w:rsidR="000722E7" w:rsidRPr="00B34790" w:rsidRDefault="00B34790">
            <w:pPr>
              <w:jc w:val="center"/>
              <w:rPr>
                <w:b/>
              </w:rPr>
            </w:pPr>
            <w:r w:rsidRPr="00B34790">
              <w:rPr>
                <w:b/>
              </w:rPr>
              <w:t>Расход</w:t>
            </w:r>
          </w:p>
        </w:tc>
        <w:tc>
          <w:tcPr>
            <w:tcW w:w="1250" w:type="pct"/>
          </w:tcPr>
          <w:p w:rsidR="000722E7" w:rsidRPr="00B34790" w:rsidRDefault="00B34790">
            <w:pPr>
              <w:jc w:val="center"/>
              <w:rPr>
                <w:b/>
              </w:rPr>
            </w:pPr>
            <w:r w:rsidRPr="00B34790">
              <w:rPr>
                <w:b/>
              </w:rPr>
              <w:t>Стоимость</w:t>
            </w:r>
          </w:p>
        </w:tc>
      </w:tr>
      <w:tr w:rsidR="000722E7" w:rsidRPr="00B34790">
        <w:tc>
          <w:tcPr>
            <w:tcW w:w="1250" w:type="pct"/>
          </w:tcPr>
          <w:p w:rsidR="000722E7" w:rsidRPr="00B34790" w:rsidRDefault="00B34790">
            <w:pPr>
              <w:jc w:val="center"/>
            </w:pPr>
            <w:r w:rsidRPr="00B34790">
              <w:t xml:space="preserve">Доска липовая </w:t>
            </w:r>
          </w:p>
        </w:tc>
        <w:tc>
          <w:tcPr>
            <w:tcW w:w="1250" w:type="pct"/>
          </w:tcPr>
          <w:p w:rsidR="000722E7" w:rsidRPr="00B34790" w:rsidRDefault="00B34790">
            <w:pPr>
              <w:jc w:val="center"/>
            </w:pPr>
            <w:r w:rsidRPr="00B34790">
              <w:t>8000 р. 1 куб.м</w:t>
            </w:r>
          </w:p>
        </w:tc>
        <w:tc>
          <w:tcPr>
            <w:tcW w:w="1250" w:type="pct"/>
          </w:tcPr>
          <w:p w:rsidR="000722E7" w:rsidRPr="00B34790" w:rsidRDefault="00B34790">
            <w:pPr>
              <w:jc w:val="center"/>
            </w:pPr>
            <w:r w:rsidRPr="00B34790">
              <w:t>120Х100Х140</w:t>
            </w:r>
          </w:p>
        </w:tc>
        <w:tc>
          <w:tcPr>
            <w:tcW w:w="1250" w:type="pct"/>
          </w:tcPr>
          <w:p w:rsidR="000722E7" w:rsidRPr="00B34790" w:rsidRDefault="00B34790">
            <w:pPr>
              <w:jc w:val="center"/>
            </w:pPr>
            <w:r w:rsidRPr="00B34790">
              <w:t>25 руб.</w:t>
            </w:r>
          </w:p>
        </w:tc>
      </w:tr>
      <w:tr w:rsidR="000722E7" w:rsidRPr="00B34790">
        <w:tc>
          <w:tcPr>
            <w:tcW w:w="1250" w:type="pct"/>
          </w:tcPr>
          <w:p w:rsidR="000722E7" w:rsidRPr="00B34790" w:rsidRDefault="00B34790">
            <w:pPr>
              <w:jc w:val="center"/>
            </w:pPr>
            <w:r w:rsidRPr="00B34790">
              <w:t xml:space="preserve">Наждачная бумага </w:t>
            </w:r>
          </w:p>
        </w:tc>
        <w:tc>
          <w:tcPr>
            <w:tcW w:w="1250" w:type="pct"/>
          </w:tcPr>
          <w:p w:rsidR="000722E7" w:rsidRPr="00B34790" w:rsidRDefault="00B34790">
            <w:pPr>
              <w:jc w:val="center"/>
            </w:pPr>
            <w:r w:rsidRPr="00B34790">
              <w:t>100 руб.</w:t>
            </w:r>
          </w:p>
        </w:tc>
        <w:tc>
          <w:tcPr>
            <w:tcW w:w="1250" w:type="pct"/>
          </w:tcPr>
          <w:p w:rsidR="000722E7" w:rsidRPr="00B34790" w:rsidRDefault="00B34790">
            <w:pPr>
              <w:jc w:val="center"/>
            </w:pPr>
            <w:r w:rsidRPr="00B34790">
              <w:t>100х100</w:t>
            </w:r>
          </w:p>
        </w:tc>
        <w:tc>
          <w:tcPr>
            <w:tcW w:w="1250" w:type="pct"/>
          </w:tcPr>
          <w:p w:rsidR="000722E7" w:rsidRPr="00B34790" w:rsidRDefault="00B34790">
            <w:pPr>
              <w:jc w:val="center"/>
            </w:pPr>
            <w:r w:rsidRPr="00B34790">
              <w:t>10 руб.</w:t>
            </w:r>
          </w:p>
        </w:tc>
      </w:tr>
      <w:tr w:rsidR="000722E7" w:rsidRPr="00B34790">
        <w:trPr>
          <w:trHeight w:val="1541"/>
        </w:trPr>
        <w:tc>
          <w:tcPr>
            <w:tcW w:w="1250" w:type="pct"/>
          </w:tcPr>
          <w:p w:rsidR="000722E7" w:rsidRPr="00B34790" w:rsidRDefault="00B34790">
            <w:pPr>
              <w:jc w:val="center"/>
            </w:pPr>
            <w:r w:rsidRPr="00B34790">
              <w:t>Лак бесцветный</w:t>
            </w:r>
          </w:p>
          <w:p w:rsidR="000722E7" w:rsidRPr="00B34790" w:rsidRDefault="000722E7">
            <w:pPr>
              <w:jc w:val="center"/>
            </w:pPr>
          </w:p>
          <w:p w:rsidR="000722E7" w:rsidRPr="00B34790" w:rsidRDefault="00B34790">
            <w:pPr>
              <w:jc w:val="center"/>
            </w:pPr>
            <w:r w:rsidRPr="00B34790">
              <w:t>Морилка на водной основе</w:t>
            </w:r>
          </w:p>
        </w:tc>
        <w:tc>
          <w:tcPr>
            <w:tcW w:w="1250" w:type="pct"/>
          </w:tcPr>
          <w:p w:rsidR="000722E7" w:rsidRPr="00B34790" w:rsidRDefault="00B34790">
            <w:pPr>
              <w:jc w:val="center"/>
            </w:pPr>
            <w:r w:rsidRPr="00B34790">
              <w:t>120 руб.</w:t>
            </w:r>
          </w:p>
          <w:p w:rsidR="000722E7" w:rsidRPr="00B34790" w:rsidRDefault="000722E7">
            <w:pPr>
              <w:jc w:val="center"/>
            </w:pPr>
          </w:p>
          <w:p w:rsidR="000722E7" w:rsidRPr="00B34790" w:rsidRDefault="00B34790">
            <w:pPr>
              <w:jc w:val="center"/>
            </w:pPr>
            <w:r w:rsidRPr="00B34790">
              <w:t>120 руб.</w:t>
            </w:r>
          </w:p>
        </w:tc>
        <w:tc>
          <w:tcPr>
            <w:tcW w:w="1250" w:type="pct"/>
          </w:tcPr>
          <w:p w:rsidR="000722E7" w:rsidRPr="00B34790" w:rsidRDefault="00B34790">
            <w:pPr>
              <w:jc w:val="center"/>
            </w:pPr>
            <w:r w:rsidRPr="00B34790">
              <w:t>100гр.</w:t>
            </w:r>
          </w:p>
          <w:p w:rsidR="000722E7" w:rsidRPr="00B34790" w:rsidRDefault="000722E7">
            <w:pPr>
              <w:jc w:val="center"/>
            </w:pPr>
          </w:p>
          <w:p w:rsidR="000722E7" w:rsidRPr="00B34790" w:rsidRDefault="00B34790">
            <w:pPr>
              <w:jc w:val="center"/>
            </w:pPr>
            <w:r w:rsidRPr="00B34790">
              <w:t>100 г.</w:t>
            </w:r>
          </w:p>
        </w:tc>
        <w:tc>
          <w:tcPr>
            <w:tcW w:w="1250" w:type="pct"/>
          </w:tcPr>
          <w:p w:rsidR="000722E7" w:rsidRPr="00B34790" w:rsidRDefault="00B34790">
            <w:pPr>
              <w:jc w:val="center"/>
            </w:pPr>
            <w:r w:rsidRPr="00B34790">
              <w:t>24 руб.</w:t>
            </w:r>
          </w:p>
          <w:p w:rsidR="000722E7" w:rsidRPr="00B34790" w:rsidRDefault="000722E7">
            <w:pPr>
              <w:jc w:val="center"/>
            </w:pPr>
          </w:p>
          <w:p w:rsidR="000722E7" w:rsidRPr="00B34790" w:rsidRDefault="00B34790">
            <w:pPr>
              <w:jc w:val="center"/>
            </w:pPr>
            <w:r w:rsidRPr="00B34790">
              <w:t>24 руб.</w:t>
            </w:r>
          </w:p>
        </w:tc>
      </w:tr>
      <w:tr w:rsidR="000722E7" w:rsidRPr="00B34790">
        <w:tc>
          <w:tcPr>
            <w:tcW w:w="1250" w:type="pct"/>
          </w:tcPr>
          <w:p w:rsidR="000722E7" w:rsidRPr="00B34790" w:rsidRDefault="00B34790">
            <w:pPr>
              <w:jc w:val="center"/>
            </w:pPr>
            <w:r w:rsidRPr="00B34790">
              <w:t>Всего</w:t>
            </w:r>
          </w:p>
        </w:tc>
        <w:tc>
          <w:tcPr>
            <w:tcW w:w="1250" w:type="pct"/>
          </w:tcPr>
          <w:p w:rsidR="000722E7" w:rsidRPr="00B34790" w:rsidRDefault="000722E7">
            <w:pPr>
              <w:jc w:val="center"/>
            </w:pPr>
          </w:p>
        </w:tc>
        <w:tc>
          <w:tcPr>
            <w:tcW w:w="1250" w:type="pct"/>
          </w:tcPr>
          <w:p w:rsidR="000722E7" w:rsidRPr="00B34790" w:rsidRDefault="000722E7">
            <w:pPr>
              <w:jc w:val="center"/>
            </w:pPr>
          </w:p>
        </w:tc>
        <w:tc>
          <w:tcPr>
            <w:tcW w:w="1250" w:type="pct"/>
          </w:tcPr>
          <w:p w:rsidR="000722E7" w:rsidRPr="00B34790" w:rsidRDefault="00B34790">
            <w:pPr>
              <w:jc w:val="center"/>
            </w:pPr>
            <w:r w:rsidRPr="00B34790">
              <w:t>83 руб.</w:t>
            </w:r>
          </w:p>
        </w:tc>
      </w:tr>
    </w:tbl>
    <w:p w:rsidR="000722E7" w:rsidRPr="00B34790" w:rsidRDefault="000722E7">
      <w:pPr>
        <w:rPr>
          <w:b/>
        </w:rPr>
      </w:pPr>
    </w:p>
    <w:p w:rsidR="000722E7" w:rsidRPr="00B34790" w:rsidRDefault="00B34790">
      <w:pPr>
        <w:jc w:val="both"/>
      </w:pPr>
      <w:r w:rsidRPr="00B34790">
        <w:rPr>
          <w:b/>
        </w:rPr>
        <w:tab/>
      </w:r>
      <w:r w:rsidRPr="00B34790">
        <w:t>Таким образом наши затраты составили 83 рубля. На рынке или в магазине мы могли бы купить композицию в технике объемной резьбы по  цене 1000</w:t>
      </w:r>
      <w:r w:rsidRPr="00B34790">
        <w:t xml:space="preserve"> рублей и выше. Выходит, что сделать композицию не только интересное дело, но и выгодное.</w:t>
      </w:r>
    </w:p>
    <w:p w:rsidR="000722E7" w:rsidRPr="00B34790" w:rsidRDefault="000722E7">
      <w:pPr>
        <w:rPr>
          <w:b/>
        </w:rPr>
      </w:pPr>
    </w:p>
    <w:p w:rsidR="000722E7" w:rsidRPr="00B34790" w:rsidRDefault="000722E7">
      <w:pPr>
        <w:rPr>
          <w:b/>
        </w:rPr>
      </w:pPr>
    </w:p>
    <w:p w:rsidR="000722E7" w:rsidRPr="00B34790" w:rsidRDefault="000722E7">
      <w:pPr>
        <w:rPr>
          <w:b/>
        </w:rPr>
      </w:pPr>
    </w:p>
    <w:p w:rsidR="000722E7" w:rsidRPr="00B34790" w:rsidRDefault="00B34790">
      <w:r w:rsidRPr="00CB35EE">
        <w:rPr>
          <w:noProof/>
        </w:rPr>
        <w:lastRenderedPageBreak/>
        <w:pict>
          <v:shape id="Picture 2" o:spid="_x0000_i1026" type="#_x0000_t75" style="width:245.25pt;height:330pt;visibility:visible;mso-wrap-style:square">
            <v:imagedata r:id="rId7" o:title=""/>
            <o:lock v:ext="edit" aspectratio="f"/>
          </v:shape>
        </w:pict>
      </w:r>
    </w:p>
    <w:p w:rsidR="000722E7" w:rsidRPr="00B34790" w:rsidRDefault="000722E7">
      <w:pPr>
        <w:jc w:val="both"/>
      </w:pPr>
    </w:p>
    <w:p w:rsidR="000722E7" w:rsidRPr="00B34790" w:rsidRDefault="000722E7">
      <w:pPr>
        <w:pStyle w:val="a5"/>
        <w:jc w:val="center"/>
        <w:rPr>
          <w:b/>
        </w:rPr>
      </w:pPr>
    </w:p>
    <w:p w:rsidR="000722E7" w:rsidRPr="00B34790" w:rsidRDefault="000722E7">
      <w:pPr>
        <w:pStyle w:val="a5"/>
        <w:jc w:val="center"/>
        <w:rPr>
          <w:b/>
        </w:rPr>
      </w:pPr>
    </w:p>
    <w:p w:rsidR="000722E7" w:rsidRPr="00B34790" w:rsidRDefault="000722E7">
      <w:pPr>
        <w:pStyle w:val="a5"/>
        <w:jc w:val="center"/>
        <w:rPr>
          <w:b/>
        </w:rPr>
      </w:pPr>
    </w:p>
    <w:p w:rsidR="000722E7" w:rsidRPr="00B34790" w:rsidRDefault="000722E7">
      <w:pPr>
        <w:pStyle w:val="a5"/>
        <w:jc w:val="center"/>
        <w:rPr>
          <w:b/>
        </w:rPr>
      </w:pPr>
    </w:p>
    <w:p w:rsidR="000722E7" w:rsidRPr="00B34790" w:rsidRDefault="000722E7">
      <w:pPr>
        <w:pStyle w:val="a5"/>
        <w:jc w:val="center"/>
        <w:rPr>
          <w:b/>
        </w:rPr>
      </w:pPr>
    </w:p>
    <w:p w:rsidR="000722E7" w:rsidRPr="00B34790" w:rsidRDefault="000722E7">
      <w:pPr>
        <w:pStyle w:val="a5"/>
        <w:jc w:val="center"/>
        <w:rPr>
          <w:b/>
        </w:rPr>
      </w:pPr>
    </w:p>
    <w:p w:rsidR="000722E7" w:rsidRPr="00B34790" w:rsidRDefault="000722E7">
      <w:pPr>
        <w:pStyle w:val="a5"/>
        <w:rPr>
          <w:b/>
        </w:rPr>
      </w:pPr>
    </w:p>
    <w:p w:rsidR="000722E7" w:rsidRPr="00B34790" w:rsidRDefault="000722E7">
      <w:pPr>
        <w:pStyle w:val="a5"/>
        <w:rPr>
          <w:b/>
        </w:rPr>
      </w:pPr>
    </w:p>
    <w:p w:rsidR="000722E7" w:rsidRPr="00B34790" w:rsidRDefault="000722E7">
      <w:pPr>
        <w:pStyle w:val="a5"/>
        <w:rPr>
          <w:b/>
        </w:rPr>
      </w:pPr>
    </w:p>
    <w:p w:rsidR="000722E7" w:rsidRPr="00B34790" w:rsidRDefault="000722E7">
      <w:pPr>
        <w:pStyle w:val="a5"/>
        <w:rPr>
          <w:b/>
        </w:rPr>
      </w:pPr>
    </w:p>
    <w:p w:rsidR="000722E7" w:rsidRPr="00B34790" w:rsidRDefault="000722E7">
      <w:pPr>
        <w:pStyle w:val="a5"/>
        <w:rPr>
          <w:b/>
        </w:rPr>
      </w:pPr>
    </w:p>
    <w:p w:rsidR="000722E7" w:rsidRPr="00B34790" w:rsidRDefault="000722E7">
      <w:pPr>
        <w:pStyle w:val="a5"/>
        <w:rPr>
          <w:b/>
        </w:rPr>
      </w:pPr>
    </w:p>
    <w:p w:rsidR="000722E7" w:rsidRPr="00B34790" w:rsidRDefault="000722E7">
      <w:pPr>
        <w:pStyle w:val="a5"/>
        <w:rPr>
          <w:b/>
        </w:rPr>
      </w:pPr>
    </w:p>
    <w:p w:rsidR="000722E7" w:rsidRPr="00B34790" w:rsidRDefault="000722E7">
      <w:pPr>
        <w:pStyle w:val="a5"/>
        <w:rPr>
          <w:b/>
        </w:rPr>
      </w:pPr>
    </w:p>
    <w:p w:rsidR="000722E7" w:rsidRPr="00B34790" w:rsidRDefault="000722E7">
      <w:pPr>
        <w:pStyle w:val="a5"/>
        <w:rPr>
          <w:b/>
        </w:rPr>
      </w:pPr>
    </w:p>
    <w:p w:rsidR="000722E7" w:rsidRPr="00B34790" w:rsidRDefault="000722E7">
      <w:pPr>
        <w:pStyle w:val="a5"/>
        <w:jc w:val="center"/>
        <w:rPr>
          <w:b/>
        </w:rPr>
      </w:pPr>
    </w:p>
    <w:p w:rsidR="00B34790" w:rsidRDefault="00B34790">
      <w:pPr>
        <w:pStyle w:val="a5"/>
        <w:jc w:val="center"/>
        <w:rPr>
          <w:b/>
        </w:rPr>
      </w:pPr>
    </w:p>
    <w:p w:rsidR="00B34790" w:rsidRDefault="00B34790">
      <w:pPr>
        <w:pStyle w:val="a5"/>
        <w:jc w:val="center"/>
        <w:rPr>
          <w:b/>
        </w:rPr>
      </w:pPr>
    </w:p>
    <w:p w:rsidR="00B34790" w:rsidRDefault="00B34790">
      <w:pPr>
        <w:pStyle w:val="a5"/>
        <w:jc w:val="center"/>
        <w:rPr>
          <w:b/>
        </w:rPr>
      </w:pPr>
    </w:p>
    <w:p w:rsidR="00B34790" w:rsidRDefault="00B34790">
      <w:pPr>
        <w:pStyle w:val="a5"/>
        <w:jc w:val="center"/>
        <w:rPr>
          <w:b/>
        </w:rPr>
      </w:pPr>
    </w:p>
    <w:p w:rsidR="00B34790" w:rsidRDefault="00B34790">
      <w:pPr>
        <w:pStyle w:val="a5"/>
        <w:jc w:val="center"/>
        <w:rPr>
          <w:b/>
        </w:rPr>
      </w:pPr>
    </w:p>
    <w:p w:rsidR="00B34790" w:rsidRDefault="00B34790">
      <w:pPr>
        <w:pStyle w:val="a5"/>
        <w:jc w:val="center"/>
        <w:rPr>
          <w:b/>
        </w:rPr>
      </w:pPr>
    </w:p>
    <w:p w:rsidR="00B34790" w:rsidRDefault="00B34790">
      <w:pPr>
        <w:pStyle w:val="a5"/>
        <w:jc w:val="center"/>
        <w:rPr>
          <w:b/>
        </w:rPr>
      </w:pPr>
    </w:p>
    <w:p w:rsidR="00B34790" w:rsidRDefault="00B34790">
      <w:pPr>
        <w:pStyle w:val="a5"/>
        <w:jc w:val="center"/>
        <w:rPr>
          <w:b/>
        </w:rPr>
      </w:pPr>
    </w:p>
    <w:p w:rsidR="000722E7" w:rsidRPr="00B34790" w:rsidRDefault="00B34790">
      <w:pPr>
        <w:pStyle w:val="a5"/>
        <w:jc w:val="center"/>
        <w:rPr>
          <w:b/>
        </w:rPr>
      </w:pPr>
      <w:bookmarkStart w:id="0" w:name="_GoBack"/>
      <w:bookmarkEnd w:id="0"/>
      <w:r w:rsidRPr="00B34790">
        <w:rPr>
          <w:b/>
        </w:rPr>
        <w:lastRenderedPageBreak/>
        <w:t>Вывод</w:t>
      </w:r>
    </w:p>
    <w:p w:rsidR="000722E7" w:rsidRPr="00B34790" w:rsidRDefault="000722E7">
      <w:pPr>
        <w:pStyle w:val="a5"/>
        <w:jc w:val="center"/>
        <w:rPr>
          <w:b/>
        </w:rPr>
      </w:pPr>
    </w:p>
    <w:p w:rsidR="000722E7" w:rsidRPr="00B34790" w:rsidRDefault="00B34790">
      <w:pPr>
        <w:pStyle w:val="a5"/>
        <w:jc w:val="both"/>
      </w:pPr>
      <w:r w:rsidRPr="00B34790">
        <w:rPr>
          <w:bCs/>
        </w:rPr>
        <w:t xml:space="preserve">   Глядя на выполненную нами работу, мы дали себе оценку по следующим пунктам: </w:t>
      </w:r>
    </w:p>
    <w:p w:rsidR="000722E7" w:rsidRPr="00B34790" w:rsidRDefault="00B34790">
      <w:pPr>
        <w:pStyle w:val="a5"/>
        <w:numPr>
          <w:ilvl w:val="0"/>
          <w:numId w:val="11"/>
        </w:numPr>
        <w:jc w:val="both"/>
      </w:pPr>
      <w:r w:rsidRPr="00B34790">
        <w:rPr>
          <w:bCs/>
        </w:rPr>
        <w:t xml:space="preserve">Все ли мы сделали? </w:t>
      </w:r>
    </w:p>
    <w:p w:rsidR="000722E7" w:rsidRPr="00B34790" w:rsidRDefault="00B34790">
      <w:pPr>
        <w:pStyle w:val="a5"/>
        <w:numPr>
          <w:ilvl w:val="0"/>
          <w:numId w:val="11"/>
        </w:numPr>
        <w:jc w:val="both"/>
      </w:pPr>
      <w:r w:rsidRPr="00B34790">
        <w:rPr>
          <w:bCs/>
        </w:rPr>
        <w:t xml:space="preserve">Получился ли у нас проект? </w:t>
      </w:r>
    </w:p>
    <w:p w:rsidR="000722E7" w:rsidRPr="00B34790" w:rsidRDefault="00B34790">
      <w:pPr>
        <w:pStyle w:val="a5"/>
        <w:numPr>
          <w:ilvl w:val="0"/>
          <w:numId w:val="11"/>
        </w:numPr>
        <w:jc w:val="both"/>
      </w:pPr>
      <w:r w:rsidRPr="00B34790">
        <w:rPr>
          <w:bCs/>
        </w:rPr>
        <w:t xml:space="preserve"> Довольны ли мы своей работой? </w:t>
      </w:r>
    </w:p>
    <w:p w:rsidR="000722E7" w:rsidRPr="00B34790" w:rsidRDefault="00B34790">
      <w:pPr>
        <w:pStyle w:val="a5"/>
        <w:numPr>
          <w:ilvl w:val="0"/>
          <w:numId w:val="11"/>
        </w:numPr>
        <w:jc w:val="both"/>
      </w:pPr>
      <w:r w:rsidRPr="00B34790">
        <w:rPr>
          <w:bCs/>
        </w:rPr>
        <w:t xml:space="preserve">Хотим ли мы в ней что-то исправить? </w:t>
      </w:r>
    </w:p>
    <w:p w:rsidR="000722E7" w:rsidRPr="00B34790" w:rsidRDefault="00B34790">
      <w:pPr>
        <w:pStyle w:val="a5"/>
        <w:jc w:val="both"/>
      </w:pPr>
      <w:r w:rsidRPr="00B34790">
        <w:rPr>
          <w:bCs/>
        </w:rPr>
        <w:t xml:space="preserve">    Мы считаем, что справилась с поставленной перед нами задачей. Готовой композицией мы довольны, она нам очень нравится, и мы думаем</w:t>
      </w:r>
      <w:r w:rsidR="004C4325" w:rsidRPr="00B34790">
        <w:rPr>
          <w:bCs/>
        </w:rPr>
        <w:t>,</w:t>
      </w:r>
      <w:r w:rsidRPr="00B34790">
        <w:rPr>
          <w:bCs/>
        </w:rPr>
        <w:t xml:space="preserve"> эта композиция будет хорошо смотреться в нашей школе</w:t>
      </w:r>
      <w:r w:rsidRPr="00B34790">
        <w:rPr>
          <w:bCs/>
        </w:rPr>
        <w:t xml:space="preserve">! </w:t>
      </w:r>
    </w:p>
    <w:p w:rsidR="000722E7" w:rsidRPr="00B34790" w:rsidRDefault="00B34790">
      <w:pPr>
        <w:pStyle w:val="a5"/>
        <w:jc w:val="both"/>
      </w:pPr>
      <w:r w:rsidRPr="00B34790">
        <w:t xml:space="preserve">      Прошли века, изменилось мировоззрение людей, их быт. А изделия народных мастеров и сегодня по-прежнему восхищают нас своим совершенством. В наше время декоративное искусство не только сохраняется в музейных залах, оно живет в народе. С чувством бл</w:t>
      </w:r>
      <w:r w:rsidRPr="00B34790">
        <w:t>агоговения относимся к  изделиям, хранящим тепло человеческих рук. Ведь в каждой вещи – часть души, сердца мастера.</w:t>
      </w:r>
    </w:p>
    <w:p w:rsidR="000722E7" w:rsidRPr="00B34790" w:rsidRDefault="000722E7">
      <w:pPr>
        <w:jc w:val="center"/>
        <w:rPr>
          <w:b/>
        </w:rPr>
      </w:pPr>
    </w:p>
    <w:p w:rsidR="000722E7" w:rsidRPr="00B34790" w:rsidRDefault="000722E7">
      <w:pPr>
        <w:jc w:val="center"/>
        <w:rPr>
          <w:b/>
        </w:rPr>
      </w:pPr>
    </w:p>
    <w:p w:rsidR="000722E7" w:rsidRPr="00B34790" w:rsidRDefault="00B34790" w:rsidP="004C4325">
      <w:pPr>
        <w:jc w:val="center"/>
        <w:rPr>
          <w:b/>
        </w:rPr>
      </w:pPr>
      <w:r w:rsidRPr="00CB35EE">
        <w:rPr>
          <w:noProof/>
        </w:rPr>
        <w:pict>
          <v:shape id="Picture 3" o:spid="_x0000_i1025" type="#_x0000_t75" style="width:245.25pt;height:330pt;visibility:visible;mso-wrap-style:square">
            <v:imagedata r:id="rId7" o:title=""/>
            <o:lock v:ext="edit" aspectratio="f"/>
          </v:shape>
        </w:pict>
      </w:r>
    </w:p>
    <w:p w:rsidR="000722E7" w:rsidRPr="00B34790" w:rsidRDefault="000722E7">
      <w:pPr>
        <w:rPr>
          <w:b/>
        </w:rPr>
      </w:pPr>
    </w:p>
    <w:p w:rsidR="000722E7" w:rsidRPr="00B34790" w:rsidRDefault="00B34790">
      <w:pPr>
        <w:ind w:left="900"/>
        <w:jc w:val="center"/>
        <w:rPr>
          <w:b/>
        </w:rPr>
      </w:pPr>
      <w:r w:rsidRPr="00B34790">
        <w:rPr>
          <w:b/>
        </w:rPr>
        <w:t>Список литературы</w:t>
      </w:r>
    </w:p>
    <w:p w:rsidR="000722E7" w:rsidRPr="00B34790" w:rsidRDefault="000722E7">
      <w:pPr>
        <w:pStyle w:val="a5"/>
        <w:jc w:val="both"/>
      </w:pPr>
    </w:p>
    <w:p w:rsidR="000722E7" w:rsidRPr="00B34790" w:rsidRDefault="00B34790">
      <w:pPr>
        <w:pStyle w:val="a5"/>
        <w:jc w:val="both"/>
      </w:pPr>
      <w:r w:rsidRPr="00B34790">
        <w:t>1. Афанасьев А. Ф. Резьба по дереву. – М., 1999.</w:t>
      </w:r>
    </w:p>
    <w:p w:rsidR="000722E7" w:rsidRPr="00B34790" w:rsidRDefault="00B34790">
      <w:pPr>
        <w:pStyle w:val="a5"/>
        <w:jc w:val="both"/>
      </w:pPr>
      <w:r w:rsidRPr="00B34790">
        <w:t>2. Барадулин В. А. Художественная обработка дерева. – М., 1986.</w:t>
      </w:r>
    </w:p>
    <w:p w:rsidR="000722E7" w:rsidRPr="00B34790" w:rsidRDefault="00B34790">
      <w:pPr>
        <w:pStyle w:val="a5"/>
        <w:jc w:val="both"/>
      </w:pPr>
      <w:r w:rsidRPr="00B34790">
        <w:t>3. Барташевич А. А., Климин Р. М. Сделай сам. – Мн., 1998.</w:t>
      </w:r>
    </w:p>
    <w:p w:rsidR="000722E7" w:rsidRPr="00B34790" w:rsidRDefault="00B34790">
      <w:pPr>
        <w:pStyle w:val="a5"/>
        <w:jc w:val="both"/>
      </w:pPr>
      <w:r w:rsidRPr="00B34790">
        <w:t>4. Боровиков А. М., Уголев Б. Н. Справочник по древесине. – М., 1989.</w:t>
      </w:r>
    </w:p>
    <w:p w:rsidR="000722E7" w:rsidRPr="00B34790" w:rsidRDefault="00B34790">
      <w:pPr>
        <w:pStyle w:val="a5"/>
        <w:jc w:val="both"/>
      </w:pPr>
      <w:r w:rsidRPr="00B34790">
        <w:t>5. Буриков В. Г., Власов В. Н. Домовая резьба. – М., 1994.</w:t>
      </w:r>
    </w:p>
    <w:p w:rsidR="000722E7" w:rsidRPr="00B34790" w:rsidRDefault="00B34790">
      <w:pPr>
        <w:pStyle w:val="a5"/>
        <w:jc w:val="both"/>
      </w:pPr>
      <w:r w:rsidRPr="00B34790">
        <w:lastRenderedPageBreak/>
        <w:t>6. Матвеева Т. А. Мозаика и резьба по дереву. – М., 1985.</w:t>
      </w:r>
    </w:p>
    <w:p w:rsidR="000722E7" w:rsidRPr="00B34790" w:rsidRDefault="00B34790">
      <w:pPr>
        <w:pStyle w:val="a5"/>
        <w:jc w:val="both"/>
      </w:pPr>
      <w:r w:rsidRPr="00B34790">
        <w:t>7. Прозор</w:t>
      </w:r>
      <w:r w:rsidRPr="00B34790">
        <w:t>овский Н. И. Технология отделки столярных изделий. – М., 1991.</w:t>
      </w:r>
    </w:p>
    <w:p w:rsidR="000722E7" w:rsidRPr="00B34790" w:rsidRDefault="00B34790">
      <w:pPr>
        <w:pStyle w:val="a5"/>
        <w:jc w:val="both"/>
      </w:pPr>
      <w:r w:rsidRPr="00B34790">
        <w:t>8. Резьба по дереву. Пособие.  – М., 1976.</w:t>
      </w:r>
    </w:p>
    <w:p w:rsidR="000722E7" w:rsidRDefault="000722E7">
      <w:pPr>
        <w:ind w:left="900"/>
        <w:jc w:val="center"/>
        <w:rPr>
          <w:b/>
          <w:sz w:val="28"/>
          <w:szCs w:val="28"/>
        </w:rPr>
      </w:pPr>
    </w:p>
    <w:p w:rsidR="000722E7" w:rsidRDefault="000722E7">
      <w:pPr>
        <w:ind w:left="900"/>
        <w:jc w:val="center"/>
        <w:rPr>
          <w:b/>
          <w:sz w:val="28"/>
          <w:szCs w:val="28"/>
        </w:rPr>
      </w:pPr>
    </w:p>
    <w:p w:rsidR="000722E7" w:rsidRDefault="000722E7">
      <w:pPr>
        <w:ind w:left="900"/>
        <w:jc w:val="center"/>
        <w:rPr>
          <w:b/>
          <w:sz w:val="28"/>
          <w:szCs w:val="28"/>
        </w:rPr>
      </w:pPr>
    </w:p>
    <w:p w:rsidR="000722E7" w:rsidRDefault="000722E7"/>
    <w:sectPr w:rsidR="000722E7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D97790"/>
    <w:multiLevelType w:val="multilevel"/>
    <w:tmpl w:val="5D54FA7E"/>
    <w:lvl w:ilvl="0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" w:hAnsi="Wingdings"/>
      </w:rPr>
    </w:lvl>
    <w:lvl w:ilvl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" w:hAnsi="Wingdings"/>
      </w:rPr>
    </w:lvl>
    <w:lvl w:ilvl="2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" w:hAnsi="Wingdings"/>
      </w:rPr>
    </w:lvl>
    <w:lvl w:ilvl="4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" w:hAnsi="Wingdings"/>
      </w:rPr>
    </w:lvl>
    <w:lvl w:ilvl="5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" w:hAnsi="Wingdings"/>
      </w:rPr>
    </w:lvl>
    <w:lvl w:ilvl="7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" w:hAnsi="Wingdings"/>
      </w:rPr>
    </w:lvl>
    <w:lvl w:ilvl="8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>
    <w:nsid w:val="13902104"/>
    <w:multiLevelType w:val="multilevel"/>
    <w:tmpl w:val="BA92FDD0"/>
    <w:lvl w:ilvl="0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" w:hAnsi="Wingdings"/>
      </w:rPr>
    </w:lvl>
    <w:lvl w:ilvl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" w:hAnsi="Wingdings"/>
      </w:rPr>
    </w:lvl>
    <w:lvl w:ilvl="2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" w:hAnsi="Wingdings"/>
      </w:rPr>
    </w:lvl>
    <w:lvl w:ilvl="4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" w:hAnsi="Wingdings"/>
      </w:rPr>
    </w:lvl>
    <w:lvl w:ilvl="5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" w:hAnsi="Wingdings"/>
      </w:rPr>
    </w:lvl>
    <w:lvl w:ilvl="7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" w:hAnsi="Wingdings"/>
      </w:rPr>
    </w:lvl>
    <w:lvl w:ilvl="8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>
    <w:nsid w:val="166F5B21"/>
    <w:multiLevelType w:val="multilevel"/>
    <w:tmpl w:val="7102E38A"/>
    <w:lvl w:ilvl="0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" w:hAnsi="Wingdings"/>
      </w:rPr>
    </w:lvl>
    <w:lvl w:ilvl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" w:hAnsi="Wingdings"/>
      </w:rPr>
    </w:lvl>
    <w:lvl w:ilvl="2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" w:hAnsi="Wingdings"/>
      </w:rPr>
    </w:lvl>
    <w:lvl w:ilvl="4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" w:hAnsi="Wingdings"/>
      </w:rPr>
    </w:lvl>
    <w:lvl w:ilvl="5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" w:hAnsi="Wingdings"/>
      </w:rPr>
    </w:lvl>
    <w:lvl w:ilvl="7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" w:hAnsi="Wingdings"/>
      </w:rPr>
    </w:lvl>
    <w:lvl w:ilvl="8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">
    <w:nsid w:val="1BBD461F"/>
    <w:multiLevelType w:val="multilevel"/>
    <w:tmpl w:val="BF48A42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3971602"/>
    <w:multiLevelType w:val="multilevel"/>
    <w:tmpl w:val="1A70B750"/>
    <w:lvl w:ilvl="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/>
      </w:rPr>
    </w:lvl>
    <w:lvl w:ilvl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/>
      </w:rPr>
    </w:lvl>
    <w:lvl w:ilvl="2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/>
      </w:rPr>
    </w:lvl>
    <w:lvl w:ilvl="4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/>
      </w:rPr>
    </w:lvl>
    <w:lvl w:ilvl="5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/>
      </w:rPr>
    </w:lvl>
    <w:lvl w:ilvl="7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/>
      </w:rPr>
    </w:lvl>
    <w:lvl w:ilvl="8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/>
      </w:rPr>
    </w:lvl>
  </w:abstractNum>
  <w:abstractNum w:abstractNumId="5">
    <w:nsid w:val="35AD6EFD"/>
    <w:multiLevelType w:val="multilevel"/>
    <w:tmpl w:val="6B8AF5FC"/>
    <w:lvl w:ilvl="0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" w:hAnsi="Wingdings"/>
      </w:rPr>
    </w:lvl>
    <w:lvl w:ilvl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" w:hAnsi="Wingdings"/>
      </w:rPr>
    </w:lvl>
    <w:lvl w:ilvl="2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" w:hAnsi="Wingdings"/>
      </w:rPr>
    </w:lvl>
    <w:lvl w:ilvl="4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" w:hAnsi="Wingdings"/>
      </w:rPr>
    </w:lvl>
    <w:lvl w:ilvl="5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" w:hAnsi="Wingdings"/>
      </w:rPr>
    </w:lvl>
    <w:lvl w:ilvl="7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" w:hAnsi="Wingdings"/>
      </w:rPr>
    </w:lvl>
    <w:lvl w:ilvl="8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6">
    <w:nsid w:val="3B2712C3"/>
    <w:multiLevelType w:val="multilevel"/>
    <w:tmpl w:val="E22C7296"/>
    <w:lvl w:ilvl="0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" w:hAnsi="Wingdings"/>
      </w:rPr>
    </w:lvl>
    <w:lvl w:ilvl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" w:hAnsi="Wingdings"/>
      </w:rPr>
    </w:lvl>
    <w:lvl w:ilvl="2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" w:hAnsi="Wingdings"/>
      </w:rPr>
    </w:lvl>
    <w:lvl w:ilvl="4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" w:hAnsi="Wingdings"/>
      </w:rPr>
    </w:lvl>
    <w:lvl w:ilvl="5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" w:hAnsi="Wingdings"/>
      </w:rPr>
    </w:lvl>
    <w:lvl w:ilvl="7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" w:hAnsi="Wingdings"/>
      </w:rPr>
    </w:lvl>
    <w:lvl w:ilvl="8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7">
    <w:nsid w:val="3F6415AC"/>
    <w:multiLevelType w:val="multilevel"/>
    <w:tmpl w:val="54D4E206"/>
    <w:lvl w:ilvl="0">
      <w:start w:val="1"/>
      <w:numFmt w:val="bullet"/>
      <w:lvlText w:val=""/>
      <w:lvlJc w:val="left"/>
      <w:pPr>
        <w:tabs>
          <w:tab w:val="num" w:pos="1260"/>
        </w:tabs>
        <w:ind w:left="1260" w:hanging="360"/>
      </w:pPr>
      <w:rPr>
        <w:rFonts w:ascii="Wingdings" w:hAnsi="Wingdings"/>
      </w:rPr>
    </w:lvl>
    <w:lvl w:ilvl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" w:hAnsi="Wingdings"/>
      </w:rPr>
    </w:lvl>
    <w:lvl w:ilvl="2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" w:hAnsi="Wingdings"/>
      </w:rPr>
    </w:lvl>
    <w:lvl w:ilvl="4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" w:hAnsi="Wingdings"/>
      </w:rPr>
    </w:lvl>
    <w:lvl w:ilvl="5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" w:hAnsi="Wingdings"/>
      </w:rPr>
    </w:lvl>
    <w:lvl w:ilvl="7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" w:hAnsi="Wingdings"/>
      </w:rPr>
    </w:lvl>
    <w:lvl w:ilvl="8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8">
    <w:nsid w:val="50354819"/>
    <w:multiLevelType w:val="multilevel"/>
    <w:tmpl w:val="60A64EB6"/>
    <w:lvl w:ilvl="0">
      <w:start w:val="11"/>
      <w:numFmt w:val="decimal"/>
      <w:lvlText w:val="%1."/>
      <w:lvlJc w:val="left"/>
      <w:pPr>
        <w:tabs>
          <w:tab w:val="num" w:pos="810"/>
        </w:tabs>
        <w:ind w:left="810" w:hanging="45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63C25CCB"/>
    <w:multiLevelType w:val="multilevel"/>
    <w:tmpl w:val="5E7AFD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76712F89"/>
    <w:multiLevelType w:val="multilevel"/>
    <w:tmpl w:val="8D64A1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0"/>
  </w:num>
  <w:num w:numId="2">
    <w:abstractNumId w:val="0"/>
  </w:num>
  <w:num w:numId="3">
    <w:abstractNumId w:val="7"/>
  </w:num>
  <w:num w:numId="4">
    <w:abstractNumId w:val="5"/>
  </w:num>
  <w:num w:numId="5">
    <w:abstractNumId w:val="1"/>
  </w:num>
  <w:num w:numId="6">
    <w:abstractNumId w:val="2"/>
  </w:num>
  <w:num w:numId="7">
    <w:abstractNumId w:val="9"/>
  </w:num>
  <w:num w:numId="8">
    <w:abstractNumId w:val="6"/>
  </w:num>
  <w:num w:numId="9">
    <w:abstractNumId w:val="8"/>
  </w:num>
  <w:num w:numId="10">
    <w:abstractNumId w:val="3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722E7"/>
    <w:rsid w:val="000722E7"/>
    <w:rsid w:val="004C4325"/>
    <w:rsid w:val="00B347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02"/>
    <o:shapelayout v:ext="edit">
      <o:idmap v:ext="edit" data="1"/>
      <o:rules v:ext="edit">
        <o:r id="V:Rule1" type="connector" idref="#2D9DFF82-3147-D7CA-87EDA55DA56F"/>
        <o:r id="V:Rule2" type="connector" idref="#C15FDDB3-2854-9094-22FE5CE5F57F"/>
        <o:r id="V:Rule3" type="connector" idref="#4135E578-0842-E0BF-33399321D265"/>
        <o:r id="V:Rule4" type="connector" idref="#E692F8C1-A12D-7939-88EA007C07C8"/>
        <o:r id="V:Rule5" type="connector" idref="#_x0000_s1094"/>
        <o:r id="V:Rule6" type="connector" idref="#_x0000_s1095"/>
        <o:r id="V:Rule7" type="connector" idref="#_x0000_s1096"/>
        <o:r id="V:Rule8" type="connector" idref="#_x0000_s1097"/>
        <o:r id="V:Rule9" type="connector" idref="#_x0000_s1099"/>
        <o:r id="V:Rule10" type="connector" idref="#_x0000_s1100"/>
        <o:r id="V:Rule11" type="connector" idref="#_x0000_s1101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Calibri Light" w:hAnsi="Calibri Light"/>
      <w:b/>
      <w:bCs/>
      <w:color w:val="2F5496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pPr>
      <w:keepNext/>
      <w:keepLines/>
      <w:spacing w:before="200"/>
      <w:outlineLvl w:val="1"/>
    </w:pPr>
    <w:rPr>
      <w:rFonts w:ascii="Calibri Light" w:hAnsi="Calibri Light"/>
      <w:b/>
      <w:bCs/>
      <w:color w:val="4472C4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keepNext/>
      <w:keepLines/>
      <w:spacing w:before="200"/>
      <w:outlineLvl w:val="2"/>
    </w:pPr>
    <w:rPr>
      <w:rFonts w:ascii="Calibri Light" w:hAnsi="Calibri Light"/>
      <w:b/>
      <w:bCs/>
      <w:color w:val="4472C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pPr>
      <w:keepNext/>
      <w:keepLines/>
      <w:spacing w:before="200"/>
      <w:outlineLvl w:val="3"/>
    </w:pPr>
    <w:rPr>
      <w:rFonts w:ascii="Calibri Light" w:hAnsi="Calibri Light"/>
      <w:b/>
      <w:bCs/>
      <w:i/>
      <w:iCs/>
      <w:color w:val="4472C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pPr>
      <w:keepNext/>
      <w:keepLines/>
      <w:spacing w:before="200"/>
      <w:outlineLvl w:val="4"/>
    </w:pPr>
    <w:rPr>
      <w:rFonts w:ascii="Calibri Light" w:hAnsi="Calibri Light"/>
      <w:color w:val="1F3763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pPr>
      <w:keepNext/>
      <w:keepLines/>
      <w:spacing w:before="200"/>
      <w:outlineLvl w:val="5"/>
    </w:pPr>
    <w:rPr>
      <w:rFonts w:ascii="Calibri Light" w:hAnsi="Calibri Light"/>
      <w:i/>
      <w:iCs/>
      <w:color w:val="1F3763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pPr>
      <w:keepNext/>
      <w:keepLines/>
      <w:spacing w:before="200"/>
      <w:outlineLvl w:val="6"/>
    </w:pPr>
    <w:rPr>
      <w:rFonts w:ascii="Calibri Light" w:hAnsi="Calibri Light"/>
      <w:i/>
      <w:iCs/>
      <w:color w:val="40404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pPr>
      <w:keepNext/>
      <w:keepLines/>
      <w:spacing w:before="200"/>
      <w:outlineLvl w:val="7"/>
    </w:pPr>
    <w:rPr>
      <w:rFonts w:ascii="Calibri Light" w:hAnsi="Calibri Light"/>
      <w:color w:val="40404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pPr>
      <w:keepNext/>
      <w:keepLines/>
      <w:spacing w:before="200"/>
      <w:outlineLvl w:val="8"/>
    </w:pPr>
    <w:rPr>
      <w:rFonts w:ascii="Calibri Light" w:hAnsi="Calibri Light"/>
      <w:i/>
      <w:iCs/>
      <w:color w:val="40404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semiHidden/>
    <w:rPr>
      <w:rFonts w:ascii="Tahoma" w:hAnsi="Tahoma" w:cs="Tahoma"/>
      <w:sz w:val="16"/>
      <w:szCs w:val="16"/>
    </w:rPr>
  </w:style>
  <w:style w:type="paragraph" w:customStyle="1" w:styleId="C0">
    <w:name w:val="C0"/>
    <w:basedOn w:val="a"/>
    <w:pPr>
      <w:spacing w:before="90" w:after="90"/>
    </w:pPr>
  </w:style>
  <w:style w:type="character" w:customStyle="1" w:styleId="C3">
    <w:name w:val="C3"/>
  </w:style>
  <w:style w:type="paragraph" w:styleId="a5">
    <w:name w:val="No Spacing"/>
    <w:uiPriority w:val="1"/>
    <w:qFormat/>
    <w:rPr>
      <w:sz w:val="24"/>
      <w:szCs w:val="24"/>
    </w:rPr>
  </w:style>
  <w:style w:type="character" w:customStyle="1" w:styleId="10">
    <w:name w:val="Заголовок 1 Знак"/>
    <w:link w:val="1"/>
    <w:uiPriority w:val="9"/>
    <w:rPr>
      <w:rFonts w:ascii="Calibri Light" w:eastAsia="Times New Roman" w:hAnsi="Calibri Light" w:cs="Times New Roman"/>
      <w:b/>
      <w:bCs/>
      <w:color w:val="2F5496"/>
      <w:sz w:val="28"/>
      <w:szCs w:val="28"/>
    </w:rPr>
  </w:style>
  <w:style w:type="character" w:customStyle="1" w:styleId="20">
    <w:name w:val="Заголовок 2 Знак"/>
    <w:link w:val="2"/>
    <w:uiPriority w:val="9"/>
    <w:rPr>
      <w:rFonts w:ascii="Calibri Light" w:eastAsia="Times New Roman" w:hAnsi="Calibri Light" w:cs="Times New Roman"/>
      <w:b/>
      <w:bCs/>
      <w:color w:val="4472C4"/>
      <w:sz w:val="26"/>
      <w:szCs w:val="26"/>
    </w:rPr>
  </w:style>
  <w:style w:type="character" w:customStyle="1" w:styleId="30">
    <w:name w:val="Заголовок 3 Знак"/>
    <w:link w:val="3"/>
    <w:uiPriority w:val="9"/>
    <w:rPr>
      <w:rFonts w:ascii="Calibri Light" w:eastAsia="Times New Roman" w:hAnsi="Calibri Light" w:cs="Times New Roman"/>
      <w:b/>
      <w:bCs/>
      <w:color w:val="4472C4"/>
    </w:rPr>
  </w:style>
  <w:style w:type="character" w:customStyle="1" w:styleId="40">
    <w:name w:val="Заголовок 4 Знак"/>
    <w:link w:val="4"/>
    <w:uiPriority w:val="9"/>
    <w:rPr>
      <w:rFonts w:ascii="Calibri Light" w:eastAsia="Times New Roman" w:hAnsi="Calibri Light" w:cs="Times New Roman"/>
      <w:b/>
      <w:bCs/>
      <w:i/>
      <w:iCs/>
      <w:color w:val="4472C4"/>
    </w:rPr>
  </w:style>
  <w:style w:type="character" w:customStyle="1" w:styleId="50">
    <w:name w:val="Заголовок 5 Знак"/>
    <w:link w:val="5"/>
    <w:uiPriority w:val="9"/>
    <w:rPr>
      <w:rFonts w:ascii="Calibri Light" w:eastAsia="Times New Roman" w:hAnsi="Calibri Light" w:cs="Times New Roman"/>
      <w:color w:val="1F3763"/>
    </w:rPr>
  </w:style>
  <w:style w:type="character" w:customStyle="1" w:styleId="60">
    <w:name w:val="Заголовок 6 Знак"/>
    <w:link w:val="6"/>
    <w:uiPriority w:val="9"/>
    <w:rPr>
      <w:rFonts w:ascii="Calibri Light" w:eastAsia="Times New Roman" w:hAnsi="Calibri Light" w:cs="Times New Roman"/>
      <w:i/>
      <w:iCs/>
      <w:color w:val="1F3763"/>
    </w:rPr>
  </w:style>
  <w:style w:type="character" w:customStyle="1" w:styleId="70">
    <w:name w:val="Заголовок 7 Знак"/>
    <w:link w:val="7"/>
    <w:uiPriority w:val="9"/>
    <w:rPr>
      <w:rFonts w:ascii="Calibri Light" w:eastAsia="Times New Roman" w:hAnsi="Calibri Light" w:cs="Times New Roman"/>
      <w:i/>
      <w:iCs/>
      <w:color w:val="404040"/>
    </w:rPr>
  </w:style>
  <w:style w:type="character" w:customStyle="1" w:styleId="80">
    <w:name w:val="Заголовок 8 Знак"/>
    <w:link w:val="8"/>
    <w:uiPriority w:val="9"/>
    <w:rPr>
      <w:rFonts w:ascii="Calibri Light" w:eastAsia="Times New Roman" w:hAnsi="Calibri Light" w:cs="Times New Roman"/>
      <w:color w:val="404040"/>
      <w:sz w:val="20"/>
      <w:szCs w:val="20"/>
    </w:rPr>
  </w:style>
  <w:style w:type="character" w:customStyle="1" w:styleId="90">
    <w:name w:val="Заголовок 9 Знак"/>
    <w:link w:val="9"/>
    <w:uiPriority w:val="9"/>
    <w:rPr>
      <w:rFonts w:ascii="Calibri Light" w:eastAsia="Times New Roman" w:hAnsi="Calibri Light" w:cs="Times New Roman"/>
      <w:i/>
      <w:iCs/>
      <w:color w:val="404040"/>
      <w:sz w:val="20"/>
      <w:szCs w:val="20"/>
    </w:rPr>
  </w:style>
  <w:style w:type="paragraph" w:styleId="a6">
    <w:name w:val="Title"/>
    <w:basedOn w:val="a"/>
    <w:next w:val="a"/>
    <w:link w:val="a7"/>
    <w:uiPriority w:val="10"/>
    <w:qFormat/>
    <w:pPr>
      <w:pBdr>
        <w:bottom w:val="single" w:sz="8" w:space="4" w:color="4472C4"/>
      </w:pBdr>
      <w:spacing w:after="300"/>
      <w:contextualSpacing/>
    </w:pPr>
    <w:rPr>
      <w:rFonts w:ascii="Calibri Light" w:hAnsi="Calibri Light"/>
      <w:color w:val="323E4F"/>
      <w:spacing w:val="5"/>
      <w:sz w:val="52"/>
      <w:szCs w:val="52"/>
    </w:rPr>
  </w:style>
  <w:style w:type="character" w:customStyle="1" w:styleId="a7">
    <w:name w:val="Название Знак"/>
    <w:link w:val="a6"/>
    <w:uiPriority w:val="10"/>
    <w:rPr>
      <w:rFonts w:ascii="Calibri Light" w:eastAsia="Times New Roman" w:hAnsi="Calibri Light" w:cs="Times New Roman"/>
      <w:color w:val="323E4F"/>
      <w:spacing w:val="5"/>
      <w:sz w:val="52"/>
      <w:szCs w:val="52"/>
    </w:rPr>
  </w:style>
  <w:style w:type="paragraph" w:styleId="a8">
    <w:name w:val="Subtitle"/>
    <w:basedOn w:val="a"/>
    <w:next w:val="a"/>
    <w:link w:val="a9"/>
    <w:uiPriority w:val="11"/>
    <w:qFormat/>
    <w:rPr>
      <w:rFonts w:ascii="Calibri Light" w:hAnsi="Calibri Light"/>
      <w:i/>
      <w:iCs/>
      <w:color w:val="4472C4"/>
      <w:spacing w:val="15"/>
    </w:rPr>
  </w:style>
  <w:style w:type="character" w:customStyle="1" w:styleId="a9">
    <w:name w:val="Подзаголовок Знак"/>
    <w:link w:val="a8"/>
    <w:uiPriority w:val="11"/>
    <w:rPr>
      <w:rFonts w:ascii="Calibri Light" w:eastAsia="Times New Roman" w:hAnsi="Calibri Light" w:cs="Times New Roman"/>
      <w:i/>
      <w:iCs/>
      <w:color w:val="4472C4"/>
      <w:spacing w:val="15"/>
      <w:sz w:val="24"/>
      <w:szCs w:val="24"/>
    </w:rPr>
  </w:style>
  <w:style w:type="character" w:styleId="aa">
    <w:name w:val="Subtle Emphasis"/>
    <w:uiPriority w:val="19"/>
    <w:qFormat/>
    <w:rPr>
      <w:i/>
      <w:iCs/>
      <w:color w:val="808080"/>
    </w:rPr>
  </w:style>
  <w:style w:type="character" w:styleId="ab">
    <w:name w:val="Emphasis"/>
    <w:uiPriority w:val="20"/>
    <w:qFormat/>
    <w:rPr>
      <w:i/>
      <w:iCs/>
    </w:rPr>
  </w:style>
  <w:style w:type="character" w:styleId="ac">
    <w:name w:val="Intense Emphasis"/>
    <w:uiPriority w:val="21"/>
    <w:qFormat/>
    <w:rPr>
      <w:b/>
      <w:bCs/>
      <w:i/>
      <w:iCs/>
      <w:color w:val="4472C4"/>
    </w:rPr>
  </w:style>
  <w:style w:type="character" w:styleId="ad">
    <w:name w:val="Strong"/>
    <w:uiPriority w:val="22"/>
    <w:qFormat/>
    <w:rPr>
      <w:b/>
      <w:bCs/>
    </w:rPr>
  </w:style>
  <w:style w:type="paragraph" w:styleId="21">
    <w:name w:val="Quote"/>
    <w:basedOn w:val="a"/>
    <w:next w:val="a"/>
    <w:link w:val="22"/>
    <w:uiPriority w:val="29"/>
    <w:qFormat/>
    <w:rPr>
      <w:i/>
      <w:iCs/>
      <w:color w:val="000000"/>
    </w:rPr>
  </w:style>
  <w:style w:type="character" w:customStyle="1" w:styleId="22">
    <w:name w:val="Цитата 2 Знак"/>
    <w:link w:val="21"/>
    <w:uiPriority w:val="29"/>
    <w:rPr>
      <w:i/>
      <w:iCs/>
      <w:color w:val="000000"/>
    </w:rPr>
  </w:style>
  <w:style w:type="paragraph" w:styleId="ae">
    <w:name w:val="Intense Quote"/>
    <w:basedOn w:val="a"/>
    <w:next w:val="a"/>
    <w:link w:val="af"/>
    <w:uiPriority w:val="30"/>
    <w:qFormat/>
    <w:pPr>
      <w:pBdr>
        <w:bottom w:val="single" w:sz="4" w:space="4" w:color="4472C4"/>
      </w:pBdr>
      <w:spacing w:before="200" w:after="280"/>
      <w:ind w:left="936" w:right="936"/>
    </w:pPr>
    <w:rPr>
      <w:b/>
      <w:bCs/>
      <w:i/>
      <w:iCs/>
      <w:color w:val="4472C4"/>
    </w:rPr>
  </w:style>
  <w:style w:type="character" w:customStyle="1" w:styleId="af">
    <w:name w:val="Выделенная цитата Знак"/>
    <w:link w:val="ae"/>
    <w:uiPriority w:val="30"/>
    <w:rPr>
      <w:b/>
      <w:bCs/>
      <w:i/>
      <w:iCs/>
      <w:color w:val="4472C4"/>
    </w:rPr>
  </w:style>
  <w:style w:type="character" w:styleId="af0">
    <w:name w:val="Subtle Reference"/>
    <w:uiPriority w:val="31"/>
    <w:qFormat/>
    <w:rPr>
      <w:smallCaps/>
      <w:color w:val="ED7D31"/>
      <w:u w:val="single"/>
    </w:rPr>
  </w:style>
  <w:style w:type="character" w:styleId="af1">
    <w:name w:val="Intense Reference"/>
    <w:uiPriority w:val="32"/>
    <w:qFormat/>
    <w:rPr>
      <w:b/>
      <w:bCs/>
      <w:smallCaps/>
      <w:color w:val="ED7D31"/>
      <w:spacing w:val="5"/>
      <w:u w:val="single"/>
    </w:rPr>
  </w:style>
  <w:style w:type="character" w:styleId="af2">
    <w:name w:val="Book Title"/>
    <w:uiPriority w:val="33"/>
    <w:qFormat/>
    <w:rPr>
      <w:b/>
      <w:bCs/>
      <w:smallCaps/>
      <w:spacing w:val="5"/>
    </w:rPr>
  </w:style>
  <w:style w:type="paragraph" w:styleId="af3">
    <w:name w:val="List Paragraph"/>
    <w:basedOn w:val="a"/>
    <w:uiPriority w:val="34"/>
    <w:qFormat/>
    <w:pPr>
      <w:ind w:left="720"/>
      <w:contextualSpacing/>
    </w:pPr>
  </w:style>
  <w:style w:type="paragraph" w:styleId="af4">
    <w:name w:val="footnote text"/>
    <w:basedOn w:val="a"/>
    <w:link w:val="af5"/>
    <w:uiPriority w:val="99"/>
    <w:semiHidden/>
    <w:unhideWhenUsed/>
    <w:rPr>
      <w:sz w:val="20"/>
      <w:szCs w:val="20"/>
    </w:rPr>
  </w:style>
  <w:style w:type="character" w:customStyle="1" w:styleId="af5">
    <w:name w:val="Текст сноски Знак"/>
    <w:link w:val="af4"/>
    <w:uiPriority w:val="99"/>
    <w:semiHidden/>
    <w:rPr>
      <w:sz w:val="20"/>
      <w:szCs w:val="20"/>
    </w:rPr>
  </w:style>
  <w:style w:type="character" w:styleId="af6">
    <w:name w:val="footnote reference"/>
    <w:uiPriority w:val="99"/>
    <w:semiHidden/>
    <w:unhideWhenUsed/>
    <w:rPr>
      <w:vertAlign w:val="superscript"/>
    </w:rPr>
  </w:style>
  <w:style w:type="paragraph" w:styleId="af7">
    <w:name w:val="endnote text"/>
    <w:basedOn w:val="a"/>
    <w:link w:val="af8"/>
    <w:uiPriority w:val="99"/>
    <w:semiHidden/>
    <w:unhideWhenUsed/>
    <w:rPr>
      <w:sz w:val="20"/>
      <w:szCs w:val="20"/>
    </w:rPr>
  </w:style>
  <w:style w:type="character" w:customStyle="1" w:styleId="af8">
    <w:name w:val="Текст концевой сноски Знак"/>
    <w:link w:val="af7"/>
    <w:uiPriority w:val="99"/>
    <w:semiHidden/>
    <w:rPr>
      <w:sz w:val="20"/>
      <w:szCs w:val="20"/>
    </w:rPr>
  </w:style>
  <w:style w:type="character" w:styleId="af9">
    <w:name w:val="endnote reference"/>
    <w:uiPriority w:val="99"/>
    <w:semiHidden/>
    <w:unhideWhenUsed/>
    <w:rPr>
      <w:vertAlign w:val="superscript"/>
    </w:rPr>
  </w:style>
  <w:style w:type="character" w:styleId="afa">
    <w:name w:val="Hyperlink"/>
    <w:uiPriority w:val="99"/>
    <w:unhideWhenUsed/>
    <w:rPr>
      <w:color w:val="0563C1"/>
      <w:u w:val="single"/>
    </w:rPr>
  </w:style>
  <w:style w:type="paragraph" w:styleId="afb">
    <w:name w:val="Plain Text"/>
    <w:basedOn w:val="a"/>
    <w:link w:val="afc"/>
    <w:uiPriority w:val="99"/>
    <w:semiHidden/>
    <w:unhideWhenUsed/>
    <w:rPr>
      <w:rFonts w:ascii="Courier New" w:hAnsi="Courier New" w:cs="Courier New"/>
      <w:sz w:val="21"/>
      <w:szCs w:val="21"/>
    </w:rPr>
  </w:style>
  <w:style w:type="character" w:customStyle="1" w:styleId="afc">
    <w:name w:val="Текст Знак"/>
    <w:link w:val="afb"/>
    <w:uiPriority w:val="99"/>
    <w:rPr>
      <w:rFonts w:ascii="Courier New" w:hAnsi="Courier New" w:cs="Courier New"/>
      <w:sz w:val="21"/>
      <w:szCs w:val="21"/>
    </w:rPr>
  </w:style>
  <w:style w:type="paragraph" w:styleId="afd">
    <w:name w:val="envelope address"/>
    <w:basedOn w:val="a"/>
    <w:uiPriority w:val="99"/>
    <w:unhideWhenUsed/>
    <w:pPr>
      <w:ind w:left="2880"/>
    </w:pPr>
    <w:rPr>
      <w:rFonts w:ascii="Calibri Light" w:hAnsi="Calibri Light"/>
    </w:rPr>
  </w:style>
  <w:style w:type="paragraph" w:styleId="23">
    <w:name w:val="envelope return"/>
    <w:basedOn w:val="a"/>
    <w:uiPriority w:val="99"/>
    <w:unhideWhenUsed/>
    <w:rPr>
      <w:rFonts w:ascii="Calibri Light" w:hAnsi="Calibri Light"/>
      <w:sz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Arab" typeface="Times New Roman"/>
        <a:font script="Armn" typeface="Arial"/>
        <a:font script="Beng" typeface="Vrinda"/>
        <a:font script="Bopo" typeface="Microsoft JhengHei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ebr" typeface="Times New Roman"/>
        <a:font script="Knda" typeface="Tunga"/>
        <a:font script="Khmr" typeface="MoolBoran"/>
        <a:font script="Laoo" typeface="DokChampa"/>
        <a:font script="Mlym" typeface="Kartika"/>
        <a:font script="Mong" typeface="Mongolian Baiti"/>
        <a:font script="Mymr" typeface="Myanmar Text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Angsana New"/>
        <a:font script="Tibt" typeface="Microsoft Himalaya"/>
        <a:font script="Cans" typeface="Euphemia"/>
        <a:font script="Yiii" typeface="Microsoft Yi Baiti"/>
        <a:font script="Osma" typeface="Ebrima"/>
        <a:font script="Tale" typeface="Microsoft Tai Le"/>
        <a:font script="Bugi" typeface="Leelawadee UI"/>
        <a:font script="Talu" typeface="Microsoft New Tai Lue"/>
        <a:font script="Tfng" typeface="Ebrima"/>
        <a:font script="Hans" typeface="等线 Light"/>
        <a:font script="Hant" typeface="新細明體"/>
        <a:font script="Java" typeface="Javanese Text"/>
        <a:font script="Nkoo" typeface="Ebrima"/>
        <a:font script="Phag" typeface="Phagspa"/>
        <a:font script="Syre" typeface="Estrangelo Edessa"/>
        <a:font script="Syrj" typeface="Estrangelo Edessa"/>
        <a:font script="Syrn" typeface="Estrangelo Edessa"/>
        <a:font script="Jpan" typeface="游ゴシック Light"/>
        <a:font script="Olck" typeface="Nirmala UI"/>
        <a:font script="Lisu" typeface="Segoe UI"/>
        <a:font script="Sora" typeface="Nirmala UI"/>
      </a:majorFont>
      <a:minorFont>
        <a:latin typeface="Calibri" panose="020F0502020204030204"/>
        <a:ea typeface=""/>
        <a:cs typeface=""/>
        <a:font script="Arab" typeface="Arial"/>
        <a:font script="Armn" typeface="Arial"/>
        <a:font script="Beng" typeface="Vrinda"/>
        <a:font script="Bopo" typeface="Microsoft JhengHei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ebr" typeface="Arial"/>
        <a:font script="Knda" typeface="Tunga"/>
        <a:font script="Khmr" typeface="DaunPenh"/>
        <a:font script="Laoo" typeface="DokChampa"/>
        <a:font script="Mlym" typeface="Kartika"/>
        <a:font script="Mong" typeface="Mongolian Baiti"/>
        <a:font script="Mymr" typeface="Myanmar Text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Cordia New"/>
        <a:font script="Tibt" typeface="Microsoft Himalaya"/>
        <a:font script="Cans" typeface="Euphemia"/>
        <a:font script="Yiii" typeface="Microsoft Yi Baiti"/>
        <a:font script="Osma" typeface="Ebrima"/>
        <a:font script="Tale" typeface="Microsoft Tai Le"/>
        <a:font script="Bugi" typeface="Leelawadee UI"/>
        <a:font script="Talu" typeface="Microsoft New Tai Lue"/>
        <a:font script="Tfng" typeface="Ebrima"/>
        <a:font script="Hans" typeface="等线"/>
        <a:font script="Hant" typeface="新細明體"/>
        <a:font script="Java" typeface="Javanese Text"/>
        <a:font script="Nkoo" typeface="Ebrima"/>
        <a:font script="Phag" typeface="Phagspa"/>
        <a:font script="Syre" typeface="Estrangelo Edessa"/>
        <a:font script="Syrj" typeface="Estrangelo Edessa"/>
        <a:font script="Syrn" typeface="Estrangelo Edessa"/>
        <a:font script="Jpan" typeface="游明朝"/>
        <a:font script="Olck" typeface="Nirmala UI"/>
        <a:font script="Lisu" typeface="Segoe UI"/>
        <a:font script="Sora" typeface="Nirmala U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1226</Words>
  <Characters>6990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()   ,        ()     8 </vt:lpstr>
    </vt:vector>
  </TitlesOfParts>
  <Company/>
  <LinksUpToDate>false</LinksUpToDate>
  <CharactersWithSpaces>8200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()   ,        ()     8 </dc:title>
  <dc:creator>Home</dc:creator>
  <cp:lastModifiedBy>user01</cp:lastModifiedBy>
  <cp:revision>3</cp:revision>
  <dcterms:created xsi:type="dcterms:W3CDTF">2022-10-23T14:10:00Z</dcterms:created>
  <dcterms:modified xsi:type="dcterms:W3CDTF">2022-10-23T14:27:00Z</dcterms:modified>
</cp:coreProperties>
</file>