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D88FF" w14:textId="61958E14" w:rsidR="00CC6176" w:rsidRDefault="00CC6176" w:rsidP="00A51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Муниципальное автономное общеобразовательное учреждение</w:t>
      </w:r>
    </w:p>
    <w:p w14:paraId="41788535" w14:textId="4E9ECE5F" w:rsidR="00CC6176" w:rsidRDefault="00CC6176" w:rsidP="00A51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«Средняя общеобразовательная школа №2»</w:t>
      </w:r>
    </w:p>
    <w:p w14:paraId="3D6002AE" w14:textId="2753A3D4" w:rsidR="00CC6176" w:rsidRDefault="00CC6176" w:rsidP="00A51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C0D4F4" w14:textId="56B685C8" w:rsidR="00CC6176" w:rsidRDefault="00CC6176" w:rsidP="00A51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372E23" w14:textId="66F1BE71" w:rsidR="00CC6176" w:rsidRDefault="00CC6176" w:rsidP="00A51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23EB10" w14:textId="73FDA1DF" w:rsidR="00CC6176" w:rsidRDefault="00CC6176" w:rsidP="00A51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37D8C7" w14:textId="4D84325E" w:rsidR="00CC6176" w:rsidRDefault="00CC6176" w:rsidP="00A51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8D2573" w14:textId="38E29CCC" w:rsidR="00CC6176" w:rsidRDefault="00CC6176" w:rsidP="00A51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A606CA" w14:textId="445F5491" w:rsidR="00CC6176" w:rsidRDefault="00CC6176" w:rsidP="00A51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3C08B5" w14:textId="5226CCE9" w:rsidR="00CC6176" w:rsidRDefault="00CC6176" w:rsidP="00A51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8FF996" w14:textId="6F66BB64" w:rsidR="00CC6176" w:rsidRDefault="00CC6176" w:rsidP="00A51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2FEB9B" w14:textId="706E71F2" w:rsidR="00CC6176" w:rsidRDefault="00CC6176" w:rsidP="00A51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164C8B" w14:textId="6A83659B" w:rsidR="00CC6176" w:rsidRDefault="00CC6176" w:rsidP="00A51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DDE7D7" w14:textId="0AFE9682" w:rsidR="00CC6176" w:rsidRDefault="00CC6176" w:rsidP="00A51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Сценарий проведения деловой игры</w:t>
      </w:r>
    </w:p>
    <w:p w14:paraId="67003B39" w14:textId="77777777" w:rsidR="00CC6176" w:rsidRDefault="00CC6176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«Модель Совета безопасности ООН.</w:t>
      </w:r>
    </w:p>
    <w:p w14:paraId="63E0AD3A" w14:textId="1D6C8D0F" w:rsidR="00CC6176" w:rsidRDefault="00CC6176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Палестино-израильский конфликт 2008 года»</w:t>
      </w:r>
    </w:p>
    <w:p w14:paraId="686C3690" w14:textId="1A762268" w:rsidR="00CC6176" w:rsidRDefault="00CC6176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0"/>
    <w:p w14:paraId="4112BF6E" w14:textId="0746BC07" w:rsidR="00CC6176" w:rsidRDefault="00CC6176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A7FC95" w14:textId="2A91C822" w:rsidR="00CC6176" w:rsidRDefault="00CC6176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B77853" w14:textId="5A8FD5ED" w:rsidR="00CC6176" w:rsidRDefault="00CC6176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B0ED3C4" w14:textId="62DEEAE8" w:rsidR="00CC6176" w:rsidRDefault="00CC6176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E6A4EB" w14:textId="57518EA8" w:rsidR="00CC6176" w:rsidRDefault="00CC6176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DAA137" w14:textId="5467A12F" w:rsidR="00CC6176" w:rsidRDefault="00CC6176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9F58A0" w14:textId="4A17AFB7" w:rsidR="00CC6176" w:rsidRDefault="00CC6176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BCE529" w14:textId="2EB01C07" w:rsidR="00CC6176" w:rsidRDefault="00CC6176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3012FB" w14:textId="10550A3E" w:rsidR="00CC6176" w:rsidRDefault="00CC6176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976A4F2" w14:textId="47A2A923" w:rsidR="00CC6176" w:rsidRDefault="00CC6176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3F79A8" w14:textId="0C2B08FC" w:rsidR="00CC6176" w:rsidRDefault="00CC6176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A04750D" w14:textId="480B54D4" w:rsidR="00CC6176" w:rsidRDefault="00CC6176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C23270" w14:textId="3615E255" w:rsidR="00CC6176" w:rsidRDefault="00CC6176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98A33C" w14:textId="7ABAEBCA" w:rsidR="00CC6176" w:rsidRDefault="00CC6176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F4B106" w14:textId="19381650" w:rsidR="00CC6176" w:rsidRDefault="00CC6176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BCBA88" w14:textId="3E4CA11D" w:rsidR="00CC6176" w:rsidRDefault="00CC6176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CDA7BC" w14:textId="18A894BE" w:rsidR="00CC6176" w:rsidRDefault="00CC6176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5EEE67" w14:textId="52ECB3CB" w:rsidR="00CC6176" w:rsidRDefault="00CC6176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BA4C6F" w14:textId="4F13286C" w:rsidR="00CC6176" w:rsidRDefault="00CC6176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0298DE" w14:textId="57AF4A20" w:rsidR="00CC6176" w:rsidRDefault="00CC6176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BB806B" w14:textId="063A7E10" w:rsidR="00CC6176" w:rsidRDefault="00CC6176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2C7FA7" w14:textId="407E8680" w:rsidR="00CC6176" w:rsidRDefault="00CC6176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Разработчики:</w:t>
      </w:r>
    </w:p>
    <w:p w14:paraId="50FAA614" w14:textId="3E80B367" w:rsidR="00776D24" w:rsidRDefault="00776D24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Шарова Марина Султановна</w:t>
      </w:r>
    </w:p>
    <w:p w14:paraId="6A6F3D73" w14:textId="0702998A" w:rsidR="00776D24" w:rsidRDefault="00776D24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 истории и обествознания</w:t>
      </w:r>
    </w:p>
    <w:p w14:paraId="6376BA0C" w14:textId="088D9E01" w:rsidR="00776D24" w:rsidRDefault="00776D24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высшая категория</w:t>
      </w:r>
    </w:p>
    <w:p w14:paraId="368C5D8B" w14:textId="0C0E20BA" w:rsidR="00776D24" w:rsidRDefault="00776D24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Вылегжанина Елена Ивановна</w:t>
      </w:r>
    </w:p>
    <w:p w14:paraId="150A3692" w14:textId="73AA759F" w:rsidR="00776D24" w:rsidRDefault="00776D24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 английского языка</w:t>
      </w:r>
    </w:p>
    <w:p w14:paraId="10C8261B" w14:textId="56309C6A" w:rsidR="00776D24" w:rsidRDefault="00776D24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высшая категория</w:t>
      </w:r>
    </w:p>
    <w:p w14:paraId="21ED796F" w14:textId="2E585285" w:rsidR="00776D24" w:rsidRDefault="00776D24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627ED4" w14:textId="16A83B92" w:rsidR="00776D24" w:rsidRDefault="00776D24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021E7D" w14:textId="1F588212" w:rsidR="00776D24" w:rsidRDefault="00776D24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82AC28" w14:textId="2D13362D" w:rsidR="00776D24" w:rsidRDefault="00776D24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12264D" w14:textId="34543C87" w:rsidR="00776D24" w:rsidRDefault="00776D24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CD81A8" w14:textId="63691EE9" w:rsidR="00776D24" w:rsidRDefault="00776D24" w:rsidP="00776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Реж</w:t>
      </w:r>
    </w:p>
    <w:p w14:paraId="616D3D17" w14:textId="5FBCDE6A" w:rsidR="00CC6176" w:rsidRDefault="00776D24" w:rsidP="00776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8653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14:paraId="5E8E17E2" w14:textId="77777777" w:rsidR="00CC6176" w:rsidRDefault="00CC6176" w:rsidP="00CC6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87AF24" w14:textId="3BFC8453" w:rsidR="00A51017" w:rsidRPr="00A51017" w:rsidRDefault="00865385" w:rsidP="00A51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1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Модель Совета безопасности ООН.</w:t>
      </w:r>
    </w:p>
    <w:p w14:paraId="00000001" w14:textId="532EB94D" w:rsidR="00F33B01" w:rsidRPr="00A51017" w:rsidRDefault="00865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A5101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51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лес</w:t>
      </w:r>
      <w:r w:rsidRPr="00A51017">
        <w:rPr>
          <w:rFonts w:ascii="Times New Roman" w:eastAsia="Times New Roman" w:hAnsi="Times New Roman" w:cs="Times New Roman"/>
          <w:b/>
          <w:sz w:val="24"/>
          <w:szCs w:val="24"/>
        </w:rPr>
        <w:t>тино- израильский конфликт</w:t>
      </w:r>
    </w:p>
    <w:p w14:paraId="3F7731A1" w14:textId="62C09765" w:rsidR="00A51017" w:rsidRPr="00A51017" w:rsidRDefault="00A51017" w:rsidP="00A51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2F599" w14:textId="550F15D0" w:rsidR="00A51017" w:rsidRPr="00A51017" w:rsidRDefault="00A51017" w:rsidP="00A51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510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еловая</w:t>
      </w:r>
      <w:r w:rsidR="00865385" w:rsidRPr="00A5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</w:t>
      </w:r>
      <w:r w:rsidRPr="00A5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дебаты </w:t>
      </w:r>
      <w:r w:rsidR="00865385" w:rsidRPr="00A51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“Модель Совета Безопасности ООН”</w:t>
      </w:r>
      <w:r w:rsidR="00865385" w:rsidRPr="00A5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B146B44" w14:textId="269592F5" w:rsidR="00A51017" w:rsidRPr="00A51017" w:rsidRDefault="00A51017" w:rsidP="00A51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Участники:</w:t>
      </w:r>
      <w:r w:rsidRPr="00A5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5385" w:rsidRPr="00A5101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10-</w:t>
      </w:r>
      <w:r w:rsidR="00865385" w:rsidRPr="00A51017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="00865385" w:rsidRPr="00A5101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="00865385" w:rsidRPr="00A51017">
        <w:rPr>
          <w:rFonts w:ascii="Times New Roman" w:eastAsia="Times New Roman" w:hAnsi="Times New Roman" w:cs="Times New Roman"/>
          <w:sz w:val="24"/>
          <w:szCs w:val="24"/>
        </w:rPr>
        <w:t>ов шк</w:t>
      </w:r>
      <w:r w:rsidR="00865385" w:rsidRPr="00A5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олы. </w:t>
      </w:r>
    </w:p>
    <w:p w14:paraId="4CBB5883" w14:textId="0FD65303" w:rsidR="00A51017" w:rsidRDefault="00A51017" w:rsidP="00A51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Официальный и рабочий язык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51017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</w:t>
      </w:r>
      <w:r w:rsidRPr="00A51017">
        <w:rPr>
          <w:rFonts w:ascii="Times New Roman" w:eastAsia="Times New Roman" w:hAnsi="Times New Roman" w:cs="Times New Roman"/>
          <w:sz w:val="24"/>
          <w:szCs w:val="24"/>
        </w:rPr>
        <w:t>, английский.</w:t>
      </w:r>
    </w:p>
    <w:p w14:paraId="2C3B5429" w14:textId="5B1C75B7" w:rsidR="0070317C" w:rsidRDefault="0070317C" w:rsidP="00A51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17C">
        <w:rPr>
          <w:rFonts w:ascii="Times New Roman" w:eastAsia="Times New Roman" w:hAnsi="Times New Roman" w:cs="Times New Roman"/>
          <w:b/>
          <w:sz w:val="24"/>
          <w:szCs w:val="24"/>
        </w:rPr>
        <w:t>Принцип взаимодействия</w:t>
      </w:r>
      <w:r>
        <w:rPr>
          <w:rFonts w:ascii="Times New Roman" w:eastAsia="Times New Roman" w:hAnsi="Times New Roman" w:cs="Times New Roman"/>
          <w:sz w:val="24"/>
          <w:szCs w:val="24"/>
        </w:rPr>
        <w:t>: межпредметные связи и метапредметные результаты</w:t>
      </w:r>
    </w:p>
    <w:p w14:paraId="6DDCC478" w14:textId="687FA287" w:rsidR="0070317C" w:rsidRDefault="00776D24" w:rsidP="00A51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D24">
        <w:rPr>
          <w:rFonts w:ascii="Times New Roman" w:eastAsia="Times New Roman" w:hAnsi="Times New Roman" w:cs="Times New Roman"/>
          <w:b/>
          <w:sz w:val="24"/>
          <w:szCs w:val="24"/>
        </w:rPr>
        <w:t>Инновационная технология</w:t>
      </w:r>
      <w:r>
        <w:rPr>
          <w:rFonts w:ascii="Times New Roman" w:eastAsia="Times New Roman" w:hAnsi="Times New Roman" w:cs="Times New Roman"/>
          <w:sz w:val="24"/>
          <w:szCs w:val="24"/>
        </w:rPr>
        <w:t>: дебаты</w:t>
      </w:r>
    </w:p>
    <w:p w14:paraId="038B0AD6" w14:textId="778DBA75" w:rsidR="00585F13" w:rsidRPr="00A51017" w:rsidRDefault="00585F13" w:rsidP="00A51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b/>
          <w:sz w:val="24"/>
          <w:szCs w:val="24"/>
        </w:rPr>
        <w:t>Техническое сопровождение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F13">
        <w:rPr>
          <w:rFonts w:ascii="Times New Roman" w:eastAsia="Times New Roman" w:hAnsi="Times New Roman" w:cs="Times New Roman"/>
          <w:b/>
          <w:sz w:val="24"/>
          <w:szCs w:val="24"/>
        </w:rPr>
        <w:t>и дидактический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>: интернет, ноутбуки, проектор, видеоролики.</w:t>
      </w:r>
    </w:p>
    <w:p w14:paraId="4A3F6664" w14:textId="4D938119" w:rsidR="00A51017" w:rsidRPr="00A51017" w:rsidRDefault="00A51017" w:rsidP="00A51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017">
        <w:rPr>
          <w:rFonts w:ascii="Times New Roman" w:eastAsia="Times New Roman" w:hAnsi="Times New Roman" w:cs="Times New Roman"/>
          <w:b/>
          <w:sz w:val="24"/>
          <w:szCs w:val="24"/>
        </w:rPr>
        <w:t>Место и время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>: м</w:t>
      </w:r>
      <w:r w:rsidRPr="00A51017">
        <w:rPr>
          <w:rFonts w:ascii="Times New Roman" w:eastAsia="Times New Roman" w:hAnsi="Times New Roman" w:cs="Times New Roman"/>
          <w:sz w:val="24"/>
          <w:szCs w:val="24"/>
        </w:rPr>
        <w:t>есячник гуманитарных наук МАОУ СОШ №2</w:t>
      </w:r>
      <w:r>
        <w:rPr>
          <w:rFonts w:ascii="Times New Roman" w:eastAsia="Times New Roman" w:hAnsi="Times New Roman" w:cs="Times New Roman"/>
          <w:sz w:val="24"/>
          <w:szCs w:val="24"/>
        </w:rPr>
        <w:t>, апрель, 2022 год</w:t>
      </w:r>
    </w:p>
    <w:p w14:paraId="00000003" w14:textId="30033B4C" w:rsidR="00F33B01" w:rsidRPr="00A51017" w:rsidRDefault="00865385" w:rsidP="00A51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деловой игры: </w:t>
      </w:r>
      <w:r w:rsidR="00776D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1017" w:rsidRPr="00A510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пробирование модели заседания Совета безопасности ОО</w:t>
      </w:r>
      <w:r w:rsidR="00A510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76D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9165F" w14:textId="0C3448D4" w:rsidR="00A51017" w:rsidRPr="00A51017" w:rsidRDefault="00A51017" w:rsidP="00A51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 w:rsidR="00F72E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1DFF6156" w14:textId="7B4B600A" w:rsidR="00F72E3C" w:rsidRDefault="00776D24" w:rsidP="00F72E3C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>Погрузиться</w:t>
      </w:r>
      <w:r w:rsidR="00865385"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18236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</w:t>
      </w:r>
      <w:r w:rsidR="00865385"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ООН</w:t>
      </w:r>
      <w:r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</w:t>
      </w:r>
      <w:r w:rsidR="00F72E3C"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предложенной проблемы мирового масштаба в рамках модели </w:t>
      </w:r>
      <w:r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безопасности</w:t>
      </w:r>
      <w:r w:rsidR="00F72E3C"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6D0DCA" w14:textId="77777777" w:rsidR="00F72E3C" w:rsidRDefault="00F72E3C" w:rsidP="00F72E3C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эрудицию учащихся</w:t>
      </w:r>
      <w:r w:rsidR="00865385"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="00865385"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>глуб</w:t>
      </w:r>
      <w:r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="00865385"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</w:t>
      </w:r>
      <w:r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65385"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заданной теме</w:t>
      </w:r>
      <w:r w:rsidR="00865385"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865385"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="00865385"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>проработать нормы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международного права. </w:t>
      </w:r>
    </w:p>
    <w:p w14:paraId="7E20F54B" w14:textId="77777777" w:rsidR="00F72E3C" w:rsidRDefault="00F72E3C" w:rsidP="00F72E3C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навыки</w:t>
      </w:r>
      <w:r w:rsidR="00776D24"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ораторского искусства, </w:t>
      </w:r>
      <w:r w:rsidR="00865385"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>лидерств</w:t>
      </w:r>
      <w:r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65385"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работ</w:t>
      </w:r>
      <w:r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>ы в команде.</w:t>
      </w:r>
    </w:p>
    <w:p w14:paraId="0000000E" w14:textId="72DB3847" w:rsidR="00F33B01" w:rsidRDefault="00F72E3C" w:rsidP="00F72E3C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Смоделировать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предполагаемой профессии: дипломат.</w:t>
      </w:r>
    </w:p>
    <w:p w14:paraId="5F0AF088" w14:textId="61131D96" w:rsidR="00F72E3C" w:rsidRDefault="00F72E3C" w:rsidP="00F72E3C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базовые национальные ценности.</w:t>
      </w:r>
    </w:p>
    <w:p w14:paraId="3562E559" w14:textId="2A35F55C" w:rsidR="00F72E3C" w:rsidRDefault="00F72E3C" w:rsidP="00F72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128C95" w14:textId="67E792CD" w:rsidR="00585F13" w:rsidRPr="00585F13" w:rsidRDefault="00585F13" w:rsidP="00F72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Подготовка:</w:t>
      </w:r>
    </w:p>
    <w:p w14:paraId="0000000F" w14:textId="4B9827DB" w:rsidR="00F33B01" w:rsidRPr="00A51017" w:rsidRDefault="00585F13" w:rsidP="00A51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игры определяют для себя страну/государство, которую(ое) они будут представлять.</w:t>
      </w:r>
    </w:p>
    <w:p w14:paraId="00000010" w14:textId="273DCD68" w:rsidR="00F33B01" w:rsidRDefault="00865385" w:rsidP="00A51017">
      <w:pPr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017">
        <w:rPr>
          <w:rFonts w:ascii="Times New Roman" w:eastAsia="Times New Roman" w:hAnsi="Times New Roman" w:cs="Times New Roman"/>
          <w:b/>
          <w:sz w:val="24"/>
          <w:szCs w:val="24"/>
        </w:rPr>
        <w:t>Государства- участники:</w:t>
      </w:r>
    </w:p>
    <w:tbl>
      <w:tblPr>
        <w:tblStyle w:val="a9"/>
        <w:tblW w:w="0" w:type="auto"/>
        <w:tblInd w:w="2" w:type="dxa"/>
        <w:tblLook w:val="04A0" w:firstRow="1" w:lastRow="0" w:firstColumn="1" w:lastColumn="0" w:noHBand="0" w:noVBand="1"/>
      </w:tblPr>
      <w:tblGrid>
        <w:gridCol w:w="4743"/>
        <w:gridCol w:w="4743"/>
      </w:tblGrid>
      <w:tr w:rsidR="00585F13" w14:paraId="3E64FA41" w14:textId="77777777" w:rsidTr="00585F13">
        <w:tc>
          <w:tcPr>
            <w:tcW w:w="4744" w:type="dxa"/>
          </w:tcPr>
          <w:p w14:paraId="5A87569C" w14:textId="77777777" w:rsidR="00585F13" w:rsidRPr="00A51017" w:rsidRDefault="00585F13" w:rsidP="00585F13">
            <w:pP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«пятёрка</w:t>
            </w:r>
            <w:r w:rsidRPr="00A51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постоянных представителей </w:t>
            </w:r>
          </w:p>
          <w:p w14:paraId="151296DC" w14:textId="77777777" w:rsidR="00585F13" w:rsidRPr="00A51017" w:rsidRDefault="00585F13" w:rsidP="00585F13">
            <w:pPr>
              <w:numPr>
                <w:ilvl w:val="0"/>
                <w:numId w:val="5"/>
              </w:numP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США </w:t>
            </w:r>
          </w:p>
          <w:p w14:paraId="053236E3" w14:textId="77777777" w:rsidR="00585F13" w:rsidRPr="00A51017" w:rsidRDefault="00585F13" w:rsidP="00585F13">
            <w:pPr>
              <w:numPr>
                <w:ilvl w:val="0"/>
                <w:numId w:val="2"/>
              </w:numP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Англия </w:t>
            </w:r>
          </w:p>
          <w:p w14:paraId="72706872" w14:textId="77777777" w:rsidR="00585F13" w:rsidRPr="00A51017" w:rsidRDefault="00585F13" w:rsidP="00585F13">
            <w:pPr>
              <w:numPr>
                <w:ilvl w:val="0"/>
                <w:numId w:val="2"/>
              </w:numP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5D63D047" w14:textId="77777777" w:rsidR="00585F13" w:rsidRPr="00A51017" w:rsidRDefault="00585F13" w:rsidP="00585F13">
            <w:pPr>
              <w:numPr>
                <w:ilvl w:val="0"/>
                <w:numId w:val="2"/>
              </w:numP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Китай </w:t>
            </w:r>
          </w:p>
          <w:p w14:paraId="593A1F2A" w14:textId="77777777" w:rsidR="00585F13" w:rsidRPr="00A51017" w:rsidRDefault="00585F13" w:rsidP="00585F13">
            <w:pPr>
              <w:numPr>
                <w:ilvl w:val="0"/>
                <w:numId w:val="2"/>
              </w:numP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Франция </w:t>
            </w:r>
          </w:p>
          <w:p w14:paraId="5952DE72" w14:textId="77777777" w:rsidR="00585F13" w:rsidRDefault="00585F13" w:rsidP="00A51017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0FF809" w14:textId="42E153A6" w:rsidR="00585F13" w:rsidRDefault="00585F13" w:rsidP="00A51017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14:paraId="132CC1EA" w14:textId="77777777" w:rsidR="00585F13" w:rsidRPr="00A51017" w:rsidRDefault="00585F13" w:rsidP="00585F13">
            <w:pP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01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51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десятка»</w:t>
            </w:r>
            <w:r w:rsidRPr="00A51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непостоянных представителей:</w:t>
            </w:r>
          </w:p>
          <w:p w14:paraId="3717E921" w14:textId="77777777" w:rsidR="00585F13" w:rsidRPr="00A51017" w:rsidRDefault="00182360" w:rsidP="00585F13">
            <w:pPr>
              <w:numPr>
                <w:ilvl w:val="0"/>
                <w:numId w:val="3"/>
              </w:numPr>
              <w:pBdr>
                <w:bottom w:val="none" w:sz="0" w:space="3" w:color="DDDDDD"/>
              </w:pBdr>
              <w:shd w:val="clear" w:color="auto" w:fill="FFFFFF"/>
              <w:spacing w:after="0" w:line="240" w:lineRule="auto"/>
              <w:ind w:leftChars="0" w:left="2" w:right="380" w:hanging="2"/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</w:pPr>
            <w:hyperlink r:id="rId6">
              <w:r w:rsidR="00585F13" w:rsidRPr="00A51017">
                <w:rPr>
                  <w:rFonts w:ascii="Times New Roman" w:eastAsia="Roboto" w:hAnsi="Times New Roman" w:cs="Times New Roman"/>
                  <w:sz w:val="24"/>
                  <w:szCs w:val="24"/>
                  <w:u w:val="single"/>
                </w:rPr>
                <w:t>Албания</w:t>
              </w:r>
            </w:hyperlink>
            <w:r w:rsidR="00585F13" w:rsidRPr="00A51017"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  <w:t xml:space="preserve"> (2023 год)</w:t>
            </w:r>
          </w:p>
          <w:p w14:paraId="2B575687" w14:textId="77777777" w:rsidR="00585F13" w:rsidRPr="00A51017" w:rsidRDefault="00182360" w:rsidP="00585F13">
            <w:pPr>
              <w:numPr>
                <w:ilvl w:val="0"/>
                <w:numId w:val="3"/>
              </w:numPr>
              <w:pBdr>
                <w:bottom w:val="none" w:sz="0" w:space="3" w:color="DDDDDD"/>
              </w:pBdr>
              <w:shd w:val="clear" w:color="auto" w:fill="FFFFFF"/>
              <w:spacing w:after="0" w:line="240" w:lineRule="auto"/>
              <w:ind w:leftChars="0" w:left="2" w:right="380" w:hanging="2"/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</w:pPr>
            <w:hyperlink r:id="rId7">
              <w:r w:rsidR="00585F13" w:rsidRPr="00A51017">
                <w:rPr>
                  <w:rFonts w:ascii="Times New Roman" w:eastAsia="Roboto" w:hAnsi="Times New Roman" w:cs="Times New Roman"/>
                  <w:sz w:val="24"/>
                  <w:szCs w:val="24"/>
                  <w:u w:val="single"/>
                </w:rPr>
                <w:t>Бразилия</w:t>
              </w:r>
            </w:hyperlink>
            <w:r w:rsidR="00585F13" w:rsidRPr="00A51017"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  <w:t xml:space="preserve"> (2023 год)</w:t>
            </w:r>
          </w:p>
          <w:p w14:paraId="509F5415" w14:textId="77777777" w:rsidR="00585F13" w:rsidRPr="00A51017" w:rsidRDefault="00182360" w:rsidP="00585F13">
            <w:pPr>
              <w:numPr>
                <w:ilvl w:val="0"/>
                <w:numId w:val="3"/>
              </w:numPr>
              <w:pBdr>
                <w:bottom w:val="none" w:sz="0" w:space="3" w:color="DDDDDD"/>
              </w:pBdr>
              <w:shd w:val="clear" w:color="auto" w:fill="FFFFFF"/>
              <w:spacing w:after="0" w:line="240" w:lineRule="auto"/>
              <w:ind w:leftChars="0" w:left="2" w:right="380" w:hanging="2"/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</w:pPr>
            <w:hyperlink r:id="rId8">
              <w:r w:rsidR="00585F13" w:rsidRPr="00A51017">
                <w:rPr>
                  <w:rFonts w:ascii="Times New Roman" w:eastAsia="Roboto" w:hAnsi="Times New Roman" w:cs="Times New Roman"/>
                  <w:sz w:val="24"/>
                  <w:szCs w:val="24"/>
                  <w:u w:val="single"/>
                </w:rPr>
                <w:t>Габон</w:t>
              </w:r>
            </w:hyperlink>
            <w:r w:rsidR="00585F13" w:rsidRPr="00A51017"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  <w:t xml:space="preserve"> (2023 год)</w:t>
            </w:r>
          </w:p>
          <w:p w14:paraId="0B6977B5" w14:textId="77777777" w:rsidR="00585F13" w:rsidRPr="00A51017" w:rsidRDefault="00182360" w:rsidP="00585F13">
            <w:pPr>
              <w:numPr>
                <w:ilvl w:val="0"/>
                <w:numId w:val="3"/>
              </w:numPr>
              <w:pBdr>
                <w:bottom w:val="none" w:sz="0" w:space="3" w:color="DDDDDD"/>
              </w:pBdr>
              <w:shd w:val="clear" w:color="auto" w:fill="FFFFFF"/>
              <w:spacing w:after="0" w:line="240" w:lineRule="auto"/>
              <w:ind w:leftChars="0" w:left="2" w:right="380" w:hanging="2"/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</w:pPr>
            <w:hyperlink r:id="rId9">
              <w:r w:rsidR="00585F13" w:rsidRPr="00A51017">
                <w:rPr>
                  <w:rFonts w:ascii="Times New Roman" w:eastAsia="Roboto" w:hAnsi="Times New Roman" w:cs="Times New Roman"/>
                  <w:sz w:val="24"/>
                  <w:szCs w:val="24"/>
                  <w:u w:val="single"/>
                </w:rPr>
                <w:t>Гана</w:t>
              </w:r>
            </w:hyperlink>
            <w:r w:rsidR="00585F13" w:rsidRPr="00A51017"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  <w:t xml:space="preserve"> (2023 год)</w:t>
            </w:r>
          </w:p>
          <w:p w14:paraId="68221891" w14:textId="77777777" w:rsidR="00585F13" w:rsidRPr="00A51017" w:rsidRDefault="00182360" w:rsidP="00585F13">
            <w:pPr>
              <w:numPr>
                <w:ilvl w:val="0"/>
                <w:numId w:val="3"/>
              </w:numPr>
              <w:pBdr>
                <w:bottom w:val="none" w:sz="0" w:space="3" w:color="DDDDDD"/>
              </w:pBdr>
              <w:shd w:val="clear" w:color="auto" w:fill="FFFFFF"/>
              <w:spacing w:after="0" w:line="240" w:lineRule="auto"/>
              <w:ind w:leftChars="0" w:left="2" w:right="380" w:hanging="2"/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</w:pPr>
            <w:hyperlink r:id="rId10">
              <w:r w:rsidR="00585F13" w:rsidRPr="00A51017">
                <w:rPr>
                  <w:rFonts w:ascii="Times New Roman" w:eastAsia="Roboto" w:hAnsi="Times New Roman" w:cs="Times New Roman"/>
                  <w:sz w:val="24"/>
                  <w:szCs w:val="24"/>
                  <w:u w:val="single"/>
                </w:rPr>
                <w:t>Индия</w:t>
              </w:r>
            </w:hyperlink>
            <w:r w:rsidR="00585F13" w:rsidRPr="00A51017"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  <w:t xml:space="preserve"> (2022 год)</w:t>
            </w:r>
          </w:p>
          <w:p w14:paraId="7F156D41" w14:textId="77777777" w:rsidR="00585F13" w:rsidRPr="00A51017" w:rsidRDefault="00182360" w:rsidP="00585F13">
            <w:pPr>
              <w:numPr>
                <w:ilvl w:val="0"/>
                <w:numId w:val="3"/>
              </w:numPr>
              <w:pBdr>
                <w:bottom w:val="none" w:sz="0" w:space="3" w:color="DDDDDD"/>
              </w:pBdr>
              <w:shd w:val="clear" w:color="auto" w:fill="FFFFFF"/>
              <w:spacing w:after="0" w:line="240" w:lineRule="auto"/>
              <w:ind w:leftChars="0" w:left="2" w:right="380" w:hanging="2"/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</w:pPr>
            <w:hyperlink r:id="rId11">
              <w:r w:rsidR="00585F13" w:rsidRPr="00A51017">
                <w:rPr>
                  <w:rFonts w:ascii="Times New Roman" w:eastAsia="Roboto" w:hAnsi="Times New Roman" w:cs="Times New Roman"/>
                  <w:sz w:val="24"/>
                  <w:szCs w:val="24"/>
                  <w:u w:val="single"/>
                </w:rPr>
                <w:t>Ирландия</w:t>
              </w:r>
            </w:hyperlink>
            <w:r w:rsidR="00585F13" w:rsidRPr="00A51017"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  <w:t xml:space="preserve"> (2022 год)</w:t>
            </w:r>
          </w:p>
          <w:p w14:paraId="740D5D1B" w14:textId="77777777" w:rsidR="00585F13" w:rsidRPr="00A51017" w:rsidRDefault="00182360" w:rsidP="00585F13">
            <w:pPr>
              <w:numPr>
                <w:ilvl w:val="0"/>
                <w:numId w:val="3"/>
              </w:numPr>
              <w:pBdr>
                <w:bottom w:val="none" w:sz="0" w:space="3" w:color="DDDDDD"/>
              </w:pBdr>
              <w:shd w:val="clear" w:color="auto" w:fill="FFFFFF"/>
              <w:spacing w:after="0" w:line="240" w:lineRule="auto"/>
              <w:ind w:leftChars="0" w:left="2" w:right="380" w:hanging="2"/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</w:pPr>
            <w:hyperlink r:id="rId12">
              <w:r w:rsidR="00585F13" w:rsidRPr="00A51017">
                <w:rPr>
                  <w:rFonts w:ascii="Times New Roman" w:eastAsia="Roboto" w:hAnsi="Times New Roman" w:cs="Times New Roman"/>
                  <w:sz w:val="24"/>
                  <w:szCs w:val="24"/>
                  <w:u w:val="single"/>
                </w:rPr>
                <w:t>Кения</w:t>
              </w:r>
            </w:hyperlink>
            <w:r w:rsidR="00585F13" w:rsidRPr="00A51017"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  <w:t xml:space="preserve"> (2022 год)</w:t>
            </w:r>
          </w:p>
          <w:p w14:paraId="3FB9D6CF" w14:textId="77777777" w:rsidR="00585F13" w:rsidRPr="00A51017" w:rsidRDefault="00182360" w:rsidP="00585F13">
            <w:pPr>
              <w:numPr>
                <w:ilvl w:val="0"/>
                <w:numId w:val="3"/>
              </w:numPr>
              <w:pBdr>
                <w:bottom w:val="none" w:sz="0" w:space="3" w:color="DDDDDD"/>
              </w:pBdr>
              <w:shd w:val="clear" w:color="auto" w:fill="FFFFFF"/>
              <w:spacing w:after="0" w:line="240" w:lineRule="auto"/>
              <w:ind w:leftChars="0" w:left="2" w:right="380" w:hanging="2"/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</w:pPr>
            <w:hyperlink r:id="rId13">
              <w:r w:rsidR="00585F13" w:rsidRPr="00A51017">
                <w:rPr>
                  <w:rFonts w:ascii="Times New Roman" w:eastAsia="Roboto" w:hAnsi="Times New Roman" w:cs="Times New Roman"/>
                  <w:sz w:val="24"/>
                  <w:szCs w:val="24"/>
                  <w:u w:val="single"/>
                </w:rPr>
                <w:t>Мексика</w:t>
              </w:r>
            </w:hyperlink>
            <w:r w:rsidR="00585F13" w:rsidRPr="00A51017"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  <w:t xml:space="preserve"> (2022 год)</w:t>
            </w:r>
          </w:p>
          <w:p w14:paraId="5772A2BB" w14:textId="77777777" w:rsidR="00585F13" w:rsidRPr="00A51017" w:rsidRDefault="00182360" w:rsidP="00585F13">
            <w:pPr>
              <w:numPr>
                <w:ilvl w:val="0"/>
                <w:numId w:val="3"/>
              </w:numPr>
              <w:pBdr>
                <w:bottom w:val="none" w:sz="0" w:space="3" w:color="DDDDDD"/>
              </w:pBdr>
              <w:shd w:val="clear" w:color="auto" w:fill="FFFFFF"/>
              <w:spacing w:after="0" w:line="240" w:lineRule="auto"/>
              <w:ind w:leftChars="0" w:left="2" w:right="380" w:hanging="2"/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</w:pPr>
            <w:hyperlink r:id="rId14">
              <w:r w:rsidR="00585F13" w:rsidRPr="00A51017">
                <w:rPr>
                  <w:rFonts w:ascii="Times New Roman" w:eastAsia="Roboto" w:hAnsi="Times New Roman" w:cs="Times New Roman"/>
                  <w:sz w:val="24"/>
                  <w:szCs w:val="24"/>
                  <w:u w:val="single"/>
                </w:rPr>
                <w:t>Норвегия</w:t>
              </w:r>
            </w:hyperlink>
            <w:r w:rsidR="00585F13" w:rsidRPr="00A51017"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  <w:t xml:space="preserve"> (2022 год)</w:t>
            </w:r>
          </w:p>
          <w:p w14:paraId="42AB3D8C" w14:textId="2286206E" w:rsidR="00585F13" w:rsidRPr="00585F13" w:rsidRDefault="00182360" w:rsidP="00585F13">
            <w:pPr>
              <w:numPr>
                <w:ilvl w:val="0"/>
                <w:numId w:val="3"/>
              </w:numPr>
              <w:pBdr>
                <w:bottom w:val="none" w:sz="0" w:space="3" w:color="DDDDDD"/>
              </w:pBdr>
              <w:shd w:val="clear" w:color="auto" w:fill="FFFFFF"/>
              <w:spacing w:after="0" w:line="240" w:lineRule="auto"/>
              <w:ind w:leftChars="0" w:left="2" w:right="380" w:hanging="2"/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</w:pPr>
            <w:hyperlink r:id="rId15">
              <w:r w:rsidR="00585F13" w:rsidRPr="00A51017">
                <w:rPr>
                  <w:rFonts w:ascii="Times New Roman" w:eastAsia="Roboto" w:hAnsi="Times New Roman" w:cs="Times New Roman"/>
                  <w:sz w:val="24"/>
                  <w:szCs w:val="24"/>
                  <w:u w:val="single"/>
                </w:rPr>
                <w:t xml:space="preserve">Объединенные Арабские </w:t>
              </w:r>
              <w:r w:rsidR="00585F13">
                <w:rPr>
                  <w:rFonts w:ascii="Times New Roman" w:eastAsia="Roboto" w:hAnsi="Times New Roman" w:cs="Times New Roman"/>
                  <w:sz w:val="24"/>
                  <w:szCs w:val="24"/>
                  <w:u w:val="single"/>
                </w:rPr>
                <w:t xml:space="preserve">     </w:t>
              </w:r>
              <w:r w:rsidR="00585F13" w:rsidRPr="00A51017">
                <w:rPr>
                  <w:rFonts w:ascii="Times New Roman" w:eastAsia="Roboto" w:hAnsi="Times New Roman" w:cs="Times New Roman"/>
                  <w:sz w:val="24"/>
                  <w:szCs w:val="24"/>
                  <w:u w:val="single"/>
                </w:rPr>
                <w:t>Эмираты</w:t>
              </w:r>
            </w:hyperlink>
            <w:r w:rsidR="00585F13" w:rsidRPr="00A51017"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  <w:t xml:space="preserve"> (2023 год)</w:t>
            </w:r>
          </w:p>
        </w:tc>
      </w:tr>
    </w:tbl>
    <w:p w14:paraId="08FDE840" w14:textId="77777777" w:rsidR="00585F13" w:rsidRPr="00A51017" w:rsidRDefault="00585F13" w:rsidP="00A51017">
      <w:pPr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F33B01" w:rsidRPr="00A51017" w:rsidRDefault="00F33B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24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23168F31" w:rsidR="00F33B01" w:rsidRPr="00585F13" w:rsidRDefault="00585F13" w:rsidP="00585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участник руководствуется</w:t>
      </w:r>
      <w:r w:rsidR="00865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865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Совета безопасности ООН»: к</w:t>
      </w:r>
      <w:r w:rsidR="00865385"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 делегат Модели СБ ООН до начала Модели должен ознакомиться с внешней политикой страны, которую он представляет</w:t>
      </w:r>
      <w:r w:rsidR="00865385">
        <w:rPr>
          <w:rFonts w:ascii="Times New Roman" w:eastAsia="Times New Roman" w:hAnsi="Times New Roman" w:cs="Times New Roman"/>
          <w:sz w:val="24"/>
          <w:szCs w:val="24"/>
        </w:rPr>
        <w:t>, продумать свое ролевое поведение, в завис</w:t>
      </w:r>
      <w:r>
        <w:rPr>
          <w:rFonts w:ascii="Times New Roman" w:eastAsia="Times New Roman" w:hAnsi="Times New Roman" w:cs="Times New Roman"/>
          <w:sz w:val="24"/>
          <w:szCs w:val="24"/>
        </w:rPr>
        <w:t>имости от выбора роли в команде, выбрать язык выступления:</w:t>
      </w:r>
    </w:p>
    <w:p w14:paraId="00000025" w14:textId="338017FA" w:rsidR="00F33B01" w:rsidRDefault="008653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делегации (озвучивает позицию, делает предложения по проекту резолюции, голосует за принятие или непринятие резолюции</w:t>
      </w:r>
      <w:r w:rsidR="00585F1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6" w14:textId="5424AF1B" w:rsidR="00F33B01" w:rsidRDefault="008653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“оппонент”</w:t>
      </w:r>
      <w:r w:rsidR="00585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(задает вопросы другим командам, чтобы ослабить позицию оппонентов, зарабатывает баллы для своей команды);</w:t>
      </w:r>
    </w:p>
    <w:p w14:paraId="00000027" w14:textId="77777777" w:rsidR="00F33B01" w:rsidRDefault="008653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“провокатор” (ведет тайную деятельность среди членов других команд, о нем знает только руководитель команды, подслушивает, выясняет позицию страны, слабые стороны, чтобы заранее ткнуть “в больное место”);</w:t>
      </w:r>
    </w:p>
    <w:p w14:paraId="00000028" w14:textId="77777777" w:rsidR="00F33B01" w:rsidRDefault="008653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“тайный союзник” (является сторонником другой команды, наводящими вопросами, косвенно помогает и усиливает позицию оппонента или даже нескольких о них знают руководители тех команд, которыми они завербованы);</w:t>
      </w:r>
    </w:p>
    <w:p w14:paraId="00000029" w14:textId="77777777" w:rsidR="00F33B01" w:rsidRDefault="008653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секретари (записывают предложения от членов команды по резолюции, формулируют и передают главе делегации);</w:t>
      </w:r>
    </w:p>
    <w:p w14:paraId="0000002A" w14:textId="77777777" w:rsidR="00F33B01" w:rsidRDefault="008653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делегации (слушают позиции, записывают основные моменты, помогают главе делегации формулировать вопросы, отвечать на вопросы других команд).</w:t>
      </w:r>
    </w:p>
    <w:p w14:paraId="0000002D" w14:textId="5ADF89EE" w:rsidR="00F33B01" w:rsidRDefault="00865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Позицию каждой страны защищает один человек. </w:t>
      </w:r>
    </w:p>
    <w:p w14:paraId="44FF1DA4" w14:textId="77777777" w:rsidR="00585F13" w:rsidRDefault="00585F13">
      <w:pPr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E" w14:textId="2A3B7658" w:rsidR="00F33B01" w:rsidRDefault="00865385">
      <w:pPr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b/>
          <w:sz w:val="24"/>
          <w:szCs w:val="24"/>
        </w:rPr>
        <w:t>Ход</w:t>
      </w:r>
      <w:r w:rsidR="001F6361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игры</w:t>
      </w:r>
      <w:r w:rsidRPr="00585F1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637D60D" w14:textId="58A20CDB" w:rsidR="001F6361" w:rsidRPr="00585F13" w:rsidRDefault="001F6361">
      <w:pPr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этап игры</w:t>
      </w:r>
    </w:p>
    <w:p w14:paraId="00000030" w14:textId="39458534" w:rsidR="00F33B01" w:rsidRPr="00585F13" w:rsidRDefault="001F6361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Вступительное слово в</w:t>
      </w:r>
      <w:r w:rsidR="00585F13">
        <w:rPr>
          <w:rFonts w:ascii="Times New Roman" w:eastAsia="Times New Roman" w:hAnsi="Times New Roman" w:cs="Times New Roman"/>
          <w:b/>
          <w:sz w:val="24"/>
          <w:szCs w:val="24"/>
        </w:rPr>
        <w:t>едущ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r w:rsidR="00865385" w:rsidRPr="00585F13">
        <w:rPr>
          <w:rFonts w:ascii="Times New Roman" w:eastAsia="Times New Roman" w:hAnsi="Times New Roman" w:cs="Times New Roman"/>
          <w:b/>
          <w:sz w:val="24"/>
          <w:szCs w:val="24"/>
        </w:rPr>
        <w:t xml:space="preserve"> “Израиль и Палестина”</w:t>
      </w:r>
      <w:r w:rsidR="00865385" w:rsidRPr="00585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1" w14:textId="77777777" w:rsidR="00F33B01" w:rsidRPr="00585F13" w:rsidRDefault="00865385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sz w:val="24"/>
          <w:szCs w:val="24"/>
        </w:rPr>
        <w:t>- Было бы смешно, если б не было так грустно…</w:t>
      </w:r>
    </w:p>
    <w:p w14:paraId="00000032" w14:textId="20EA0512" w:rsidR="00F33B01" w:rsidRPr="00585F13" w:rsidRDefault="00865385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sz w:val="24"/>
          <w:szCs w:val="24"/>
        </w:rPr>
        <w:t>К сожалению, ничего иного сказать о ситуации на Ближнем Востоке нельзя. В очередной раз обстановка там «обострилась». В</w:t>
      </w:r>
      <w:r w:rsidR="00585F13">
        <w:rPr>
          <w:rFonts w:ascii="Times New Roman" w:eastAsia="Times New Roman" w:hAnsi="Times New Roman" w:cs="Times New Roman"/>
          <w:sz w:val="24"/>
          <w:szCs w:val="24"/>
        </w:rPr>
        <w:t xml:space="preserve">пору выдавать премию тому, кто </w:t>
      </w:r>
      <w:r w:rsidRPr="00585F13">
        <w:rPr>
          <w:rFonts w:ascii="Times New Roman" w:eastAsia="Times New Roman" w:hAnsi="Times New Roman" w:cs="Times New Roman"/>
          <w:sz w:val="24"/>
          <w:szCs w:val="24"/>
        </w:rPr>
        <w:t>сумеет точно подсчитать, в который именно раз это случилось: в сотый, двухсотый, в триста пятьдесят восьмой?</w:t>
      </w:r>
    </w:p>
    <w:p w14:paraId="00000033" w14:textId="77777777" w:rsidR="00F33B01" w:rsidRPr="00585F13" w:rsidRDefault="00865385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sz w:val="24"/>
          <w:szCs w:val="24"/>
        </w:rPr>
        <w:t>Эта ситуация напоминает знаменитый голливудский фильм «День сурка». Его сюжет незамысловат – главный герой постоянно возвращается в утро одного и того же дня. И никак не может вырваться из заколдованного круга.</w:t>
      </w:r>
    </w:p>
    <w:p w14:paraId="00000034" w14:textId="77777777" w:rsidR="00F33B01" w:rsidRPr="00585F13" w:rsidRDefault="00865385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sz w:val="24"/>
          <w:szCs w:val="24"/>
        </w:rPr>
        <w:t>Нечто подобное происходит и в израильско-палестинских делах – годы идут чередой, а в здешних местах всё по-прежнему: сошлись – подрались – разошлись, потом провели переговоры, чуть передохнули и вновь бодро схватили друг друга за грудки…</w:t>
      </w:r>
    </w:p>
    <w:p w14:paraId="00000035" w14:textId="77777777" w:rsidR="00F33B01" w:rsidRPr="00585F13" w:rsidRDefault="00865385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sz w:val="24"/>
          <w:szCs w:val="24"/>
        </w:rPr>
        <w:t xml:space="preserve">Уходят президенты, премьеры и генсеки, рушатся великие империи и идеологии, человечество подбирается к освоению Луны и полёту на Марс, а </w:t>
      </w:r>
      <w:r w:rsidRPr="00585F13">
        <w:rPr>
          <w:rFonts w:ascii="Times New Roman" w:eastAsia="Times New Roman" w:hAnsi="Times New Roman" w:cs="Times New Roman"/>
          <w:b/>
          <w:sz w:val="24"/>
          <w:szCs w:val="24"/>
        </w:rPr>
        <w:t>на Ближнем Востоке – без перемен.</w:t>
      </w:r>
    </w:p>
    <w:p w14:paraId="00000036" w14:textId="1503FA6A" w:rsidR="00F33B01" w:rsidRPr="00585F13" w:rsidRDefault="00865385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b/>
          <w:sz w:val="24"/>
          <w:szCs w:val="24"/>
        </w:rPr>
        <w:t>27 декабря 2008 года началась израильская военная операция под названием</w:t>
      </w:r>
      <w:r w:rsidRPr="00585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F13">
        <w:rPr>
          <w:rFonts w:ascii="Times New Roman" w:eastAsia="Times New Roman" w:hAnsi="Times New Roman" w:cs="Times New Roman"/>
          <w:b/>
          <w:sz w:val="24"/>
          <w:szCs w:val="24"/>
        </w:rPr>
        <w:t>«Литой свинец»</w:t>
      </w:r>
      <w:r w:rsidRPr="00585F13">
        <w:rPr>
          <w:rFonts w:ascii="Times New Roman" w:eastAsia="Times New Roman" w:hAnsi="Times New Roman" w:cs="Times New Roman"/>
          <w:sz w:val="24"/>
          <w:szCs w:val="24"/>
        </w:rPr>
        <w:t xml:space="preserve"> - ВВС произвели бомбежки, после того как ракетным обстрелам подверглись израильские города. С последн</w:t>
      </w:r>
      <w:r w:rsidR="00585F13">
        <w:rPr>
          <w:rFonts w:ascii="Times New Roman" w:eastAsia="Times New Roman" w:hAnsi="Times New Roman" w:cs="Times New Roman"/>
          <w:sz w:val="24"/>
          <w:szCs w:val="24"/>
        </w:rPr>
        <w:t xml:space="preserve">ими новостями из горячей точки </w:t>
      </w:r>
      <w:r w:rsidRPr="00585F13">
        <w:rPr>
          <w:rFonts w:ascii="Times New Roman" w:eastAsia="Times New Roman" w:hAnsi="Times New Roman" w:cs="Times New Roman"/>
          <w:sz w:val="24"/>
          <w:szCs w:val="24"/>
        </w:rPr>
        <w:t>наш корреспондент.</w:t>
      </w:r>
    </w:p>
    <w:p w14:paraId="00000037" w14:textId="77777777" w:rsidR="00F33B01" w:rsidRPr="00585F13" w:rsidRDefault="00F33B01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F33B01" w:rsidRPr="00585F13" w:rsidRDefault="00865385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85F13">
        <w:rPr>
          <w:rFonts w:ascii="Times New Roman" w:eastAsia="Times New Roman" w:hAnsi="Times New Roman" w:cs="Times New Roman"/>
          <w:b/>
          <w:sz w:val="24"/>
          <w:szCs w:val="24"/>
        </w:rPr>
        <w:t>репортаж учащегося: он выходит в Интернет и читает новости, которые демонстрируются на все компьютеры</w:t>
      </w:r>
      <w:r w:rsidRPr="00585F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0000039" w14:textId="77777777" w:rsidR="00F33B01" w:rsidRPr="00585F13" w:rsidRDefault="00F33B01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F33B01" w:rsidRPr="00585F13" w:rsidRDefault="00865385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sz w:val="24"/>
          <w:szCs w:val="24"/>
        </w:rPr>
        <w:t xml:space="preserve">- Призывы о прекращении огня в Газе звучат по всему миру, но поскольку ни одна, ни другая сторона не собирается к ним прислушиваться, Совет Безопасности принял решение пригласить на своё заседание представителей обоих государств. Я предлагаю выслушать их позиции. </w:t>
      </w:r>
    </w:p>
    <w:p w14:paraId="0000003B" w14:textId="77777777" w:rsidR="00F33B01" w:rsidRPr="00585F13" w:rsidRDefault="00F33B01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F33B01" w:rsidRPr="00585F13" w:rsidRDefault="00865385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85F13">
        <w:rPr>
          <w:rFonts w:ascii="Times New Roman" w:eastAsia="Times New Roman" w:hAnsi="Times New Roman" w:cs="Times New Roman"/>
          <w:b/>
          <w:sz w:val="24"/>
          <w:szCs w:val="24"/>
        </w:rPr>
        <w:t>выступление сопровождается слайдами</w:t>
      </w:r>
      <w:r w:rsidRPr="00585F1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3D" w14:textId="77777777" w:rsidR="00F33B01" w:rsidRPr="00585F13" w:rsidRDefault="00F33B01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F33B01" w:rsidRPr="00585F13" w:rsidRDefault="00865385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b/>
          <w:sz w:val="24"/>
          <w:szCs w:val="24"/>
        </w:rPr>
        <w:t>возможные уточнения:</w:t>
      </w:r>
    </w:p>
    <w:p w14:paraId="0000003F" w14:textId="77777777" w:rsidR="00F33B01" w:rsidRPr="00585F13" w:rsidRDefault="00865385" w:rsidP="00585F13">
      <w:pPr>
        <w:numPr>
          <w:ilvl w:val="0"/>
          <w:numId w:val="6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b/>
          <w:sz w:val="24"/>
          <w:szCs w:val="24"/>
        </w:rPr>
        <w:t>история конфликта</w:t>
      </w:r>
    </w:p>
    <w:p w14:paraId="00000040" w14:textId="77777777" w:rsidR="00F33B01" w:rsidRPr="00585F13" w:rsidRDefault="00865385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sz w:val="24"/>
          <w:szCs w:val="24"/>
        </w:rPr>
        <w:t>первая серьёзная волна еврейской иммиграции на Ближний Восток началась в 1880-х, когда евреи были вынуждены спасаться бегством от погромов в Восточной Европе. Во время первой мировой войны Великобритания заявила, что поддерживает идею создания «национального дома для еврейского народа» в Палестине при условии соблюдения им прав местных арабов. 29 ноября 1947 года Генеральная ассамблея ООН приняла решение по разделу Палестины на еврейское и арабское государства, Иерусалим и Вифлеем должны были оставаться отдельными административными единицами с особым международным режимом под контролем ООН. Палестинские арабы и соседние арабские государства решения ООН не приняли.</w:t>
      </w:r>
    </w:p>
    <w:p w14:paraId="00000041" w14:textId="77777777" w:rsidR="00F33B01" w:rsidRPr="00585F13" w:rsidRDefault="00865385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sz w:val="24"/>
          <w:szCs w:val="24"/>
        </w:rPr>
        <w:lastRenderedPageBreak/>
        <w:t>14 мая 1948 года было объявлено о создании государства Израиль на палестинских территориях. На следующий день на страну напали Египет, Сирия, Ливан, Йемен, Саудовская Аравия и Иордания. Началась арабо-израильская война 1948-1949 годов. Израиль захватил новые земли, сектор Газа был оккупирован Египтом, а Западный берег реки Иордан – Иорданией.</w:t>
      </w:r>
    </w:p>
    <w:p w14:paraId="00000042" w14:textId="77777777" w:rsidR="00F33B01" w:rsidRPr="00585F13" w:rsidRDefault="00865385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sz w:val="24"/>
          <w:szCs w:val="24"/>
        </w:rPr>
        <w:t>В 1967 году Египет, Сирия и Иордания стянули свои войска к границам Израиля и заблокировали вход израильским кораблям в Красное море и Суэцкий канал. В ответ Израиль напал на эти страны. Начались военные действия, известные как Шестидневная война. Менее чем за неделю Израиль захватил Синайский полуостров, сектор Газа, Западный берег реки Иордан, Восточный Иерусалим и Голанские высоты. В середине 2005 г. Израиль полностью вывел еврейских поселенцев и солдат с территории сектора Газа, огородил автономию стеной колючей проволоки, что завершило 38-летнюю израильскую оккупацию этой территории. На первых проведенных на территории Газы демократических выборах победило движение ХАМАС, одним из пунктов программы которого является уничтожение государства Израиль.</w:t>
      </w:r>
    </w:p>
    <w:p w14:paraId="00000043" w14:textId="77777777" w:rsidR="00F33B01" w:rsidRPr="00585F13" w:rsidRDefault="00865385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00000044" w14:textId="425273C2" w:rsidR="00F33B01" w:rsidRPr="00585F13" w:rsidRDefault="001F6361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справка о ХАМАС</w:t>
      </w:r>
    </w:p>
    <w:p w14:paraId="00000045" w14:textId="77777777" w:rsidR="00F33B01" w:rsidRPr="00585F13" w:rsidRDefault="00F33B01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F33B01" w:rsidRPr="00585F13" w:rsidRDefault="00865385" w:rsidP="00585F13">
      <w:pPr>
        <w:numPr>
          <w:ilvl w:val="0"/>
          <w:numId w:val="6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b/>
          <w:sz w:val="24"/>
          <w:szCs w:val="24"/>
        </w:rPr>
        <w:t>ХАМАС</w:t>
      </w:r>
      <w:r w:rsidRPr="00585F13">
        <w:rPr>
          <w:rFonts w:ascii="Times New Roman" w:eastAsia="Times New Roman" w:hAnsi="Times New Roman" w:cs="Times New Roman"/>
          <w:sz w:val="24"/>
          <w:szCs w:val="24"/>
        </w:rPr>
        <w:t xml:space="preserve"> сегодня практически не пользуется поддержкой в арабском мире и</w:t>
      </w:r>
      <w:r w:rsidRPr="00585F13">
        <w:rPr>
          <w:rFonts w:ascii="Times New Roman" w:eastAsia="Times New Roman" w:hAnsi="Times New Roman" w:cs="Times New Roman"/>
          <w:b/>
          <w:sz w:val="24"/>
          <w:szCs w:val="24"/>
        </w:rPr>
        <w:t xml:space="preserve">  может выжить только в условиях конфронтации с Израилем</w:t>
      </w:r>
      <w:r w:rsidRPr="00585F13">
        <w:rPr>
          <w:rFonts w:ascii="Times New Roman" w:eastAsia="Times New Roman" w:hAnsi="Times New Roman" w:cs="Times New Roman"/>
          <w:sz w:val="24"/>
          <w:szCs w:val="24"/>
        </w:rPr>
        <w:t>, если ХАМАС не воюет с Израилем, значит, никто не даст им денег, военной или организационной помощи;</w:t>
      </w:r>
    </w:p>
    <w:p w14:paraId="00000047" w14:textId="77777777" w:rsidR="00F33B01" w:rsidRPr="00585F13" w:rsidRDefault="00865385" w:rsidP="00585F13">
      <w:pPr>
        <w:numPr>
          <w:ilvl w:val="0"/>
          <w:numId w:val="6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sz w:val="24"/>
          <w:szCs w:val="24"/>
        </w:rPr>
        <w:t>в 2008 г. по Израилю из Газы выпустили более 3,5 тыс. ракет и минометных зарядов, причем интенсивность обстрелов нарастала, в зоне поражения сейчас находится более миллиона израильтян;</w:t>
      </w:r>
    </w:p>
    <w:p w14:paraId="00000048" w14:textId="77777777" w:rsidR="00F33B01" w:rsidRPr="00585F13" w:rsidRDefault="00865385" w:rsidP="00585F13">
      <w:pPr>
        <w:numPr>
          <w:ilvl w:val="0"/>
          <w:numId w:val="6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b/>
          <w:sz w:val="24"/>
          <w:szCs w:val="24"/>
        </w:rPr>
        <w:t>в феврале в Израиле состоятся выборы в парламент</w:t>
      </w:r>
      <w:r w:rsidRPr="00585F13">
        <w:rPr>
          <w:rFonts w:ascii="Times New Roman" w:eastAsia="Times New Roman" w:hAnsi="Times New Roman" w:cs="Times New Roman"/>
          <w:sz w:val="24"/>
          <w:szCs w:val="24"/>
        </w:rPr>
        <w:t>: рейтинг политиков, которые сегодня управляют страной, скатился до беспрецедентно низких отметок, не разгромить ХАМАС для них означало бы похоронить себя в политике; с начала «Литого свинца» рейтинги их неуклонно растут;</w:t>
      </w:r>
    </w:p>
    <w:p w14:paraId="00000049" w14:textId="77777777" w:rsidR="00F33B01" w:rsidRPr="00585F13" w:rsidRDefault="00865385" w:rsidP="00585F13">
      <w:pPr>
        <w:numPr>
          <w:ilvl w:val="0"/>
          <w:numId w:val="6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b/>
          <w:sz w:val="24"/>
          <w:szCs w:val="24"/>
        </w:rPr>
        <w:t>Израиль не закончит операцию до тех пор, пока не будет уничтожена инфраструктура ХАМАС и не будут взяты под контроль места, из которых палестинские боевики обстреливали израильские города;</w:t>
      </w:r>
    </w:p>
    <w:p w14:paraId="0000004A" w14:textId="77777777" w:rsidR="00F33B01" w:rsidRPr="00585F13" w:rsidRDefault="00865385" w:rsidP="00585F13">
      <w:pPr>
        <w:numPr>
          <w:ilvl w:val="0"/>
          <w:numId w:val="6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b/>
          <w:sz w:val="24"/>
          <w:szCs w:val="24"/>
        </w:rPr>
        <w:t>Евросоюз</w:t>
      </w:r>
      <w:r w:rsidRPr="00585F13">
        <w:rPr>
          <w:rFonts w:ascii="Times New Roman" w:eastAsia="Times New Roman" w:hAnsi="Times New Roman" w:cs="Times New Roman"/>
          <w:sz w:val="24"/>
          <w:szCs w:val="24"/>
        </w:rPr>
        <w:t xml:space="preserve"> охарактеризовал операцию в секторе Газа </w:t>
      </w:r>
      <w:r w:rsidRPr="00585F13">
        <w:rPr>
          <w:rFonts w:ascii="Times New Roman" w:eastAsia="Times New Roman" w:hAnsi="Times New Roman" w:cs="Times New Roman"/>
          <w:b/>
          <w:sz w:val="24"/>
          <w:szCs w:val="24"/>
        </w:rPr>
        <w:t>«оборонительной</w:t>
      </w:r>
      <w:r w:rsidRPr="00585F13">
        <w:rPr>
          <w:rFonts w:ascii="Times New Roman" w:eastAsia="Times New Roman" w:hAnsi="Times New Roman" w:cs="Times New Roman"/>
          <w:sz w:val="24"/>
          <w:szCs w:val="24"/>
        </w:rPr>
        <w:t>: Израиль имеет право на самооборону, однако должен воздерживаться от действий, от которых страдают мирные жители»;</w:t>
      </w:r>
    </w:p>
    <w:p w14:paraId="0000004B" w14:textId="77777777" w:rsidR="00F33B01" w:rsidRPr="00585F13" w:rsidRDefault="00865385" w:rsidP="00585F13">
      <w:pPr>
        <w:numPr>
          <w:ilvl w:val="0"/>
          <w:numId w:val="6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b/>
          <w:sz w:val="24"/>
          <w:szCs w:val="24"/>
        </w:rPr>
        <w:t>в самом Израиле происходящее именуют «антитеррористической</w:t>
      </w:r>
      <w:r w:rsidRPr="00585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F13">
        <w:rPr>
          <w:rFonts w:ascii="Times New Roman" w:eastAsia="Times New Roman" w:hAnsi="Times New Roman" w:cs="Times New Roman"/>
          <w:b/>
          <w:sz w:val="24"/>
          <w:szCs w:val="24"/>
        </w:rPr>
        <w:t>операцией»; население</w:t>
      </w:r>
      <w:r w:rsidRPr="00585F13">
        <w:rPr>
          <w:rFonts w:ascii="Times New Roman" w:eastAsia="Times New Roman" w:hAnsi="Times New Roman" w:cs="Times New Roman"/>
          <w:sz w:val="24"/>
          <w:szCs w:val="24"/>
        </w:rPr>
        <w:t xml:space="preserve"> страны в большинстве своем </w:t>
      </w:r>
      <w:r w:rsidRPr="00585F13">
        <w:rPr>
          <w:rFonts w:ascii="Times New Roman" w:eastAsia="Times New Roman" w:hAnsi="Times New Roman" w:cs="Times New Roman"/>
          <w:b/>
          <w:sz w:val="24"/>
          <w:szCs w:val="24"/>
        </w:rPr>
        <w:t>поддерживает боевые действия</w:t>
      </w:r>
      <w:r w:rsidRPr="00585F13">
        <w:rPr>
          <w:rFonts w:ascii="Times New Roman" w:eastAsia="Times New Roman" w:hAnsi="Times New Roman" w:cs="Times New Roman"/>
          <w:sz w:val="24"/>
          <w:szCs w:val="24"/>
        </w:rPr>
        <w:t>, при условии небольших жертв среди израильских солдат;</w:t>
      </w:r>
    </w:p>
    <w:p w14:paraId="0000004C" w14:textId="77777777" w:rsidR="00F33B01" w:rsidRPr="00585F13" w:rsidRDefault="00865385" w:rsidP="00585F13">
      <w:pPr>
        <w:numPr>
          <w:ilvl w:val="0"/>
          <w:numId w:val="6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b/>
          <w:sz w:val="24"/>
          <w:szCs w:val="24"/>
        </w:rPr>
        <w:t>Египет, Иордания и Саудовская Аравия</w:t>
      </w:r>
      <w:r w:rsidRPr="00585F13">
        <w:rPr>
          <w:rFonts w:ascii="Times New Roman" w:eastAsia="Times New Roman" w:hAnsi="Times New Roman" w:cs="Times New Roman"/>
          <w:sz w:val="24"/>
          <w:szCs w:val="24"/>
        </w:rPr>
        <w:t xml:space="preserve"> – мусульманские государства - заняли беспрецедентную позицию и практически </w:t>
      </w:r>
      <w:r w:rsidRPr="00585F13">
        <w:rPr>
          <w:rFonts w:ascii="Times New Roman" w:eastAsia="Times New Roman" w:hAnsi="Times New Roman" w:cs="Times New Roman"/>
          <w:b/>
          <w:sz w:val="24"/>
          <w:szCs w:val="24"/>
        </w:rPr>
        <w:t>поддерживают Израиль</w:t>
      </w:r>
      <w:r w:rsidRPr="00585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4D" w14:textId="77777777" w:rsidR="00F33B01" w:rsidRPr="00585F13" w:rsidRDefault="00865385" w:rsidP="00585F13">
      <w:pPr>
        <w:numPr>
          <w:ilvl w:val="0"/>
          <w:numId w:val="6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b/>
          <w:sz w:val="24"/>
          <w:szCs w:val="24"/>
        </w:rPr>
        <w:t>«контрольным пакетом акций»</w:t>
      </w:r>
      <w:r w:rsidRPr="00585F13">
        <w:rPr>
          <w:rFonts w:ascii="Times New Roman" w:eastAsia="Times New Roman" w:hAnsi="Times New Roman" w:cs="Times New Roman"/>
          <w:sz w:val="24"/>
          <w:szCs w:val="24"/>
        </w:rPr>
        <w:t xml:space="preserve"> в данном случае</w:t>
      </w:r>
      <w:r w:rsidRPr="00585F13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обладают</w:t>
      </w:r>
      <w:r w:rsidRPr="00585F13">
        <w:rPr>
          <w:rFonts w:ascii="Times New Roman" w:eastAsia="Times New Roman" w:hAnsi="Times New Roman" w:cs="Times New Roman"/>
          <w:sz w:val="24"/>
          <w:szCs w:val="24"/>
        </w:rPr>
        <w:t>, конечно же,</w:t>
      </w:r>
      <w:r w:rsidRPr="00585F13">
        <w:rPr>
          <w:rFonts w:ascii="Times New Roman" w:eastAsia="Times New Roman" w:hAnsi="Times New Roman" w:cs="Times New Roman"/>
          <w:b/>
          <w:sz w:val="24"/>
          <w:szCs w:val="24"/>
        </w:rPr>
        <w:t xml:space="preserve"> США</w:t>
      </w:r>
      <w:r w:rsidRPr="00585F13">
        <w:rPr>
          <w:rFonts w:ascii="Times New Roman" w:eastAsia="Times New Roman" w:hAnsi="Times New Roman" w:cs="Times New Roman"/>
          <w:sz w:val="24"/>
          <w:szCs w:val="24"/>
        </w:rPr>
        <w:t>; при всем упрямстве Израиля, сильное давление Америки (естественно, в тех случаях, когда Вашингтон этого действительно желает: при новом президенте это может произойти, Барак Обама, чтобы поднять пошатнувшийся авторитет США, может это сделать) оказываются решающим.</w:t>
      </w:r>
    </w:p>
    <w:p w14:paraId="0000004E" w14:textId="77777777" w:rsidR="00F33B01" w:rsidRPr="00585F13" w:rsidRDefault="00865385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0000004F" w14:textId="639FA745" w:rsidR="00F33B01" w:rsidRPr="00585F13" w:rsidRDefault="001F6361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Предполагаемое решение </w:t>
      </w:r>
      <w:r w:rsidR="00865385" w:rsidRPr="00585F13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…. (</w:t>
      </w:r>
      <w:r w:rsidR="00865385" w:rsidRPr="00585F13">
        <w:rPr>
          <w:rFonts w:ascii="Times New Roman" w:eastAsia="Times New Roman" w:hAnsi="Times New Roman" w:cs="Times New Roman"/>
          <w:b/>
          <w:sz w:val="24"/>
          <w:szCs w:val="24"/>
        </w:rPr>
        <w:t>Франции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865385" w:rsidRPr="00585F1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6F33BD5" w14:textId="77777777" w:rsidR="001F6361" w:rsidRDefault="001F6361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3562679D" w:rsidR="00F33B01" w:rsidRPr="001F6361" w:rsidRDefault="001F6361" w:rsidP="001F6361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865385" w:rsidRPr="001F6361">
        <w:rPr>
          <w:rFonts w:ascii="Times New Roman" w:eastAsia="Times New Roman" w:hAnsi="Times New Roman" w:cs="Times New Roman"/>
          <w:sz w:val="24"/>
          <w:szCs w:val="24"/>
        </w:rPr>
        <w:t>лавенство политики над верой -  власть должна носить западные одежды и следовать западной политической и экономической культуре:</w:t>
      </w:r>
    </w:p>
    <w:p w14:paraId="00000052" w14:textId="5B726B78" w:rsidR="00F33B01" w:rsidRPr="001F6361" w:rsidRDefault="001F6361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5385" w:rsidRPr="001F6361">
        <w:rPr>
          <w:rFonts w:ascii="Times New Roman" w:eastAsia="Times New Roman" w:hAnsi="Times New Roman" w:cs="Times New Roman"/>
          <w:sz w:val="24"/>
          <w:szCs w:val="24"/>
        </w:rPr>
        <w:t>) запретить формирование религиозных партий,</w:t>
      </w:r>
    </w:p>
    <w:p w14:paraId="00000053" w14:textId="27D7490D" w:rsidR="00F33B01" w:rsidRPr="001F6361" w:rsidRDefault="001F6361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65385" w:rsidRPr="001F6361">
        <w:rPr>
          <w:rFonts w:ascii="Times New Roman" w:eastAsia="Times New Roman" w:hAnsi="Times New Roman" w:cs="Times New Roman"/>
          <w:sz w:val="24"/>
          <w:szCs w:val="24"/>
        </w:rPr>
        <w:t>) разделить светскую и религиозную власти,</w:t>
      </w:r>
    </w:p>
    <w:p w14:paraId="00000054" w14:textId="51AF335F" w:rsidR="00F33B01" w:rsidRPr="001F6361" w:rsidRDefault="001F6361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65385" w:rsidRPr="001F6361">
        <w:rPr>
          <w:rFonts w:ascii="Times New Roman" w:eastAsia="Times New Roman" w:hAnsi="Times New Roman" w:cs="Times New Roman"/>
          <w:sz w:val="24"/>
          <w:szCs w:val="24"/>
        </w:rPr>
        <w:t>) жестоко с привлечением армии подавлять мусульманские восстания</w:t>
      </w:r>
    </w:p>
    <w:p w14:paraId="00000055" w14:textId="77777777" w:rsidR="00F33B01" w:rsidRPr="001F6361" w:rsidRDefault="00865385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3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(все это должно исходить от США)</w:t>
      </w:r>
    </w:p>
    <w:p w14:paraId="00000056" w14:textId="77777777" w:rsidR="00F33B01" w:rsidRPr="00585F13" w:rsidRDefault="00F33B01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0C6E8" w14:textId="23E65A38" w:rsidR="001F6361" w:rsidRDefault="001F6361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этап игры</w:t>
      </w:r>
    </w:p>
    <w:p w14:paraId="00000057" w14:textId="263D2853" w:rsidR="00F33B01" w:rsidRPr="001F6361" w:rsidRDefault="001F6361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36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865385" w:rsidRPr="001F6361">
        <w:rPr>
          <w:rFonts w:ascii="Times New Roman" w:eastAsia="Times New Roman" w:hAnsi="Times New Roman" w:cs="Times New Roman"/>
          <w:b/>
          <w:sz w:val="24"/>
          <w:szCs w:val="24"/>
        </w:rPr>
        <w:t>бсуждени</w:t>
      </w:r>
      <w:r w:rsidRPr="001F636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865385" w:rsidRPr="001F636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проблемы:</w:t>
      </w:r>
    </w:p>
    <w:p w14:paraId="00000058" w14:textId="1C379D85" w:rsidR="00F33B01" w:rsidRPr="00585F13" w:rsidRDefault="001F6361" w:rsidP="001F6361">
      <w:pP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5385" w:rsidRPr="00585F13">
        <w:rPr>
          <w:rFonts w:ascii="Times New Roman" w:eastAsia="Times New Roman" w:hAnsi="Times New Roman" w:cs="Times New Roman"/>
          <w:sz w:val="24"/>
          <w:szCs w:val="24"/>
        </w:rPr>
        <w:t>сламски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мир клокочет словно котел, а </w:t>
      </w:r>
      <w:r w:rsidR="00865385" w:rsidRPr="00585F13">
        <w:rPr>
          <w:rFonts w:ascii="Times New Roman" w:eastAsia="Times New Roman" w:hAnsi="Times New Roman" w:cs="Times New Roman"/>
          <w:sz w:val="24"/>
          <w:szCs w:val="24"/>
        </w:rPr>
        <w:t xml:space="preserve">мировые политики первого ранга, к сожалению, не только не заклепывают его, но и делают все, чтобы довести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кипение до «точки невозврата», </w:t>
      </w:r>
      <w:r w:rsidR="00865385" w:rsidRPr="00585F13">
        <w:rPr>
          <w:rFonts w:ascii="Times New Roman" w:eastAsia="Times New Roman" w:hAnsi="Times New Roman" w:cs="Times New Roman"/>
          <w:sz w:val="24"/>
          <w:szCs w:val="24"/>
        </w:rPr>
        <w:t>есть ли выход из данного тупика?</w:t>
      </w:r>
    </w:p>
    <w:p w14:paraId="00000059" w14:textId="454C6E9A" w:rsidR="00F33B01" w:rsidRPr="00585F13" w:rsidRDefault="001F6361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65385" w:rsidRPr="00585F13">
        <w:rPr>
          <w:rFonts w:ascii="Times New Roman" w:eastAsia="Times New Roman" w:hAnsi="Times New Roman" w:cs="Times New Roman"/>
          <w:sz w:val="24"/>
          <w:szCs w:val="24"/>
        </w:rPr>
        <w:t>постоянные члены Совбеза знакомятся через Интернет с официальной позицией своих государств, записывают их на стикеры;</w:t>
      </w:r>
    </w:p>
    <w:p w14:paraId="0000005A" w14:textId="1CA2C099" w:rsidR="00F33B01" w:rsidRDefault="001F6361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5385" w:rsidRPr="00585F13">
        <w:rPr>
          <w:rFonts w:ascii="Times New Roman" w:eastAsia="Times New Roman" w:hAnsi="Times New Roman" w:cs="Times New Roman"/>
          <w:sz w:val="24"/>
          <w:szCs w:val="24"/>
        </w:rPr>
        <w:t>непостоянные обсуждают проблему вслух, формулируют свои решения и записываю</w:t>
      </w:r>
      <w:r>
        <w:rPr>
          <w:rFonts w:ascii="Times New Roman" w:eastAsia="Times New Roman" w:hAnsi="Times New Roman" w:cs="Times New Roman"/>
          <w:sz w:val="24"/>
          <w:szCs w:val="24"/>
        </w:rPr>
        <w:t>т их на стикеры, клеят на доску</w:t>
      </w:r>
      <w:r w:rsidR="00865385" w:rsidRPr="00585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C379C9" w14:textId="65833D7A" w:rsidR="001F6361" w:rsidRPr="001F6361" w:rsidRDefault="001F6361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361">
        <w:rPr>
          <w:rFonts w:ascii="Times New Roman" w:eastAsia="Times New Roman" w:hAnsi="Times New Roman" w:cs="Times New Roman"/>
          <w:b/>
          <w:sz w:val="24"/>
          <w:szCs w:val="24"/>
        </w:rPr>
        <w:t>3 этап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игры</w:t>
      </w:r>
    </w:p>
    <w:p w14:paraId="0000005B" w14:textId="011729DF" w:rsidR="00F33B01" w:rsidRPr="00585F13" w:rsidRDefault="00865385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F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F13">
        <w:rPr>
          <w:rFonts w:ascii="Times New Roman" w:eastAsia="Times New Roman" w:hAnsi="Times New Roman" w:cs="Times New Roman"/>
          <w:sz w:val="24"/>
          <w:szCs w:val="24"/>
        </w:rPr>
        <w:t>Выступление постоянных членов</w:t>
      </w:r>
      <w:r w:rsidR="001F63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C" w14:textId="70AE05A8" w:rsidR="00F33B01" w:rsidRPr="00585F13" w:rsidRDefault="00865385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F636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585F13">
        <w:rPr>
          <w:rFonts w:ascii="Times New Roman" w:eastAsia="Times New Roman" w:hAnsi="Times New Roman" w:cs="Times New Roman"/>
          <w:sz w:val="24"/>
          <w:szCs w:val="24"/>
        </w:rPr>
        <w:t>ыступление стран- участников конфликта, вопросы к ним</w:t>
      </w:r>
      <w:r w:rsidR="001F63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D" w14:textId="0CC6F581" w:rsidR="00F33B01" w:rsidRPr="00585F13" w:rsidRDefault="00865385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F6361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585F13">
        <w:rPr>
          <w:rFonts w:ascii="Times New Roman" w:eastAsia="Times New Roman" w:hAnsi="Times New Roman" w:cs="Times New Roman"/>
          <w:sz w:val="24"/>
          <w:szCs w:val="24"/>
        </w:rPr>
        <w:t>еплики стран непостоянных членов</w:t>
      </w:r>
      <w:r w:rsidR="001F63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DC20F7" w14:textId="77777777" w:rsidR="001F6361" w:rsidRDefault="001F6361" w:rsidP="00585F1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357CCE9D" w:rsidR="00F33B01" w:rsidRDefault="00865385" w:rsidP="001F6361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6361">
        <w:rPr>
          <w:rFonts w:ascii="Times New Roman" w:eastAsia="Times New Roman" w:hAnsi="Times New Roman" w:cs="Times New Roman"/>
          <w:b/>
          <w:sz w:val="24"/>
          <w:szCs w:val="24"/>
        </w:rPr>
        <w:t>Перерыв</w:t>
      </w:r>
      <w:r w:rsidR="001F63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85F13">
        <w:rPr>
          <w:rFonts w:ascii="Times New Roman" w:eastAsia="Times New Roman" w:hAnsi="Times New Roman" w:cs="Times New Roman"/>
          <w:sz w:val="24"/>
          <w:szCs w:val="24"/>
        </w:rPr>
        <w:t>игра по вербовке “тайных сторонников”, обсуждение в неформальной обстановке, работа журналистов</w:t>
      </w:r>
      <w:r w:rsidRPr="00585F13">
        <w:rPr>
          <w:rFonts w:ascii="Times New Roman" w:eastAsia="Times New Roman" w:hAnsi="Times New Roman" w:cs="Times New Roman"/>
          <w:sz w:val="24"/>
          <w:szCs w:val="24"/>
          <w:u w:val="single"/>
        </w:rPr>
        <w:t>. Работает свободный микрофон.</w:t>
      </w:r>
    </w:p>
    <w:p w14:paraId="100F2CB0" w14:textId="313212A3" w:rsidR="001F6361" w:rsidRDefault="001F6361" w:rsidP="001F6361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901C19E" w14:textId="67A24504" w:rsidR="001F6361" w:rsidRPr="001F6361" w:rsidRDefault="001F6361" w:rsidP="001F6361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361">
        <w:rPr>
          <w:rFonts w:ascii="Times New Roman" w:eastAsia="Times New Roman" w:hAnsi="Times New Roman" w:cs="Times New Roman"/>
          <w:b/>
          <w:sz w:val="24"/>
          <w:szCs w:val="24"/>
        </w:rPr>
        <w:t>4 этап игры</w:t>
      </w:r>
    </w:p>
    <w:p w14:paraId="0000005F" w14:textId="2C22DA80" w:rsidR="00F33B01" w:rsidRPr="00585F13" w:rsidRDefault="00865385" w:rsidP="001F6361">
      <w:pPr>
        <w:numPr>
          <w:ilvl w:val="0"/>
          <w:numId w:val="1"/>
        </w:numPr>
        <w:spacing w:after="0" w:line="240" w:lineRule="auto"/>
        <w:ind w:left="708" w:hangingChars="296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13">
        <w:rPr>
          <w:rFonts w:ascii="Times New Roman" w:eastAsia="Times New Roman" w:hAnsi="Times New Roman" w:cs="Times New Roman"/>
          <w:sz w:val="24"/>
          <w:szCs w:val="24"/>
        </w:rPr>
        <w:t xml:space="preserve">Ведущий объявляет о начале процедуры голосования, если нет желающих выступить. </w:t>
      </w:r>
      <w:r w:rsidR="001F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F13">
        <w:rPr>
          <w:rFonts w:ascii="Times New Roman" w:eastAsia="Times New Roman" w:hAnsi="Times New Roman" w:cs="Times New Roman"/>
          <w:sz w:val="24"/>
          <w:szCs w:val="24"/>
        </w:rPr>
        <w:t>Возможен 2 раунд выступлений.</w:t>
      </w:r>
    </w:p>
    <w:p w14:paraId="00000060" w14:textId="6B580C38" w:rsidR="00F33B01" w:rsidRPr="00585F13" w:rsidRDefault="001F6361" w:rsidP="00585F13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Секретари </w:t>
      </w:r>
      <w:r w:rsidR="00865385" w:rsidRPr="00585F13">
        <w:rPr>
          <w:rFonts w:ascii="Times New Roman" w:eastAsia="Times New Roman" w:hAnsi="Times New Roman" w:cs="Times New Roman"/>
          <w:sz w:val="24"/>
          <w:szCs w:val="24"/>
        </w:rPr>
        <w:t>озвучивают резолюцию</w:t>
      </w:r>
    </w:p>
    <w:p w14:paraId="00000061" w14:textId="70541A20" w:rsidR="00F33B01" w:rsidRPr="00585F13" w:rsidRDefault="001F6361" w:rsidP="00585F13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865385" w:rsidRPr="00585F13">
        <w:rPr>
          <w:rFonts w:ascii="Times New Roman" w:eastAsia="Times New Roman" w:hAnsi="Times New Roman" w:cs="Times New Roman"/>
          <w:sz w:val="24"/>
          <w:szCs w:val="24"/>
        </w:rPr>
        <w:t>олосование за резолюцию.</w:t>
      </w:r>
    </w:p>
    <w:p w14:paraId="00000062" w14:textId="248C0EDC" w:rsidR="00F33B01" w:rsidRPr="00585F13" w:rsidRDefault="001F6361" w:rsidP="001F6361">
      <w:pPr>
        <w:numPr>
          <w:ilvl w:val="0"/>
          <w:numId w:val="1"/>
        </w:numPr>
        <w:spacing w:after="0" w:line="240" w:lineRule="auto"/>
        <w:ind w:left="708" w:hangingChars="296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Заключение. </w:t>
      </w:r>
      <w:r w:rsidR="00865385" w:rsidRPr="00585F13">
        <w:rPr>
          <w:rFonts w:ascii="Times New Roman" w:eastAsia="Times New Roman" w:hAnsi="Times New Roman" w:cs="Times New Roman"/>
          <w:sz w:val="24"/>
          <w:szCs w:val="24"/>
        </w:rPr>
        <w:t>Подведение итогов- голосование зрителей, жюри. Объявление лучшей команды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7" w14:textId="3B13DFDA" w:rsidR="00F33B01" w:rsidRDefault="00F33B01" w:rsidP="00585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7F7E5F" w14:textId="2A1FC3A0" w:rsidR="001F6361" w:rsidRDefault="001F6361" w:rsidP="00585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A0A50C" w14:textId="70E8819E" w:rsidR="001F6361" w:rsidRDefault="001F6361" w:rsidP="00585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C17672" w14:textId="72E9CA8E" w:rsidR="001F6361" w:rsidRDefault="001F6361" w:rsidP="00585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0C8CF2" w14:textId="1287CE00" w:rsidR="001F6361" w:rsidRDefault="001F6361" w:rsidP="00585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F67E4F" w14:textId="51589243" w:rsidR="001F6361" w:rsidRDefault="001F6361" w:rsidP="00585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EFEE07" w14:textId="088B6CA5" w:rsidR="001F6361" w:rsidRDefault="001F6361" w:rsidP="00585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D3B135" w14:textId="3F423218" w:rsidR="001F6361" w:rsidRDefault="001F6361" w:rsidP="00585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889583" w14:textId="37DCB7C7" w:rsidR="001F6361" w:rsidRDefault="001F6361" w:rsidP="00585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832A6E" w14:textId="27FF8F56" w:rsidR="001F6361" w:rsidRDefault="001F6361" w:rsidP="00585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2A93C3" w14:textId="06735831" w:rsidR="001F6361" w:rsidRDefault="001F6361" w:rsidP="00585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0AF3B2" w14:textId="4933A75D" w:rsidR="001F6361" w:rsidRDefault="001F6361" w:rsidP="00585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A8815C" w14:textId="247799D0" w:rsidR="001F6361" w:rsidRDefault="001F6361" w:rsidP="00585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548FEA" w14:textId="1621C533" w:rsidR="001F6361" w:rsidRDefault="001F6361" w:rsidP="00585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96EA0E" w14:textId="409DDB3A" w:rsidR="001F6361" w:rsidRDefault="001F6361" w:rsidP="00585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F00622" w14:textId="4D27F375" w:rsidR="001F6361" w:rsidRDefault="001F6361" w:rsidP="00585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B3B6B0" w14:textId="5974269F" w:rsidR="001F6361" w:rsidRDefault="001F6361" w:rsidP="00585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FA93CD" w14:textId="43050AD8" w:rsidR="001F6361" w:rsidRDefault="001F6361" w:rsidP="00585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7DE579" w14:textId="7FD92719" w:rsidR="001F6361" w:rsidRDefault="001F6361" w:rsidP="00585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BDE99C" w14:textId="38B7E582" w:rsidR="001F6361" w:rsidRDefault="001F6361" w:rsidP="00585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EC6BEB" w14:textId="65F4D8FB" w:rsidR="001F6361" w:rsidRDefault="001F6361" w:rsidP="00585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350161" w14:textId="7582E22B" w:rsidR="001F6361" w:rsidRDefault="001F6361" w:rsidP="00585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2B763F" w14:textId="536414A5" w:rsidR="001F6361" w:rsidRDefault="001F6361" w:rsidP="00585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78DBE7" w14:textId="5498FE37" w:rsidR="001F6361" w:rsidRDefault="001F6361" w:rsidP="00585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05B725" w14:textId="72FEA48A" w:rsidR="001F6361" w:rsidRDefault="001F6361" w:rsidP="00585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FB3E24" w14:textId="1A8BB63C" w:rsidR="001F6361" w:rsidRDefault="001F6361" w:rsidP="00585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DAD663" w14:textId="59209465" w:rsidR="001F6361" w:rsidRDefault="001F6361" w:rsidP="001F6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114300" distB="114300" distL="114300" distR="114300" simplePos="0" relativeHeight="251659264" behindDoc="0" locked="0" layoutInCell="1" hidden="0" allowOverlap="1" wp14:anchorId="0086B5CA" wp14:editId="06EF2AC4">
            <wp:simplePos x="0" y="0"/>
            <wp:positionH relativeFrom="column">
              <wp:posOffset>-333375</wp:posOffset>
            </wp:positionH>
            <wp:positionV relativeFrom="paragraph">
              <wp:posOffset>155575</wp:posOffset>
            </wp:positionV>
            <wp:extent cx="1204595" cy="1204595"/>
            <wp:effectExtent l="0" t="0" r="0" b="0"/>
            <wp:wrapSquare wrapText="bothSides" distT="114300" distB="114300" distL="114300" distR="114300"/>
            <wp:docPr id="2" name="image1.png" descr="un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_logo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204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tbl>
      <w:tblPr>
        <w:tblW w:w="6356" w:type="dxa"/>
        <w:tblBorders>
          <w:left w:val="single" w:sz="1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6356"/>
      </w:tblGrid>
      <w:tr w:rsidR="001F6361" w14:paraId="5F727539" w14:textId="77777777" w:rsidTr="004B45C9">
        <w:trPr>
          <w:trHeight w:val="496"/>
        </w:trPr>
        <w:tc>
          <w:tcPr>
            <w:tcW w:w="635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0A61A7E3" w14:textId="77777777" w:rsidR="001F6361" w:rsidRDefault="001F6361" w:rsidP="00874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АОУ СОШ №2  г.Реж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6361" w14:paraId="5B9C166B" w14:textId="77777777" w:rsidTr="004B45C9">
        <w:trPr>
          <w:trHeight w:val="2183"/>
        </w:trPr>
        <w:tc>
          <w:tcPr>
            <w:tcW w:w="6356" w:type="dxa"/>
          </w:tcPr>
          <w:p w14:paraId="4507E9AB" w14:textId="77777777" w:rsidR="001F6361" w:rsidRDefault="001F6361" w:rsidP="00874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" w:hanging="6"/>
              <w:rPr>
                <w:rFonts w:ascii="Times New Roman" w:eastAsia="Times New Roman" w:hAnsi="Times New Roman" w:cs="Times New Roman"/>
                <w:color w:val="4F81BD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Правила процедуры Модели Совета Безопасности ООН-20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22</w:t>
            </w:r>
          </w:p>
        </w:tc>
      </w:tr>
    </w:tbl>
    <w:p w14:paraId="0A2A3E7C" w14:textId="1F0DF094" w:rsidR="001F6361" w:rsidRDefault="001F6361" w:rsidP="001F6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B0167F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</w:p>
    <w:p w14:paraId="525C01D8" w14:textId="77777777" w:rsidR="004B45C9" w:rsidRDefault="004B45C9" w:rsidP="004B45C9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Общие положения </w:t>
      </w:r>
    </w:p>
    <w:p w14:paraId="2EBF910A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1. Правила процедуры</w:t>
      </w:r>
    </w:p>
    <w:p w14:paraId="062BF0BF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2. Язык </w:t>
      </w:r>
    </w:p>
    <w:p w14:paraId="5EBF8722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3. Полномочия  </w:t>
      </w:r>
    </w:p>
    <w:p w14:paraId="74B00295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4. Делегаты </w:t>
      </w:r>
    </w:p>
    <w:p w14:paraId="1F60092A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5. Наблюдатели </w:t>
      </w:r>
    </w:p>
    <w:p w14:paraId="424C4DA0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6. Председатель </w:t>
      </w:r>
    </w:p>
    <w:p w14:paraId="044AC3E7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7. Секретариат </w:t>
      </w:r>
    </w:p>
    <w:p w14:paraId="434A210D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8. Повестка дня </w:t>
      </w:r>
    </w:p>
    <w:p w14:paraId="0DE2C90A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Ведение заседания </w:t>
      </w:r>
    </w:p>
    <w:p w14:paraId="50474BE4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9. Минута, посвященная молитве или размышлениям  </w:t>
      </w:r>
    </w:p>
    <w:p w14:paraId="5A3739B3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10. Кворум </w:t>
      </w:r>
    </w:p>
    <w:p w14:paraId="13AD79FF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11. Регламент выступления </w:t>
      </w:r>
    </w:p>
    <w:p w14:paraId="012DE9AE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12. Общие прения</w:t>
      </w:r>
    </w:p>
    <w:p w14:paraId="596A7AF9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13. Список ораторов</w:t>
      </w:r>
    </w:p>
    <w:p w14:paraId="64FC763A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14. Выступления</w:t>
      </w:r>
    </w:p>
    <w:p w14:paraId="44507738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15. Вопрос личной привилегии </w:t>
      </w:r>
    </w:p>
    <w:p w14:paraId="5DFA8B9D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16. Вопрос по ведению заседания </w:t>
      </w:r>
    </w:p>
    <w:p w14:paraId="6FCAF1EE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17. Право на ответ</w:t>
      </w:r>
    </w:p>
    <w:p w14:paraId="57B026E1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18. предложение перейти к неформальным дебатам под председательством </w:t>
      </w:r>
    </w:p>
    <w:p w14:paraId="1BD0637A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19. Предложение перейти к неформальным дебатам без председательства </w:t>
      </w:r>
    </w:p>
    <w:p w14:paraId="2484FBB7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20. Предложение о переходе к формальным дебатам </w:t>
      </w:r>
    </w:p>
    <w:p w14:paraId="1CB95E65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21. Предложение о прекращение прений </w:t>
      </w:r>
    </w:p>
    <w:p w14:paraId="0E67040A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22. Последовательность обсуждения вопросов и предложений </w:t>
      </w:r>
    </w:p>
    <w:p w14:paraId="2112A1B7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Резолюция </w:t>
      </w:r>
    </w:p>
    <w:p w14:paraId="62D2B827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23. Проект резолюции </w:t>
      </w:r>
    </w:p>
    <w:p w14:paraId="48EFA5BB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24. Принятие рабочего проекта резолюции</w:t>
      </w:r>
    </w:p>
    <w:p w14:paraId="2CB5D08D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Поправки </w:t>
      </w:r>
    </w:p>
    <w:p w14:paraId="560E6DFD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25. Поправки</w:t>
      </w:r>
    </w:p>
    <w:p w14:paraId="029E68AB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26. Поправки к поправке</w:t>
      </w:r>
    </w:p>
    <w:p w14:paraId="12220EDD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Голосование </w:t>
      </w:r>
    </w:p>
    <w:p w14:paraId="3FA0E43E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27. Голосование</w:t>
      </w:r>
    </w:p>
    <w:p w14:paraId="1A60F298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Пункт 28. Необходимое большинство</w:t>
      </w:r>
    </w:p>
    <w:p w14:paraId="1447836B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29. Способ голосования</w:t>
      </w:r>
    </w:p>
    <w:p w14:paraId="16895D51" w14:textId="77777777" w:rsidR="004B45C9" w:rsidRDefault="004B45C9" w:rsidP="004B45C9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30. Голосование по поправкам </w:t>
      </w:r>
    </w:p>
    <w:p w14:paraId="2ECD9DCE" w14:textId="77777777" w:rsidR="004B45C9" w:rsidRDefault="004B45C9" w:rsidP="004B45C9">
      <w:pPr>
        <w:ind w:left="0" w:hanging="2"/>
        <w:rPr>
          <w:rFonts w:ascii="Times New Roman" w:eastAsia="Times New Roman" w:hAnsi="Times New Roman" w:cs="Times New Roman"/>
        </w:rPr>
      </w:pPr>
    </w:p>
    <w:p w14:paraId="0ED54BB0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Часть 1. Общие положения </w:t>
      </w:r>
    </w:p>
    <w:p w14:paraId="27C564C6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1. Правила процедуры </w:t>
      </w:r>
    </w:p>
    <w:p w14:paraId="5AB7BE7E" w14:textId="298E4E5F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>1. Настоящие Правила процедуры Совета Безопасности (далее – СБ) Модели Совета безопасности ООН (далее – «Правила процедуры», «Правила») утверждаются до начала Модели. Правила процедуры могут быть изменены только организационным комитетом (далее оргкомитет) Модели.</w:t>
      </w:r>
    </w:p>
    <w:p w14:paraId="5613DB50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2. Право толкования любых положений Правил процедуры принадлежит Председателю СБ и оргкомитету Модели. </w:t>
      </w:r>
    </w:p>
    <w:p w14:paraId="52D16959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2. Язык </w:t>
      </w:r>
    </w:p>
    <w:p w14:paraId="46C35AA4" w14:textId="18955481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Русский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английский </w:t>
      </w:r>
      <w:r w:rsidRPr="004B45C9">
        <w:rPr>
          <w:rFonts w:ascii="Times New Roman" w:eastAsia="Times New Roman" w:hAnsi="Times New Roman" w:cs="Times New Roman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 является официальным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 и рабочим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 Модели Совета Безопасности ООН. </w:t>
      </w:r>
    </w:p>
    <w:p w14:paraId="4F792137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3. Полномочия </w:t>
      </w:r>
    </w:p>
    <w:p w14:paraId="74FC1A70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1. Полномочия делегатов и наблюдателей (далее совместно именуемых «Представители») удостоверяются до начала работы модели оргкомитетом Модели СБ ООН во время регистрации Представителей. </w:t>
      </w:r>
    </w:p>
    <w:p w14:paraId="068F2444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2. Представители не должны злоупотреблять настоящими Правилами. </w:t>
      </w:r>
    </w:p>
    <w:p w14:paraId="3C6EF5A2" w14:textId="7088A7C1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>3. Во время выступления Представитель представляет позицию страны и не может выступать от себя лично. В представлении позиции стр</w:t>
      </w:r>
      <w:r>
        <w:rPr>
          <w:rFonts w:ascii="Times New Roman" w:eastAsia="Times New Roman" w:hAnsi="Times New Roman" w:cs="Times New Roman"/>
          <w:sz w:val="24"/>
          <w:szCs w:val="24"/>
        </w:rPr>
        <w:t>аны следует говорить в 3 лице (</w:t>
      </w: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пример “Наша позиция”, “Наше мнение” )  </w:t>
      </w:r>
    </w:p>
    <w:p w14:paraId="07D212C9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=id.gjdgxs" w:colFirst="0" w:colLast="0"/>
      <w:bookmarkEnd w:id="1"/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4. Делегаты </w:t>
      </w:r>
    </w:p>
    <w:p w14:paraId="21274EB6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>1. Каждая страна, может быть представлена только одним делегатом. В частном порядке и по своему усмотрению оргкомитет может вынести исключения.</w:t>
      </w:r>
    </w:p>
    <w:p w14:paraId="7C035D9A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2. Делегаты имеют право выступать и голосовать по всем вопросам. </w:t>
      </w:r>
    </w:p>
    <w:p w14:paraId="282AD3B5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5. Наблюдатели </w:t>
      </w:r>
    </w:p>
    <w:p w14:paraId="0E089CDA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1. Наблюдатели (представители международных межправительственных организаций и неправительственных организаций, аккредитованных при ЭКОСОС и имеющих статус «общий» или «специальный») имеют право присутствовать на заседаниях, выступать на основании решения Председателя, но не имеют права голосовать. </w:t>
      </w:r>
    </w:p>
    <w:p w14:paraId="7B75FF5B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6. Председатель </w:t>
      </w:r>
    </w:p>
    <w:p w14:paraId="78D22DAE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1. Председатель ведет заседания, руководствуясь данными правилами процедуры, и стремится обеспечить эффективную работу органа. </w:t>
      </w:r>
    </w:p>
    <w:p w14:paraId="322F7482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2. Председатель:  </w:t>
      </w:r>
    </w:p>
    <w:p w14:paraId="61956249" w14:textId="77777777" w:rsidR="004B45C9" w:rsidRPr="004B45C9" w:rsidRDefault="004B45C9" w:rsidP="004B45C9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следит за соблюдением настоящих Правил; </w:t>
      </w:r>
    </w:p>
    <w:p w14:paraId="3AE87A2A" w14:textId="77777777" w:rsidR="004B45C9" w:rsidRPr="004B45C9" w:rsidRDefault="004B45C9" w:rsidP="004B45C9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проводит перекличку с целью установления наличия кворума в начале каждого заседания, а также в любое другое время, в случае, если возникнет необходимость; </w:t>
      </w:r>
    </w:p>
    <w:p w14:paraId="03A36977" w14:textId="77777777" w:rsidR="004B45C9" w:rsidRPr="004B45C9" w:rsidRDefault="004B45C9" w:rsidP="004B45C9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 полностью осуществляет руководство ходом заседания; </w:t>
      </w:r>
    </w:p>
    <w:p w14:paraId="2F11A34B" w14:textId="77777777" w:rsidR="004B45C9" w:rsidRPr="004B45C9" w:rsidRDefault="004B45C9" w:rsidP="004B45C9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 вносит предложения процедурного характера; </w:t>
      </w:r>
    </w:p>
    <w:p w14:paraId="52B23C67" w14:textId="77777777" w:rsidR="004B45C9" w:rsidRPr="004B45C9" w:rsidRDefault="004B45C9" w:rsidP="004B45C9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 объявляет о начале срока для внесения проектов резолюций или поправок; </w:t>
      </w:r>
    </w:p>
    <w:p w14:paraId="1AC41230" w14:textId="77777777" w:rsidR="004B45C9" w:rsidRPr="004B45C9" w:rsidRDefault="004B45C9" w:rsidP="004B45C9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 открывает и закрывает список ораторов; </w:t>
      </w:r>
    </w:p>
    <w:p w14:paraId="6EFA7BF3" w14:textId="77777777" w:rsidR="004B45C9" w:rsidRPr="004B45C9" w:rsidRDefault="004B45C9" w:rsidP="004B45C9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слово; </w:t>
      </w:r>
    </w:p>
    <w:p w14:paraId="1A72022E" w14:textId="77777777" w:rsidR="004B45C9" w:rsidRPr="004B45C9" w:rsidRDefault="004B45C9" w:rsidP="004B45C9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 поддерживает порядок на заседании; </w:t>
      </w:r>
    </w:p>
    <w:p w14:paraId="22CA5D94" w14:textId="77777777" w:rsidR="004B45C9" w:rsidRPr="004B45C9" w:rsidRDefault="004B45C9" w:rsidP="004B45C9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 ставит вопросы на голосование; </w:t>
      </w:r>
    </w:p>
    <w:p w14:paraId="4874B974" w14:textId="77777777" w:rsidR="004B45C9" w:rsidRPr="004B45C9" w:rsidRDefault="004B45C9" w:rsidP="004B45C9">
      <w:pPr>
        <w:widowControl w:val="0"/>
        <w:numPr>
          <w:ilvl w:val="0"/>
          <w:numId w:val="10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 объявляет решения. </w:t>
      </w:r>
    </w:p>
    <w:p w14:paraId="40FB63F1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3. Председатель имеет право не рассматривать вопросы и предложения, выдвигаемые Представителями, в случае, если это отдельно не оговорено в правилах процедуры Модели ООН. </w:t>
      </w:r>
    </w:p>
    <w:p w14:paraId="0735F55D" w14:textId="268CB6E1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lastRenderedPageBreak/>
        <w:t>4. Председатель выносит пос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тановления по вопросам, которые </w:t>
      </w: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Правила процедуры оставляют на его усмотрение, а также по любым вопросам, относящимся к ведению заседания и не регламентированным данными правилами. </w:t>
      </w:r>
    </w:p>
    <w:p w14:paraId="3C1297F9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5. Постановления Председателя могут быть опротестованы. Такой протест должен быть поддержан хотя бы одной делегацией, помимо делегации, внесшей предложение, после чего он ставится на голосование. Постановление Председателя остается в силе, если оно не отменяется квалифицированным большинством в две трети присутствующих и участвующих в голосовании. </w:t>
      </w:r>
    </w:p>
    <w:p w14:paraId="305D0539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6. Председатель должен сохранять беспристрастность. Председатель должен воздерживаться от высказываний по существу обсуждаемых вопросов, за исключением случаев, когда такое обсуждение может нанести серьезный ущерб целям и принципам ООН. Председатель голосует лишь в случае, если отсутствует сопредседатель и голоса разделились поровну (за исключением вопросов по процедуре). </w:t>
      </w:r>
    </w:p>
    <w:p w14:paraId="7B9E2668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7. Секретариат. </w:t>
      </w:r>
    </w:p>
    <w:p w14:paraId="7D3467A7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1. Секретариат представлен на заседаниях Экспертом и Секретарями. Другие представители Секретариата также могут присутствовать на заседаниях и при необходимости выступать с разрешения Председателя по вопросам, входящим в их компетенцию. Общее руководство работой представителей Секретариата осуществляет Председатель. </w:t>
      </w:r>
    </w:p>
    <w:p w14:paraId="5E7965E1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2. Эксперт готовит доклад по вопросам повестки дня и участвует в заседаниях СБ. Эксперт дает заключение о соответствии всех подаваемых проектов резолюции и поправок к проекту резолюции требованиям к оформлению резолюции, нормам международного права и принятым решениям ООН. Заключение Эксперта не может быть опротестовано. Председатель может в любое время обратиться к Эксперту за разъяснением по фактическим или юридическим вопросам. Любой из делегатов в ходе прений может с разрешения Председателя запросить разъяснений Эксперта таким вопросам или обратиться к нему в письменном виде, после чего слово может быть предоставлено Эксперту по решению Председателя. </w:t>
      </w:r>
    </w:p>
    <w:p w14:paraId="72465E73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3. Секретари выполняют свою работу под непосредственным руководством оргкомитета. Они принимают, печатают и распространяют документы, доклады и резолюции, ведут подсчет голосов при голосовании, а также выполняют другую работу для обеспечения деятельности СБ по поручению Председателя и оргкомитета. </w:t>
      </w:r>
    </w:p>
    <w:p w14:paraId="10A24955" w14:textId="501FCF7B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>4. Генеральный Секретарь имеет право отправлять письменные заявлениями, обраще</w:t>
      </w:r>
      <w:r>
        <w:rPr>
          <w:rFonts w:ascii="Times New Roman" w:eastAsia="Times New Roman" w:hAnsi="Times New Roman" w:cs="Times New Roman"/>
          <w:sz w:val="24"/>
          <w:szCs w:val="24"/>
        </w:rPr>
        <w:t>ния относительно любых вопросов</w:t>
      </w:r>
      <w:r w:rsidRPr="004B45C9">
        <w:rPr>
          <w:rFonts w:ascii="Times New Roman" w:eastAsia="Times New Roman" w:hAnsi="Times New Roman" w:cs="Times New Roman"/>
          <w:sz w:val="24"/>
          <w:szCs w:val="24"/>
        </w:rPr>
        <w:t>, находящихся на рассмотрении СБ.</w:t>
      </w:r>
    </w:p>
    <w:p w14:paraId="3CE3F68E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8. Повестка дня </w:t>
      </w:r>
    </w:p>
    <w:p w14:paraId="107673AA" w14:textId="4857F04A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Повестка дня утверждается и публикуется не менее чем за 24 часа до начала работы модели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не может быть изменена. </w:t>
      </w:r>
    </w:p>
    <w:p w14:paraId="2B3FFE93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Часть 2. Ведение заседания. </w:t>
      </w:r>
    </w:p>
    <w:p w14:paraId="5116219F" w14:textId="667ADEDB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9. Минута, посвященная размышлению. Непосредственно после открытия первого заседания и непосредственно перед закрытием заключительного заседания. Председатель предлагает представителям соблюсти минуту молчания, посвященную размышлению. </w:t>
      </w:r>
    </w:p>
    <w:p w14:paraId="5914B0E5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10. Кворум. </w:t>
      </w:r>
    </w:p>
    <w:p w14:paraId="09D31CC2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1. Председатель может объявить заседание открытым и разрешить проведение прений, если в зале присутствуют более половины делегаций СБ, зарегистрировавшихся на модели. </w:t>
      </w:r>
    </w:p>
    <w:p w14:paraId="0302F09C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2. Для принятия любого решения требуется присутствие простого большинства делегаций. </w:t>
      </w:r>
    </w:p>
    <w:p w14:paraId="22D531A4" w14:textId="1330E82D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>3. В целях установления (присутствия) наличия кворума Председатель проводит перекличку в алфавитном порядке. Представитель, когда будет названа представляемая им страна, должен ответить “присутствует” или “присутствует и голосует”. В последнем случае представитель не может воздерживаться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голосования по каким-либо вопр</w:t>
      </w: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осам.  </w:t>
      </w:r>
    </w:p>
    <w:p w14:paraId="67DE376C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11. Регламент выступлений. </w:t>
      </w:r>
    </w:p>
    <w:p w14:paraId="530108B8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1. СБ может ограничить время, предоставляемое каждому оратору, общую продолжительность обсуждения соответствующего предложения по существу, общее число </w:t>
      </w:r>
      <w:r w:rsidRPr="004B45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выступлений по обсуждаемому предложению, а также количество вопросов, которые можно задать каждому оратору. </w:t>
      </w:r>
    </w:p>
    <w:p w14:paraId="69B8568E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2. Соответствующее решение СБ принимает на основании процедурного предложения, с которым может выступить какой-либо Делегат или Председатель. </w:t>
      </w:r>
    </w:p>
    <w:p w14:paraId="5FDD6C03" w14:textId="1768F412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>3. В случае если процедурное предложение поддерживается еще хотя бы одной делегацией, и 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 выступления ни один из </w:t>
      </w: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делегатов не возражает против принятия предложения, то оно считается принятым консенсусом. </w:t>
      </w:r>
    </w:p>
    <w:p w14:paraId="4C85948B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4. Если возникает возражение, то Председатель ставит вопрос на голосование. Решение об установлении регламента выступлений принимается простым большинством голосов. </w:t>
      </w:r>
    </w:p>
    <w:p w14:paraId="3BA07016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5. Если прения были ограничены, и представитель превысил предоставленное ему время, Председатель немедленно призывает его к порядку. </w:t>
      </w:r>
    </w:p>
    <w:p w14:paraId="14F8E2CC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12. Общие прения. </w:t>
      </w:r>
    </w:p>
    <w:p w14:paraId="2B2167AE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В начале заседания СБ проводятся общие прения, в ходе которых каждый делегат может выступить с изложением позиции страны по обсуждаемому вопросу. Каждый делегат может выступать в общих прениях только один раз. Продолжительность выступления и количество вопросов оратору может быть ограничено соответствующими процедурными предложениями. </w:t>
      </w:r>
    </w:p>
    <w:p w14:paraId="3B934133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13. Список ораторов </w:t>
      </w:r>
    </w:p>
    <w:p w14:paraId="1B3903D7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1. Во время заседания применяются правила формальных прений, если СБ не принял другого решения. Председатель составляет список ораторов. </w:t>
      </w:r>
    </w:p>
    <w:p w14:paraId="75551F6D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2. Представитель может быть добавлен в список ораторов, если он поднимает свою табличку. </w:t>
      </w:r>
    </w:p>
    <w:p w14:paraId="5DA38E02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3. В случае если невозможно определить, кто из Представителей поднял табличку первым, Председатель сам определяет очередность выступлений, руководствуясь принципом равенства и стремлением улучшить работу органа. </w:t>
      </w:r>
    </w:p>
    <w:p w14:paraId="668BD4D7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14. Выступления </w:t>
      </w:r>
    </w:p>
    <w:p w14:paraId="1D712E73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1. Представитель не может выступать, если Председатель не предоставил ему слово. </w:t>
      </w:r>
    </w:p>
    <w:p w14:paraId="1A0FAC4D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2. Время выступлений может быть ограничено (см. п.11 Правил). </w:t>
      </w:r>
    </w:p>
    <w:p w14:paraId="6651B420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3. В случае если Представитель выступает без разрешения Председателя, превышает лимит времени, если его заявления не соответствуют обсуждаемой теме или являются агрессивными, либо Представитель нарушает Правила Процедуры иным образом, Председатель призывает Представителя к порядку. Полномочия Представителя могут быть отозваны оргкомитетом Модели ООН в случае грубых и неоднократных нарушений правил процедуры, неуважительного отношения к Председателю, другим Представителям, Модели ООН или к Организации Объединённых Наций. </w:t>
      </w:r>
    </w:p>
    <w:p w14:paraId="67782BA1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4. Диалог между Представителями во время формальных дебатов недопустим. </w:t>
      </w:r>
    </w:p>
    <w:p w14:paraId="082EB0EF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>5. После выступления Представителя другие Представители имеют право задавать ему вопросы, количество и время которых может быть ограничено (см. п. 11 Правил). Время, в течение которого задаются вопросы и даются ответы на них, не засчитывается в общее время выступления Представителя. Оратор имеет право не отвечать на вопросы, а равно с разрешения Председателя передать право ответить на них любому другому Представителю.</w:t>
      </w:r>
    </w:p>
    <w:p w14:paraId="02467474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15. Вопрос личной привилегии </w:t>
      </w:r>
    </w:p>
    <w:p w14:paraId="63EE3F62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1. В любой момент заседания (за исключением голосования) каждый Представитель может выступить по вопросу личной привилегии только в том случае, если Представитель испытывает какое-либо физические неудобство. После того как Председатель предоставит ему слово, Представитель должен встать и объяснить свою жалобу. </w:t>
      </w:r>
    </w:p>
    <w:p w14:paraId="46028A1D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2. При выступлении по вопросу личной привилегии Представитель не может высказываться по существу обсуждаемой темы. </w:t>
      </w:r>
    </w:p>
    <w:p w14:paraId="6A796083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16. Вопрос по ведению заседания </w:t>
      </w:r>
    </w:p>
    <w:p w14:paraId="4D786398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В любой момент заседания каждый Представитель может поднять вопрос по порядку ведения заседания, который немедленно решается Председателем в соответствии с настоящими Правилами. Представитель, выступающий по порядку ведения заседания, не может говорить по существу обсуждаемого вопроса. </w:t>
      </w:r>
    </w:p>
    <w:p w14:paraId="1E91AE8A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Пункт 17. Право на ответ </w:t>
      </w:r>
    </w:p>
    <w:p w14:paraId="55E1A253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Каждый Делегат может воспользоваться правом на ответ в случае, если репутации его государства был нанесен ущерб в ходе выступления. Вопрос о предоставлении права на ответ немедленно решается Председателем. Решение Председателя не может быть оспорено. В случае если Делегату предоставляется право на ответ, у него есть право выступить в течение 1 минуты. </w:t>
      </w:r>
    </w:p>
    <w:p w14:paraId="4C1D1ADA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18. Предложение перейти к неформальным дебатам под председательством.  </w:t>
      </w:r>
    </w:p>
    <w:p w14:paraId="139BE8BA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1. Неформальные дебаты под председательством используются для неформального продолжения обсуждения. </w:t>
      </w:r>
    </w:p>
    <w:p w14:paraId="5F3BDEA4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2. Любой Делегат либо Председатель в любой момент заседания (но не во время выступления, не во время проведения голосования) может внести предложение о переходе к неформальным дебатам. Когда Председатель предоставит Делегату слово, он должен встать, объяснить цель предлагаемых неформальных дебатов и указать, на какой период предлагается объявить неформальные дебаты. </w:t>
      </w:r>
    </w:p>
    <w:p w14:paraId="16D926D4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3. Данное предложение требует поддержки хотя бы ещё одной делегации, не обсуждается и сразу ставится на голосование. Для принятия решения о переходе к неформальным дебатам необходимо простое большинство голосов Делегатов. </w:t>
      </w:r>
    </w:p>
    <w:p w14:paraId="23B3400D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19. Предложение перейти к неформальным дебатам без председательства. </w:t>
      </w:r>
    </w:p>
    <w:p w14:paraId="2EACEC92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1. Неформальные дебаты без председательства прерывают ход заседания на определенное Председателем время. Это время используется для проведения переговоров. </w:t>
      </w:r>
    </w:p>
    <w:p w14:paraId="3AFC5935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2. Каждый Делегат либо Председатель в любой момент заседания (но не во время выступления и не во время проведения голосования) может внести предложение о переходе к неформальным дебатам без председательствования. Когда Председатель предоставит Представителю слово, он должен встать, объяснить цель предлагаемых неформальных дебатов и указать на какой период объявляются неформальные дебаты.   </w:t>
      </w:r>
    </w:p>
    <w:p w14:paraId="7DF71A9F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3. Данное предложение требует поддержки хотя бы ещё одной делегации, не обсуждается и сразу ставится на голосование. Для принятия решения о переходе к неформальным дебатам без председательствования необходимо простое большинство голосов делегатов СБ. </w:t>
      </w:r>
    </w:p>
    <w:p w14:paraId="0BC533D6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20. Предложение о переходе к формальным дебатам. </w:t>
      </w:r>
    </w:p>
    <w:p w14:paraId="276245C7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1. Каждый Делегат либо Председатель в любой момент заседания до окончания установленного срока неформальных дебатов (но не во время выступления) может внести предложение о переходе к формальным дебатам. Когда Председатель предоставит Представителю слово, он должен встать и объяснить цель предлагаемых формальных дебатов. </w:t>
      </w:r>
    </w:p>
    <w:p w14:paraId="001B9D24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2. Данное предложение требует поддержки хотя бы ещё одной делегации, не обсуждается и сразу ставится на голосование. Для принятия решения о переходе к формальным дебатам необходимо большинство голосов делегатов. </w:t>
      </w:r>
    </w:p>
    <w:p w14:paraId="3E682A3F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21. Предложение о прекращении прений. </w:t>
      </w:r>
    </w:p>
    <w:p w14:paraId="3D298742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1. Прекращение прений означает окончание обсуждения и переход к голосованию. </w:t>
      </w:r>
    </w:p>
    <w:p w14:paraId="7D36C511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2. Каждый Делегат в любой момент заседания (но не во время выступления) может внести предложение о прекращении прений. Данное предложение требует поддержки хотя бы ещё одной делегации </w:t>
      </w:r>
    </w:p>
    <w:p w14:paraId="39331211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3. Предложение о прекращении прений обсуждается, при этом действуют правила формальных дебатов. Обсуждение не может длиться дольше 5 минут. Для принятия решения о прекращении прений требуется простое большинство голосов Делегатов. </w:t>
      </w:r>
    </w:p>
    <w:p w14:paraId="7748D76F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22. Последовательность обсуждения вопросов и предложений. </w:t>
      </w:r>
    </w:p>
    <w:p w14:paraId="407DC58B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Следующие процедурные предложения ставятся на голосование в приоритетном порядке: </w:t>
      </w:r>
    </w:p>
    <w:p w14:paraId="34104807" w14:textId="77777777" w:rsidR="004B45C9" w:rsidRPr="004B45C9" w:rsidRDefault="004B45C9" w:rsidP="004B45C9">
      <w:pPr>
        <w:widowControl w:val="0"/>
        <w:numPr>
          <w:ilvl w:val="0"/>
          <w:numId w:val="9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о перерыве в работе заседания; </w:t>
      </w:r>
    </w:p>
    <w:p w14:paraId="6FA808E9" w14:textId="77777777" w:rsidR="004B45C9" w:rsidRPr="004B45C9" w:rsidRDefault="004B45C9" w:rsidP="004B45C9">
      <w:pPr>
        <w:widowControl w:val="0"/>
        <w:numPr>
          <w:ilvl w:val="0"/>
          <w:numId w:val="9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о перерыве в прениях по обсуждаемому вопросу; </w:t>
      </w:r>
    </w:p>
    <w:p w14:paraId="1C6AC0B7" w14:textId="77777777" w:rsidR="004B45C9" w:rsidRPr="004B45C9" w:rsidRDefault="004B45C9" w:rsidP="004B45C9">
      <w:pPr>
        <w:widowControl w:val="0"/>
        <w:numPr>
          <w:ilvl w:val="0"/>
          <w:numId w:val="9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о прекращении прений по обсуждаемому вопросу. </w:t>
      </w:r>
    </w:p>
    <w:p w14:paraId="466FFFE0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Часть 3. Резолюция </w:t>
      </w:r>
    </w:p>
    <w:p w14:paraId="51B81495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23. Проект резолюции. </w:t>
      </w:r>
    </w:p>
    <w:p w14:paraId="1DFA7AA9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После завершения общих прений Председатель объявляет начало срока подачи проектов резолюций. Срок подачи резолюций может быть ограничен в соответствии с настоящими Правилами (см. п. 11). </w:t>
      </w:r>
    </w:p>
    <w:p w14:paraId="2D4079C4" w14:textId="0D1A2603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>2. Проект резолюции считается поданным, если по нему получено заключение Эксперта о том, что данный проект соответствует требованиям к оформлению проек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 резолюции, не противоречит </w:t>
      </w: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нормам международного права и ранее принятым резолюциям, и он зарегистрирован в Секретариате. </w:t>
      </w:r>
    </w:p>
    <w:p w14:paraId="1D8C1BE9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3. Наблюдатель не может быть автором проекта резолюции. </w:t>
      </w:r>
    </w:p>
    <w:p w14:paraId="23178CF8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>4.Поданные проекты резолюции регистрируются Секретариатом, им присваивается порядковый номер, далее они выносятся на формальное обсуждение. Проекты резолюции обсуждаются в том порядке, в каком они были зарегистрированы.</w:t>
      </w:r>
    </w:p>
    <w:p w14:paraId="5987B8F8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5. На обсуждении может находиться больше, чем один проект резолюции. </w:t>
      </w:r>
    </w:p>
    <w:p w14:paraId="46CFE8BF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24. Принятие рабочего проекта резолюции. </w:t>
      </w:r>
    </w:p>
    <w:p w14:paraId="3120BB62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Принятие рабочего проекта резолюции (из числа представленных проектов резолюции) требует простого большинства голосов делегатов СБ. Проекты резолюций обсуждаются и выносятся на голосование в порядке, в котором они были представлены. СБ может принять один или несколько проектов резолюции в качестве рабочих; в последнем случае обсуждение проектов происходит в порядке их регистрации. </w:t>
      </w:r>
    </w:p>
    <w:p w14:paraId="4FC169D4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Часть 4. Поправки </w:t>
      </w:r>
    </w:p>
    <w:p w14:paraId="4A05D1F1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25. Поправки. </w:t>
      </w:r>
    </w:p>
    <w:p w14:paraId="5C53E1EA" w14:textId="4DF829F3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>1. Поправкой считается предложение, которое лишь добавляет что-либо к рабочему проекту резолюции, исключает что-либо из него или изменяет часть его. Поправки представляются в письменной форме эксперту для оценки их соответствия международн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ому праву и предыдущим решениям </w:t>
      </w: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ООН, и последующей передачи Председателю СБ. Каждая поправка должна быть написана или напечатана на отдельном листе бумаги, и содержать точное указание, к какой части рабочего проекта резолюции относится поправка, и какая страна ее предлагает. </w:t>
      </w:r>
    </w:p>
    <w:p w14:paraId="190EC645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2. Поправка не должна противоречить смыслу и целям рабочего проекта резолюции. </w:t>
      </w:r>
    </w:p>
    <w:p w14:paraId="66D90CFF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3. Грамматические, орфографические, синтаксические и стилистические ошибки в Рабочем проекте резолюции, не влияющие на смысл его текста, исправляются Секретариатом без голосования. </w:t>
      </w:r>
    </w:p>
    <w:p w14:paraId="2FD47ADD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26. Поправки к поправке (поправки второго порядка) </w:t>
      </w:r>
    </w:p>
    <w:p w14:paraId="057A3D2A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1. Поправкой к поправке считается предложение, которое только добавляет что-либо к поправке, исключает что-либо из нее или изменяет ее часть. </w:t>
      </w:r>
    </w:p>
    <w:p w14:paraId="3D8935AC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2. Поправка к поправке делается в устной форме во время обсуждения основной поправки. Предлагающий ее Делегат должен четко сформулировать свое предложение, которое сразу ставится на голосование. Не допускается подача поправки к поправке после голосования по основной поправке. </w:t>
      </w:r>
    </w:p>
    <w:p w14:paraId="53DCD0EA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3. При подаче нескольких поправок второго порядка к одной поправке такие поправки второго порядка обсуждаются в порядке их внесения. </w:t>
      </w:r>
    </w:p>
    <w:p w14:paraId="59477B25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4. После голосования по поправке к поправке СБ возвращается к обсуждению поправки в целом. Поправки третьего порядка и выше не допускаются. </w:t>
      </w:r>
    </w:p>
    <w:p w14:paraId="264C27FD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Часть 5. Голосование </w:t>
      </w:r>
    </w:p>
    <w:p w14:paraId="52A6DDD1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27. Голосование. </w:t>
      </w:r>
    </w:p>
    <w:p w14:paraId="66986AA6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1. В случае если закончился список ораторов или было принято предложение о прекращении прений, резолюция, поправка или проект резолюции выносится на голосование. </w:t>
      </w:r>
    </w:p>
    <w:p w14:paraId="00404657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2. Каждый Делегат обладает 1 голосом: «за», «против» или «воздерживаюсь». Делегаты не могут воздерживаться при голосовании по процедурным вопросам. Делегаты, заявившие, что они присутствуют и голосуют, не могут воздерживаться при голосовании по любым вопросам. </w:t>
      </w:r>
    </w:p>
    <w:p w14:paraId="3CD71787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3. Представители не могут переговариваться во время голосования. Ничто не может прерывать ход голосования (в том числе вопрос личной привилегии). </w:t>
      </w:r>
    </w:p>
    <w:p w14:paraId="22AE580F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lastRenderedPageBreak/>
        <w:t>4. Во время голосования запрещается передвижение Делегатов в зале заседаний, вход в зал и выход из него.</w:t>
      </w:r>
    </w:p>
    <w:p w14:paraId="1574FA4A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5. Если данный пункт нарушается, должно пройти повторное голосование.   </w:t>
      </w:r>
    </w:p>
    <w:p w14:paraId="43B29D42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28. Необходимое большинство. </w:t>
      </w:r>
    </w:p>
    <w:p w14:paraId="3647C58B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1. Процедурные вопросы должны решаться простым большинством голосов. В случае, если голоса разделяются поровну, решение считается не принятым. </w:t>
      </w:r>
    </w:p>
    <w:p w14:paraId="7A7233CB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2. Решения по принятию поправок, рабочего проекта резолюции и собственно резолюции принимается простым большинством голосов. </w:t>
      </w:r>
    </w:p>
    <w:p w14:paraId="0A39EBD5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29. Способ голосования. </w:t>
      </w:r>
    </w:p>
    <w:p w14:paraId="6B19123C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1. Голосование проводится поднятием табличек. </w:t>
      </w:r>
    </w:p>
    <w:p w14:paraId="3BDD690E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2. В случае голосования по особо важному вопросу один из Делегатов может внести предложение о поименном голосовании. Такое предложение без обсуждения сразу ставится на голосование и принимается в том случае, если его поддержит простое большинство присутствующих и участвующих в голосовании Делегатов. При поименном голосовании вызывается каждый член Организации, его представитель отвечает “за”, “против” или “воздерживаюсь”. Поименное голосование проводится в русском алфавитном порядке. </w:t>
      </w:r>
    </w:p>
    <w:p w14:paraId="38140F3C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3. Перед голосованием Делегат имеет право попросить слова для выступления по мотивам голосования. В случае предоставления данного права, время выступления не может превышать 1 минуту. </w:t>
      </w:r>
    </w:p>
    <w:p w14:paraId="74993FC5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Пункт 30. Голосование по поправкам. </w:t>
      </w:r>
    </w:p>
    <w:p w14:paraId="363053A4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1. Поправки обсуждаются в соответствии с тем, к какому пункту рабочего проекта резолюции они относятся непосредственно перед рассмотрением этого пункта. </w:t>
      </w:r>
    </w:p>
    <w:p w14:paraId="0AA50AE8" w14:textId="00571B41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2. Если вносятся две и более поправки к одному пункту, их рассмотрение начинается с поправки наиболее удаленной по смыслу от содержания рассматриваемого пункта резолюции,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затем рассматривается следующая </w:t>
      </w: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поправка, наиболее отдаленная по смыслу от содержания данного пункта и так до завершения рассмотрения всех поправок к данному пункту резолюции. Если необходимым следствием принятия одной поправки является отклонение другой поправки, последняя поправка не ставится на голосование. </w:t>
      </w:r>
    </w:p>
    <w:p w14:paraId="78A00F30" w14:textId="7777777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>3. После обсуждения всех поправок производится голосование по измененному таким образом рабочему проекту резолюции.</w:t>
      </w:r>
    </w:p>
    <w:p w14:paraId="2F73AB62" w14:textId="2742EB37" w:rsidR="004B45C9" w:rsidRPr="004B45C9" w:rsidRDefault="004B45C9" w:rsidP="004B45C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sz w:val="24"/>
          <w:szCs w:val="24"/>
        </w:rPr>
        <w:t>4. До проведения голосования СБ определяет количество ораторов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45C9">
        <w:rPr>
          <w:rFonts w:ascii="Times New Roman" w:eastAsia="Times New Roman" w:hAnsi="Times New Roman" w:cs="Times New Roman"/>
          <w:sz w:val="24"/>
          <w:szCs w:val="24"/>
        </w:rPr>
        <w:t xml:space="preserve"> выступающих за и против данной поправки и предоставляет им определенное время (см. пункт 11) для выступления.</w:t>
      </w:r>
    </w:p>
    <w:p w14:paraId="74D32E9C" w14:textId="22837E4A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9092FC" w14:textId="2A638692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2E4B48" w14:textId="560AE47E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EC9FB8" w14:textId="62B84FE6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DE26B6" w14:textId="0C7FED23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B9031A" w14:textId="2EB8B671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3BD727" w14:textId="35B9E5A9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AC4CDA" w14:textId="680D1378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B0DF59" w14:textId="147543BC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B43413" w14:textId="293EA042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96D86B" w14:textId="4FF975E9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2D3AD8" w14:textId="52374A15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21EAC3" w14:textId="6637FA3A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87768A" w14:textId="43DB3C16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9CFB6C" w14:textId="3D66397F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B8A01F" w14:textId="66E376B6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4E1FD3" w14:textId="3327B739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ACC9D2" w14:textId="20C7350A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4A7982" w14:textId="65241E88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B20B7A" w14:textId="0D8EED7A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3929C7" w14:textId="27E43872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795627C8" w14:textId="77777777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63A4E4" w14:textId="77777777" w:rsidR="004B45C9" w:rsidRPr="00C77BF8" w:rsidRDefault="004B45C9" w:rsidP="004B45C9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8D33C6">
        <w:rPr>
          <w:rFonts w:ascii="Times New Roman" w:hAnsi="Times New Roman" w:cs="Times New Roman"/>
          <w:sz w:val="24"/>
          <w:szCs w:val="24"/>
        </w:rPr>
        <w:t>ОРГАНИЗАЦИЯ ОБЪЕДИНЕННЫХ НАЦИЙ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А/</w:t>
      </w:r>
      <w:r>
        <w:rPr>
          <w:rFonts w:ascii="Times New Roman" w:hAnsi="Times New Roman" w:cs="Times New Roman"/>
          <w:sz w:val="24"/>
          <w:szCs w:val="24"/>
          <w:lang w:val="en-US"/>
        </w:rPr>
        <w:t>RES</w:t>
      </w:r>
      <w:r>
        <w:rPr>
          <w:rFonts w:ascii="Times New Roman" w:hAnsi="Times New Roman" w:cs="Times New Roman"/>
          <w:sz w:val="24"/>
          <w:szCs w:val="24"/>
        </w:rPr>
        <w:t>/70/1</w:t>
      </w:r>
    </w:p>
    <w:p w14:paraId="03B9A63C" w14:textId="77777777" w:rsidR="004B45C9" w:rsidRDefault="004B45C9" w:rsidP="004B45C9">
      <w:pPr>
        <w:pBdr>
          <w:top w:val="single" w:sz="12" w:space="1" w:color="auto"/>
          <w:bottom w:val="single" w:sz="12" w:space="1" w:color="auto"/>
        </w:pBdr>
        <w:ind w:left="0" w:hanging="2"/>
        <w:rPr>
          <w:rFonts w:ascii="Times New Roman" w:hAnsi="Times New Roman" w:cs="Times New Roman"/>
          <w:sz w:val="24"/>
          <w:szCs w:val="24"/>
        </w:rPr>
      </w:pPr>
      <w:r w:rsidRPr="008D33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59409D" wp14:editId="6610A704">
            <wp:extent cx="1468509" cy="110358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71" cy="110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3C6">
        <w:rPr>
          <w:rFonts w:ascii="Times New Roman" w:hAnsi="Times New Roman" w:cs="Times New Roman"/>
          <w:sz w:val="24"/>
          <w:szCs w:val="24"/>
        </w:rPr>
        <w:t xml:space="preserve">  ГЕНЕРАЛЬНАЯ АССАМБЛЕЯ </w:t>
      </w:r>
    </w:p>
    <w:p w14:paraId="042AF264" w14:textId="77777777" w:rsidR="004B45C9" w:rsidRDefault="004B45C9" w:rsidP="004B45C9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A45F99">
        <w:rPr>
          <w:rFonts w:ascii="Times New Roman" w:hAnsi="Times New Roman" w:cs="Times New Roman" w:hint="eastAsia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Номер сессии</w:t>
      </w:r>
      <w:r w:rsidRPr="00A45F99">
        <w:rPr>
          <w:rFonts w:ascii="Times New Roman" w:hAnsi="Times New Roman" w:cs="Times New Roman" w:hint="eastAsia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14:paraId="7EA18858" w14:textId="77777777" w:rsidR="004B45C9" w:rsidRDefault="004B45C9" w:rsidP="004B45C9">
      <w:pPr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Резолюция, принятая Генеральной Ассамблеей </w:t>
      </w:r>
      <w:r w:rsidRPr="00A45F9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Дата проведения сессии Модели ООН</w:t>
      </w:r>
      <w:r w:rsidRPr="00A45F9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F883A5" w14:textId="77777777" w:rsidR="004B45C9" w:rsidRDefault="004B45C9" w:rsidP="004B45C9">
      <w:pPr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70/1</w:t>
      </w:r>
    </w:p>
    <w:p w14:paraId="79DF052A" w14:textId="77777777" w:rsidR="004B45C9" w:rsidRDefault="004B45C9" w:rsidP="004B45C9">
      <w:pPr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A45F9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Название документа</w:t>
      </w:r>
      <w:r w:rsidRPr="00A45F99">
        <w:rPr>
          <w:rFonts w:ascii="Times New Roman" w:hAnsi="Times New Roman" w:cs="Times New Roman"/>
          <w:sz w:val="24"/>
          <w:szCs w:val="24"/>
        </w:rPr>
        <w:t>]</w:t>
      </w:r>
    </w:p>
    <w:p w14:paraId="7BD60D3F" w14:textId="77777777" w:rsidR="004B45C9" w:rsidRDefault="004B45C9" w:rsidP="004B45C9">
      <w:pPr>
        <w:ind w:left="0" w:hanging="2"/>
        <w:rPr>
          <w:rFonts w:ascii="Times New Roman" w:hAnsi="Times New Roman" w:cs="Times New Roman"/>
          <w:i/>
          <w:sz w:val="24"/>
          <w:szCs w:val="24"/>
        </w:rPr>
      </w:pPr>
      <w:r w:rsidRPr="008D33C6">
        <w:rPr>
          <w:rFonts w:ascii="Times New Roman" w:hAnsi="Times New Roman" w:cs="Times New Roman"/>
          <w:i/>
          <w:sz w:val="24"/>
          <w:szCs w:val="24"/>
        </w:rPr>
        <w:t>Генеральная ассамблея,</w:t>
      </w:r>
    </w:p>
    <w:p w14:paraId="5DC726CA" w14:textId="77777777" w:rsidR="004B45C9" w:rsidRDefault="004B45C9" w:rsidP="004B45C9">
      <w:pPr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ссылаясь </w:t>
      </w:r>
      <w:r w:rsidRPr="008D33C6">
        <w:rPr>
          <w:rFonts w:ascii="Times New Roman" w:hAnsi="Times New Roman" w:cs="Times New Roman"/>
          <w:sz w:val="24"/>
          <w:szCs w:val="24"/>
        </w:rPr>
        <w:t xml:space="preserve">на </w:t>
      </w:r>
    </w:p>
    <w:p w14:paraId="3C280BCB" w14:textId="77777777" w:rsidR="004B45C9" w:rsidRDefault="004B45C9" w:rsidP="004B45C9">
      <w:pPr>
        <w:ind w:left="0" w:hanging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8D33C6">
        <w:rPr>
          <w:rFonts w:ascii="Times New Roman" w:hAnsi="Times New Roman" w:cs="Times New Roman"/>
          <w:i/>
          <w:sz w:val="24"/>
          <w:szCs w:val="24"/>
        </w:rPr>
        <w:t>ассмотрев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5933C7B5" w14:textId="79411099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26C1FB" w14:textId="79EC9285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BDFE71" w14:textId="2AD6EDEC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724B68" w14:textId="45C391FF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C4CCD5" w14:textId="6AF3087A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992F54" w14:textId="77B9587E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84D5B5" w14:textId="2F074504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EF7023" w14:textId="30ADC5B5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86862D" w14:textId="64D62285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F72EAC" w14:textId="76C6349A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DCFA06" w14:textId="3470783F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C1C7FA" w14:textId="7A219969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0737F1" w14:textId="0DFA20D9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CAE7E4" w14:textId="362F0579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F1BF29" w14:textId="093F5752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05ACF2" w14:textId="1AC896AF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497817" w14:textId="4990CCE4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112C0E" w14:textId="54D3FE22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C95184" w14:textId="3D4915C3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D4A764" w14:textId="74268117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33406D" w14:textId="3D3B4CD2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FEE91C" w14:textId="1C41A254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FD2B1D" w14:textId="376BACA9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CBA0EB" w14:textId="76E922D2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E9CF1E" w14:textId="6CBBA36A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78FA76" w14:textId="3D2D82DE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025E2F" w14:textId="73E3FB40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2ABFB6" w14:textId="5F096D86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BBA7AB" w14:textId="273B877B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14:paraId="31C9309B" w14:textId="11BE2CBA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D84B5C" w14:textId="77777777" w:rsidR="004B45C9" w:rsidRDefault="004B45C9" w:rsidP="004B45C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14:paraId="73CFD991" w14:textId="033693CD" w:rsidR="004B45C9" w:rsidRDefault="004B45C9" w:rsidP="004B45C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ГОРОДА РЕЖ СРЕДНЯЯ ОБЩЕОБРАЗОВАТЕЛЬНАЯ ШКОЛА  № …</w:t>
      </w:r>
    </w:p>
    <w:p w14:paraId="07DA8504" w14:textId="77777777" w:rsidR="004B45C9" w:rsidRDefault="004B45C9" w:rsidP="004B45C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br/>
      </w:r>
      <w:r>
        <w:rPr>
          <w:rFonts w:ascii="Times New Roman" w:eastAsia="Times New Roman" w:hAnsi="Times New Roman" w:cs="Times New Roman"/>
          <w:b/>
          <w:sz w:val="32"/>
          <w:szCs w:val="32"/>
        </w:rPr>
        <w:t>СЕРТИФИКАТ</w:t>
      </w:r>
    </w:p>
    <w:p w14:paraId="652DAF4F" w14:textId="77777777" w:rsidR="004B45C9" w:rsidRDefault="004B45C9" w:rsidP="004B45C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ПОДТВЕРЖДАЕТСЯ, ЧТО </w:t>
      </w:r>
    </w:p>
    <w:p w14:paraId="24AB6722" w14:textId="77777777" w:rsidR="004B45C9" w:rsidRDefault="004B45C9" w:rsidP="004B45C9">
      <w:pPr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EA03960" w14:textId="77777777" w:rsidR="004B45C9" w:rsidRDefault="004B45C9" w:rsidP="004B45C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ПРЕДСТАВЛЯЮЩИЙ (-АЯ)</w:t>
      </w:r>
    </w:p>
    <w:p w14:paraId="43C5F04A" w14:textId="77777777" w:rsidR="004B45C9" w:rsidRDefault="004B45C9" w:rsidP="004B45C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A02D9D" w14:textId="797A775B" w:rsidR="004B45C9" w:rsidRDefault="004B45C9" w:rsidP="004B45C9">
      <w:pPr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УЧАСТВОВАЛ (-А) В ГЕНЕРАЛЬНОЙ АССАМБЛЕЕ ООН</w:t>
      </w:r>
    </w:p>
    <w:p w14:paraId="6B0294A2" w14:textId="77777777" w:rsidR="004B45C9" w:rsidRDefault="004B45C9" w:rsidP="004B45C9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B649AA" wp14:editId="7334DCB7">
            <wp:extent cx="2867339" cy="1615381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339" cy="1615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E045024" wp14:editId="16835211">
                <wp:simplePos x="0" y="0"/>
                <wp:positionH relativeFrom="column">
                  <wp:posOffset>2997200</wp:posOffset>
                </wp:positionH>
                <wp:positionV relativeFrom="paragraph">
                  <wp:posOffset>177800</wp:posOffset>
                </wp:positionV>
                <wp:extent cx="3301365" cy="979944"/>
                <wp:effectExtent l="0" t="0" r="0" b="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1668" y="3300258"/>
                          <a:ext cx="3288665" cy="959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8665" h="959485" extrusionOk="0">
                              <a:moveTo>
                                <a:pt x="0" y="0"/>
                              </a:moveTo>
                              <a:lnTo>
                                <a:pt x="0" y="959485"/>
                              </a:lnTo>
                              <a:lnTo>
                                <a:pt x="3288665" y="959485"/>
                              </a:lnTo>
                              <a:lnTo>
                                <a:pt x="3288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98C73C" w14:textId="5B2EA15E" w:rsidR="004B45C9" w:rsidRDefault="004B45C9" w:rsidP="004B45C9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ДИРЕКТОР МАОУ СОШ №…</w:t>
                            </w:r>
                          </w:p>
                          <w:p w14:paraId="0320397E" w14:textId="4CA3822A" w:rsidR="004B45C9" w:rsidRDefault="004B45C9" w:rsidP="004B45C9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ФИО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45024" id="Полилиния 3" o:spid="_x0000_s1026" style="position:absolute;left:0;text-align:left;margin-left:236pt;margin-top:14pt;width:259.95pt;height:7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88665,959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" adj="-11796480,,5400" path="m,l,959485r3288665,l3288665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3288665,959485"/>
                <v:textbox inset="7pt,3pt,7pt,3pt">
                  <w:txbxContent>
                    <w:p w14:paraId="5F98C73C" w14:textId="5B2EA15E" w:rsidR="004B45C9" w:rsidRDefault="004B45C9" w:rsidP="004B45C9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ДИРЕКТОР МАОУ СОШ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…</w:t>
                      </w:r>
                    </w:p>
                    <w:p w14:paraId="0320397E" w14:textId="4CA3822A" w:rsidR="004B45C9" w:rsidRDefault="004B45C9" w:rsidP="004B45C9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ФИО</w:t>
                      </w:r>
                    </w:p>
                  </w:txbxContent>
                </v:textbox>
              </v:shape>
            </w:pict>
          </mc:Fallback>
        </mc:AlternateContent>
      </w:r>
    </w:p>
    <w:p w14:paraId="5D0CF852" w14:textId="77777777" w:rsidR="004B45C9" w:rsidRDefault="004B45C9" w:rsidP="004B45C9">
      <w:pPr>
        <w:pBdr>
          <w:bottom w:val="single" w:sz="12" w:space="1" w:color="000000"/>
        </w:pBdr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АПРЕЛЬ, 2022</w:t>
      </w:r>
    </w:p>
    <w:p w14:paraId="559F4A2A" w14:textId="77777777" w:rsidR="004B45C9" w:rsidRDefault="004B45C9" w:rsidP="004B45C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14:paraId="5AED0812" w14:textId="77777777" w:rsidR="004B45C9" w:rsidRDefault="004B45C9" w:rsidP="004B45C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14:paraId="18028508" w14:textId="77777777" w:rsidR="004B45C9" w:rsidRDefault="004B45C9" w:rsidP="004B45C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14:paraId="47C695F0" w14:textId="37C55E46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BE752E" w14:textId="0AA21FB6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A72CDD" w14:textId="1070C00D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847B2D" w14:textId="05765FFE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4D434E" w14:textId="141BCB60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55D2A8" w14:textId="3C7F3406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FB9E79" w14:textId="2DFB6F0F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E069E5" w14:textId="394B28B2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64F87A" w14:textId="239D228F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43914D" w14:textId="612A3081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93B688" w14:textId="7FCE47EF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AA956F" w14:textId="563395AB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01B2DE" w14:textId="203797C9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C6C926" w14:textId="581F6316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292A3E" w14:textId="114671E8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8C7B8A" w14:textId="666C480E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1522A4" w14:textId="3CDEDA73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6F44B2" w14:textId="63AB2F1D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3B4C32" w14:textId="32E6D9C8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3D894C" w14:textId="1CC918EE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CE20A6" w14:textId="23C7775E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401567" w14:textId="590D82C5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5EA218" w14:textId="6D5E6610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45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Источники:</w:t>
      </w:r>
    </w:p>
    <w:p w14:paraId="597E6FAB" w14:textId="20A25305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57BA4A" w14:textId="0943D244" w:rsidR="004B45C9" w:rsidRPr="00865385" w:rsidRDefault="00865385" w:rsidP="004B45C9">
      <w:pPr>
        <w:pStyle w:val="a8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3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«Модель ООН», 30.11.2015, МБОУ СОШ №55 г. Иркутск</w:t>
      </w:r>
    </w:p>
    <w:p w14:paraId="20EAE479" w14:textId="6E4BBBDD" w:rsidR="004B45C9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72F92E" w14:textId="77777777" w:rsidR="004B45C9" w:rsidRPr="00585F13" w:rsidRDefault="004B45C9" w:rsidP="004B4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B45C9" w:rsidRPr="00585F13" w:rsidSect="00776D24">
      <w:pgSz w:w="11906" w:h="16838"/>
      <w:pgMar w:top="1134" w:right="70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31C9"/>
    <w:multiLevelType w:val="multilevel"/>
    <w:tmpl w:val="5C1AB98C"/>
    <w:lvl w:ilvl="0">
      <w:start w:val="1"/>
      <w:numFmt w:val="bullet"/>
      <w:lvlText w:val="●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D81C9E"/>
    <w:multiLevelType w:val="multilevel"/>
    <w:tmpl w:val="15303FE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B2D536A"/>
    <w:multiLevelType w:val="multilevel"/>
    <w:tmpl w:val="870422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C923EED"/>
    <w:multiLevelType w:val="multilevel"/>
    <w:tmpl w:val="7056EC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29F491B"/>
    <w:multiLevelType w:val="hybridMultilevel"/>
    <w:tmpl w:val="F84890F6"/>
    <w:lvl w:ilvl="0" w:tplc="2E8AB20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55B958EB"/>
    <w:multiLevelType w:val="multilevel"/>
    <w:tmpl w:val="D86E9B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60426A3"/>
    <w:multiLevelType w:val="multilevel"/>
    <w:tmpl w:val="FD38EA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771534E"/>
    <w:multiLevelType w:val="multilevel"/>
    <w:tmpl w:val="627A4F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9972FEA"/>
    <w:multiLevelType w:val="multilevel"/>
    <w:tmpl w:val="A7E200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E1362F9"/>
    <w:multiLevelType w:val="multilevel"/>
    <w:tmpl w:val="925E91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01"/>
    <w:rsid w:val="00182360"/>
    <w:rsid w:val="001F6361"/>
    <w:rsid w:val="004B45C9"/>
    <w:rsid w:val="00585F13"/>
    <w:rsid w:val="0070317C"/>
    <w:rsid w:val="00776D24"/>
    <w:rsid w:val="00865385"/>
    <w:rsid w:val="00A51017"/>
    <w:rsid w:val="00CC6176"/>
    <w:rsid w:val="00F33B01"/>
    <w:rsid w:val="00F7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8567"/>
  <w15:docId w15:val="{4B70EDCE-82F8-4EA9-844D-7D748DFB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List Paragraph"/>
    <w:basedOn w:val="a"/>
    <w:uiPriority w:val="34"/>
    <w:qFormat/>
    <w:rsid w:val="00F72E3C"/>
    <w:pPr>
      <w:ind w:left="720"/>
      <w:contextualSpacing/>
    </w:pPr>
  </w:style>
  <w:style w:type="table" w:styleId="a9">
    <w:name w:val="Table Grid"/>
    <w:basedOn w:val="a1"/>
    <w:uiPriority w:val="39"/>
    <w:rsid w:val="0058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ru/content/%D1%87%D0%BB%D0%B5%D0%BD%D1%8B-%D1%81%D0%BE%D0%B2%D0%B5%D1%82%D0%B0-%D0%B1%D0%B5%D0%B7%D0%BE%D0%BF%D0%B0%D1%81%D0%BD%D0%BE%D1%81%D1%82%D0%B8-%D0%B2-%D0%BD%D0%B0%D1%81%D1%82%D0%BE%D1%8F%D1%89%D0%B5%D0%B5-%D0%B2%D1%80%D0%B5%D0%BC%D1%8F" TargetMode="External"/><Relationship Id="rId13" Type="http://schemas.openxmlformats.org/officeDocument/2006/relationships/hyperlink" Target="https://mision.sre.gob.mx/onu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www.un.int/brazil" TargetMode="External"/><Relationship Id="rId12" Type="http://schemas.openxmlformats.org/officeDocument/2006/relationships/hyperlink" Target="https://www.un.int/kenya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mbasadat.gov.al/united-nations" TargetMode="External"/><Relationship Id="rId11" Type="http://schemas.openxmlformats.org/officeDocument/2006/relationships/hyperlink" Target="https://www.dfa.ie/pmun/newyor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aeun.org/" TargetMode="External"/><Relationship Id="rId10" Type="http://schemas.openxmlformats.org/officeDocument/2006/relationships/hyperlink" Target="https://www.pminewyork.gov.i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hanamissionun.org/" TargetMode="External"/><Relationship Id="rId14" Type="http://schemas.openxmlformats.org/officeDocument/2006/relationships/hyperlink" Target="https://www.norway.no/en/missions/U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2wU9N/4tFkw0tDJ7VEE4oX73ug==">AMUW2mV5Ak0WHlyYgl+yOQTOzAPljWa7Uc36BfKZxFhCBFEx7ABVGH+/xZnvKY9MhxPIrHxWXo6j4Hj6wzjWoFY/fdoJqkqdFPZbXPRrXPxqOrpOeTV48kA=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4681</Words>
  <Characters>26685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3</cp:revision>
  <dcterms:created xsi:type="dcterms:W3CDTF">2024-03-06T19:58:00Z</dcterms:created>
  <dcterms:modified xsi:type="dcterms:W3CDTF">2024-03-06T20:10:00Z</dcterms:modified>
</cp:coreProperties>
</file>