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0E" w:rsidRDefault="00371A0E" w:rsidP="00371A0E">
      <w:pPr>
        <w:tabs>
          <w:tab w:val="left" w:pos="16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60"/>
      </w:tblGrid>
      <w:tr w:rsidR="00371A0E" w:rsidRPr="006C6F60" w:rsidTr="00371A0E">
        <w:tc>
          <w:tcPr>
            <w:tcW w:w="4927" w:type="dxa"/>
          </w:tcPr>
          <w:p w:rsidR="00371A0E" w:rsidRPr="006C6F60" w:rsidRDefault="00371A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71A0E" w:rsidRPr="006C6F60" w:rsidRDefault="0037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60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6C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Казакова Маргарита Валерьевна</w:t>
            </w:r>
            <w:r w:rsidRPr="006C6F6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Муниципальное бюджетное общеобразовательное учреждение «Средняя общеобразовательная школа </w:t>
            </w:r>
            <w:proofErr w:type="gramStart"/>
            <w:r w:rsidRPr="006C6F60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proofErr w:type="gramEnd"/>
            <w:r w:rsidRPr="006C6F60">
              <w:rPr>
                <w:rFonts w:ascii="Times New Roman" w:hAnsi="Times New Roman" w:cs="Times New Roman"/>
                <w:sz w:val="24"/>
                <w:szCs w:val="24"/>
              </w:rPr>
              <w:t>» (МБОУ «СОШ № 5» г. Зимы)</w:t>
            </w:r>
          </w:p>
          <w:p w:rsidR="00371A0E" w:rsidRPr="006C6F60" w:rsidRDefault="0037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6C6F60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zimschool</w:t>
              </w:r>
              <w:r w:rsidRPr="006C6F60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5@</w:t>
              </w:r>
              <w:r w:rsidRPr="006C6F60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rambler</w:t>
              </w:r>
              <w:r w:rsidRPr="006C6F60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C6F60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371A0E" w:rsidRPr="006C6F60" w:rsidRDefault="00371A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7172E" w:rsidRPr="006C6F60" w:rsidRDefault="0027172E" w:rsidP="006C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1A0E" w:rsidRPr="006C6F60" w:rsidRDefault="00174E17" w:rsidP="00371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0E" w:rsidRPr="006C6F60">
        <w:rPr>
          <w:rFonts w:ascii="Times New Roman" w:hAnsi="Times New Roman" w:cs="Times New Roman"/>
          <w:b/>
          <w:sz w:val="24"/>
          <w:szCs w:val="24"/>
        </w:rPr>
        <w:t>«ОРФОГРАММЫ В НАЗВАНИЯХ БАЙКАЛЬСКИХ РЫБ»</w:t>
      </w:r>
    </w:p>
    <w:p w:rsidR="00371A0E" w:rsidRPr="006C6F60" w:rsidRDefault="00371A0E" w:rsidP="0037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 w:rsidRPr="006C6F60">
        <w:rPr>
          <w:rFonts w:ascii="Times New Roman" w:hAnsi="Times New Roman" w:cs="Times New Roman"/>
          <w:sz w:val="24"/>
          <w:szCs w:val="24"/>
        </w:rPr>
        <w:t xml:space="preserve"> филология, естествознание</w:t>
      </w:r>
    </w:p>
    <w:p w:rsidR="00371A0E" w:rsidRPr="006C6F60" w:rsidRDefault="00371A0E" w:rsidP="0037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6C6F60">
        <w:rPr>
          <w:rFonts w:ascii="Times New Roman" w:hAnsi="Times New Roman" w:cs="Times New Roman"/>
          <w:sz w:val="24"/>
          <w:szCs w:val="24"/>
        </w:rPr>
        <w:t xml:space="preserve"> русский язык, окружающий мир</w:t>
      </w:r>
    </w:p>
    <w:p w:rsidR="00371A0E" w:rsidRPr="006C6F60" w:rsidRDefault="00371A0E" w:rsidP="0037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>Класс:</w:t>
      </w:r>
      <w:r w:rsidRPr="006C6F6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71A0E" w:rsidRPr="006C6F60" w:rsidRDefault="00371A0E" w:rsidP="0037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 xml:space="preserve"> </w:t>
      </w:r>
      <w:r w:rsidRPr="006C6F60">
        <w:rPr>
          <w:rFonts w:ascii="Times New Roman" w:hAnsi="Times New Roman" w:cs="Times New Roman"/>
          <w:b/>
          <w:sz w:val="24"/>
          <w:szCs w:val="24"/>
        </w:rPr>
        <w:t>УМК:</w:t>
      </w:r>
      <w:r w:rsidRPr="006C6F60">
        <w:rPr>
          <w:rFonts w:ascii="Times New Roman" w:hAnsi="Times New Roman" w:cs="Times New Roman"/>
          <w:sz w:val="24"/>
          <w:szCs w:val="24"/>
        </w:rPr>
        <w:t xml:space="preserve"> «Школа России»  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C6F60">
        <w:rPr>
          <w:rFonts w:ascii="Times New Roman" w:hAnsi="Times New Roman" w:cs="Times New Roman"/>
          <w:sz w:val="24"/>
          <w:szCs w:val="24"/>
        </w:rPr>
        <w:t xml:space="preserve"> Интегрированный урок-исследование. Систематизация изученного материала по теме: «Орфограммы в названиях байкальских рыб».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C6F60">
        <w:rPr>
          <w:rFonts w:ascii="Times New Roman" w:hAnsi="Times New Roman" w:cs="Times New Roman"/>
          <w:sz w:val="24"/>
          <w:szCs w:val="24"/>
        </w:rPr>
        <w:t>формировать образовательные компетенции: учебно-познавательные, информационные, коммуникативные, природоведческие, рефлексивные у обучающихся 4 класса по теме: «Орфограммы в названиях байкальских рыб»; познакомить с названиями и особенностями рыб, обитающих в озере Байкал.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F6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1. Развивать самостоятельность, эмоциональную отзывчивость;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2. Учить слушать и слышать собеседника;</w:t>
      </w:r>
    </w:p>
    <w:p w:rsidR="004E074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3.</w:t>
      </w:r>
      <w:r w:rsidR="00AF31CD" w:rsidRPr="006C6F60">
        <w:rPr>
          <w:rFonts w:ascii="Times New Roman" w:hAnsi="Times New Roman" w:cs="Times New Roman"/>
          <w:sz w:val="24"/>
          <w:szCs w:val="24"/>
        </w:rPr>
        <w:t xml:space="preserve"> Учить сотрудничать с педа</w:t>
      </w:r>
      <w:r w:rsidR="001F54F2" w:rsidRPr="006C6F60">
        <w:rPr>
          <w:rFonts w:ascii="Times New Roman" w:hAnsi="Times New Roman" w:cs="Times New Roman"/>
          <w:sz w:val="24"/>
          <w:szCs w:val="24"/>
        </w:rPr>
        <w:t>го</w:t>
      </w:r>
      <w:r w:rsidR="00AF31CD" w:rsidRPr="006C6F60">
        <w:rPr>
          <w:rFonts w:ascii="Times New Roman" w:hAnsi="Times New Roman" w:cs="Times New Roman"/>
          <w:sz w:val="24"/>
          <w:szCs w:val="24"/>
        </w:rPr>
        <w:t>гом</w:t>
      </w:r>
      <w:r w:rsidRPr="006C6F60">
        <w:rPr>
          <w:rFonts w:ascii="Times New Roman" w:hAnsi="Times New Roman" w:cs="Times New Roman"/>
          <w:sz w:val="24"/>
          <w:szCs w:val="24"/>
        </w:rPr>
        <w:t>, обучающимися при решении учебных проблем.</w:t>
      </w:r>
    </w:p>
    <w:p w:rsidR="004E074E" w:rsidRPr="006C6F60" w:rsidRDefault="004E074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4. Воспитывать чувство гордости за уникальность озера, рядом с которым мы проживаем.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F6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1.Развитие умственных действий: анализа, синтеза, сравнения, классификации, обобщения;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2. Формировать умение ставить, принимать и сохранять учебную цель;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3. Формировать умение прогнозировать предстоящую работу, планировать собственную деятельность;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4. Учить контролировать и оценивать свои действия, проявлять инициативу и самостоятельность в обучении;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5. Формировать орфографическую зоркость, развивать фонематический слух.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F6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lastRenderedPageBreak/>
        <w:t>1. Актуализировать знания об орфограммах русского язык, изученных в начальной школе;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2. Формировать представление о рыбах, живущих в озере Байкал, их жизни и особенностях.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F60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1. Проектор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2. Ноутбук</w:t>
      </w:r>
    </w:p>
    <w:p w:rsidR="00371A0E" w:rsidRPr="006C6F60" w:rsidRDefault="00371A0E" w:rsidP="001F5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 xml:space="preserve">3.Таблица для работы </w:t>
      </w:r>
    </w:p>
    <w:p w:rsidR="00371A0E" w:rsidRPr="006C6F60" w:rsidRDefault="00371A0E" w:rsidP="00371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>ХОД УРОКА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6C6F60">
        <w:rPr>
          <w:b/>
          <w:color w:val="000000"/>
        </w:rPr>
        <w:t>1) Организационный этап.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6C6F60">
        <w:rPr>
          <w:b/>
          <w:color w:val="000000"/>
        </w:rPr>
        <w:t xml:space="preserve">- </w:t>
      </w:r>
      <w:r w:rsidRPr="006C6F60">
        <w:rPr>
          <w:color w:val="000000"/>
        </w:rPr>
        <w:t xml:space="preserve">Приглашаю вас сегодня на необычный урок.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>2) Постановка цели и задач урока. Мотивация учебной деятельности обучающихся.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color w:val="000000"/>
        </w:rPr>
        <w:t xml:space="preserve">- Прочитайте, пожалуйста, слова на слайде: </w:t>
      </w:r>
      <w:r w:rsidRPr="006C6F60">
        <w:rPr>
          <w:b/>
          <w:color w:val="000000"/>
        </w:rPr>
        <w:t>язь, пелядь, желтокрылка, ряпушка.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Как вы думаете, что обозначают эти слова?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b/>
          <w:color w:val="000000"/>
        </w:rPr>
        <w:t>- Мозговой штурм</w:t>
      </w:r>
      <w:r w:rsidRPr="006C6F60">
        <w:rPr>
          <w:color w:val="000000"/>
        </w:rPr>
        <w:t>. Что могут обозначать эти слова?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Посмотрите на следу</w:t>
      </w:r>
      <w:r w:rsidR="001F54F2" w:rsidRPr="006C6F60">
        <w:rPr>
          <w:color w:val="000000"/>
        </w:rPr>
        <w:t>ющий слайд. Что видите</w:t>
      </w:r>
      <w:r w:rsidRPr="006C6F60">
        <w:rPr>
          <w:color w:val="000000"/>
        </w:rPr>
        <w:t xml:space="preserve">?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proofErr w:type="gramStart"/>
      <w:r w:rsidRPr="006C6F60">
        <w:rPr>
          <w:color w:val="000000"/>
        </w:rPr>
        <w:t>- Это</w:t>
      </w:r>
      <w:proofErr w:type="gramEnd"/>
      <w:r w:rsidRPr="006C6F60">
        <w:rPr>
          <w:color w:val="000000"/>
        </w:rPr>
        <w:t xml:space="preserve"> названия рыб.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proofErr w:type="gramStart"/>
      <w:r w:rsidRPr="006C6F60">
        <w:rPr>
          <w:color w:val="000000"/>
        </w:rPr>
        <w:t>- Значит</w:t>
      </w:r>
      <w:proofErr w:type="gramEnd"/>
      <w:r w:rsidRPr="006C6F60">
        <w:rPr>
          <w:color w:val="000000"/>
        </w:rPr>
        <w:t xml:space="preserve">, какова цель нашего урока?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Будем изучать рыб.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Вы удивлены? Ведь у нас урок русского языка.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Подумайте, что можно сделать с этими словами на уроке русского языка?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Разобрать по составу, исследовать на наличие орфограмм, узнать, что они обозн</w:t>
      </w:r>
      <w:r w:rsidR="001F54F2" w:rsidRPr="006C6F60">
        <w:rPr>
          <w:color w:val="000000"/>
        </w:rPr>
        <w:t>ачают, разобрать как часть речи, сделать фонетический разбор.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- Предлагаю вам на уроке исследовать названия рыб на наличие орфограмм и записать их в таблицу, узнать об их особенностях, о том, как они выглядят. </w:t>
      </w:r>
    </w:p>
    <w:p w:rsidR="00371A0E" w:rsidRPr="006C6F60" w:rsidRDefault="006C6F60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6C6F60">
        <w:rPr>
          <w:color w:val="000000"/>
        </w:rPr>
        <w:t xml:space="preserve"> Это</w:t>
      </w:r>
      <w:proofErr w:type="gramEnd"/>
      <w:r w:rsidR="00371A0E" w:rsidRPr="006C6F60">
        <w:rPr>
          <w:color w:val="000000"/>
        </w:rPr>
        <w:t xml:space="preserve"> названия рыб, которые обитают в самом глубоком пресноводном озере на планете.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 - Кто знает название этого озера? Байкал. И нам с вами посчастливилось жить рядом с этим уникальным озером, в котором и жители уникальные. В </w:t>
      </w:r>
      <w:r w:rsidR="001F54F2" w:rsidRPr="006C6F60">
        <w:rPr>
          <w:color w:val="000000"/>
        </w:rPr>
        <w:t>Байкале насчитывается 54 видов</w:t>
      </w:r>
      <w:r w:rsidRPr="006C6F60">
        <w:rPr>
          <w:color w:val="000000"/>
        </w:rPr>
        <w:t xml:space="preserve"> и подвидов рыб, </w:t>
      </w:r>
      <w:r w:rsidR="006C6F60" w:rsidRPr="006C6F60">
        <w:rPr>
          <w:color w:val="000000"/>
        </w:rPr>
        <w:t>их,</w:t>
      </w:r>
      <w:r w:rsidRPr="006C6F60">
        <w:rPr>
          <w:color w:val="000000"/>
        </w:rPr>
        <w:t xml:space="preserve"> которых 27 – эндемичные.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- Прочитайте на слайде, что значит слово эндемичные. 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- </w:t>
      </w:r>
      <w:r w:rsidRPr="006C6F60">
        <w:rPr>
          <w:b/>
          <w:color w:val="000000"/>
        </w:rPr>
        <w:t>Эндемики</w:t>
      </w:r>
      <w:r w:rsidR="006C6F60">
        <w:rPr>
          <w:color w:val="000000"/>
        </w:rPr>
        <w:t>-</w:t>
      </w:r>
      <w:r w:rsidR="006C6F60" w:rsidRPr="006C6F60">
        <w:rPr>
          <w:color w:val="000000"/>
        </w:rPr>
        <w:t>это</w:t>
      </w:r>
      <w:r w:rsidRPr="006C6F60">
        <w:rPr>
          <w:color w:val="000000"/>
        </w:rPr>
        <w:t xml:space="preserve"> виды растений и животных</w:t>
      </w:r>
      <w:r w:rsidR="00CD57D9" w:rsidRPr="006C6F60">
        <w:rPr>
          <w:color w:val="000000"/>
        </w:rPr>
        <w:t>,</w:t>
      </w:r>
      <w:r w:rsidRPr="006C6F60">
        <w:rPr>
          <w:color w:val="000000"/>
        </w:rPr>
        <w:t xml:space="preserve"> </w:t>
      </w:r>
      <w:r w:rsidR="006C6F60" w:rsidRPr="006C6F60">
        <w:rPr>
          <w:color w:val="000000"/>
        </w:rPr>
        <w:t>распространённые на</w:t>
      </w:r>
      <w:r w:rsidRPr="006C6F60">
        <w:rPr>
          <w:color w:val="000000"/>
        </w:rPr>
        <w:t xml:space="preserve"> одной территории и не встречающиеся в других местах. [1]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- Сделайте вывод.</w:t>
      </w:r>
    </w:p>
    <w:p w:rsidR="00371A0E" w:rsidRPr="006C6F60" w:rsidRDefault="001F54F2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 -</w:t>
      </w:r>
      <w:r w:rsidR="00371A0E" w:rsidRPr="006C6F60">
        <w:rPr>
          <w:color w:val="000000"/>
        </w:rPr>
        <w:t>Эндемичные, то есть те, которые обитают только в Байкале. Мы познакомимся с самыми известными из них.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>3) Актуализация знаний.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У каждого из вас на столе лежит таблица. Предлагаю заполнять эту таблицу, работая в паре, договоритесь, как вы будете работать.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- Давайте вспомним основные орфограммы, которые мы изучили в начальной школе и запишем их в заголовки столбцов таблицы: </w:t>
      </w:r>
    </w:p>
    <w:tbl>
      <w:tblPr>
        <w:tblStyle w:val="a5"/>
        <w:tblW w:w="9956" w:type="dxa"/>
        <w:tblInd w:w="75" w:type="dxa"/>
        <w:tblLook w:val="04A0" w:firstRow="1" w:lastRow="0" w:firstColumn="1" w:lastColumn="0" w:noHBand="0" w:noVBand="1"/>
      </w:tblPr>
      <w:tblGrid>
        <w:gridCol w:w="1750"/>
        <w:gridCol w:w="1609"/>
        <w:gridCol w:w="1624"/>
        <w:gridCol w:w="1632"/>
        <w:gridCol w:w="1555"/>
        <w:gridCol w:w="1786"/>
      </w:tblGrid>
      <w:tr w:rsidR="00371A0E" w:rsidRPr="006C6F60" w:rsidTr="00371A0E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безударные гласные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парные согласные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ь-пока-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6C6F60">
              <w:rPr>
                <w:b/>
                <w:color w:val="000000"/>
                <w:lang w:eastAsia="en-US"/>
              </w:rPr>
              <w:t>затель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 мягкости согласных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раздели-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тельный мягкий знак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 w:rsidRPr="006C6F60">
              <w:rPr>
                <w:b/>
                <w:color w:val="000000"/>
                <w:lang w:eastAsia="en-US"/>
              </w:rPr>
              <w:t>правопи-сание</w:t>
            </w:r>
            <w:proofErr w:type="spellEnd"/>
            <w:proofErr w:type="gramEnd"/>
            <w:r w:rsidRPr="006C6F60">
              <w:rPr>
                <w:b/>
                <w:color w:val="000000"/>
                <w:lang w:eastAsia="en-US"/>
              </w:rPr>
              <w:t xml:space="preserve"> шипящих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сочетания чу-</w:t>
            </w:r>
            <w:proofErr w:type="spellStart"/>
            <w:r w:rsidRPr="006C6F60">
              <w:rPr>
                <w:b/>
                <w:color w:val="000000"/>
                <w:lang w:eastAsia="en-US"/>
              </w:rPr>
              <w:t>щу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Pr="006C6F60">
              <w:rPr>
                <w:b/>
                <w:color w:val="000000"/>
                <w:lang w:eastAsia="en-US"/>
              </w:rPr>
              <w:t>жи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-ши, </w:t>
            </w:r>
            <w:proofErr w:type="spellStart"/>
            <w:proofErr w:type="gramStart"/>
            <w:r w:rsidRPr="006C6F60">
              <w:rPr>
                <w:b/>
                <w:color w:val="000000"/>
                <w:lang w:eastAsia="en-US"/>
              </w:rPr>
              <w:t>ча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>-ща</w:t>
            </w:r>
            <w:proofErr w:type="gramEnd"/>
          </w:p>
        </w:tc>
      </w:tr>
      <w:tr w:rsidR="00371A0E" w:rsidRPr="006C6F60" w:rsidTr="00371A0E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</w:tbl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>4) Обобщение и систематизация знаний.</w:t>
      </w:r>
    </w:p>
    <w:p w:rsidR="00DC6B91" w:rsidRPr="006C6F60" w:rsidRDefault="00DC6B91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b/>
          <w:color w:val="000000"/>
        </w:rPr>
        <w:t>-</w:t>
      </w:r>
      <w:r w:rsidRPr="006C6F60">
        <w:rPr>
          <w:color w:val="000000"/>
        </w:rPr>
        <w:t>Рассмотрите на слайде, как выглядят эти рыбы. Какую можно узнать по названию? Желтокрылку.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lastRenderedPageBreak/>
        <w:t xml:space="preserve">- Давайте исследуем наших первых знакомых - </w:t>
      </w:r>
      <w:r w:rsidRPr="006C6F60">
        <w:rPr>
          <w:b/>
          <w:color w:val="000000"/>
        </w:rPr>
        <w:t>пелядь</w:t>
      </w:r>
      <w:r w:rsidRPr="006C6F60">
        <w:rPr>
          <w:color w:val="000000"/>
        </w:rPr>
        <w:t>, какие орфограммы есть в этом слове?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- Безударный гласный </w:t>
      </w:r>
      <w:r w:rsidR="00AF31CD" w:rsidRPr="006C6F60">
        <w:rPr>
          <w:color w:val="000000"/>
        </w:rPr>
        <w:t xml:space="preserve">в корне </w:t>
      </w:r>
      <w:proofErr w:type="gramStart"/>
      <w:r w:rsidR="00AF31CD" w:rsidRPr="006C6F60">
        <w:rPr>
          <w:color w:val="000000"/>
        </w:rPr>
        <w:t xml:space="preserve">слова, </w:t>
      </w:r>
      <w:r w:rsidRPr="006C6F60">
        <w:rPr>
          <w:color w:val="000000"/>
        </w:rPr>
        <w:t xml:space="preserve"> ь</w:t>
      </w:r>
      <w:proofErr w:type="gramEnd"/>
      <w:r w:rsidR="00AF31CD" w:rsidRPr="006C6F60">
        <w:rPr>
          <w:color w:val="000000"/>
        </w:rPr>
        <w:t xml:space="preserve"> - указатель мягкости согласных, парный согласный на конце корня.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noProof/>
          <w:color w:val="000000"/>
        </w:rPr>
        <w:drawing>
          <wp:inline distT="0" distB="0" distL="0" distR="0">
            <wp:extent cx="2714625" cy="1266825"/>
            <wp:effectExtent l="19050" t="0" r="9525" b="0"/>
            <wp:docPr id="1" name="Рисунок 1" descr="Rechnaya-pelyad-e1432049948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naya-pelyad-e14320499485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- </w:t>
      </w:r>
      <w:r w:rsidRPr="006C6F60">
        <w:rPr>
          <w:b/>
          <w:color w:val="000000"/>
        </w:rPr>
        <w:t>Желтокрылка</w:t>
      </w:r>
      <w:r w:rsidRPr="006C6F60">
        <w:rPr>
          <w:color w:val="000000"/>
        </w:rPr>
        <w:t>?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noProof/>
          <w:color w:val="000000"/>
        </w:rPr>
        <w:drawing>
          <wp:inline distT="0" distB="0" distL="0" distR="0">
            <wp:extent cx="3400425" cy="1190625"/>
            <wp:effectExtent l="19050" t="0" r="9525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CD57D9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- В слове</w:t>
      </w:r>
      <w:r w:rsidR="00371A0E" w:rsidRPr="006C6F60">
        <w:rPr>
          <w:color w:val="000000"/>
        </w:rPr>
        <w:t xml:space="preserve"> безу</w:t>
      </w:r>
      <w:r w:rsidRPr="006C6F60">
        <w:rPr>
          <w:color w:val="000000"/>
        </w:rPr>
        <w:t>дарный гласный и гласный, который соединяет корни в сложном слове</w:t>
      </w:r>
      <w:r w:rsidR="00371A0E" w:rsidRPr="006C6F60">
        <w:rPr>
          <w:color w:val="000000"/>
        </w:rPr>
        <w:t>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- </w:t>
      </w:r>
      <w:r w:rsidRPr="006C6F60">
        <w:rPr>
          <w:b/>
          <w:color w:val="000000"/>
        </w:rPr>
        <w:t>Ряпушка?</w:t>
      </w:r>
      <w:r w:rsidRPr="006C6F60">
        <w:rPr>
          <w:color w:val="000000"/>
        </w:rPr>
        <w:t xml:space="preserve"> В слове нет орфограмм.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noProof/>
        </w:rPr>
        <w:drawing>
          <wp:inline distT="0" distB="0" distL="0" distR="0">
            <wp:extent cx="4133850" cy="1543050"/>
            <wp:effectExtent l="19050" t="0" r="0" b="0"/>
            <wp:docPr id="3" name="Рисунок 3" descr="Картинки по запросу ряпуш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ряпушка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-</w:t>
      </w:r>
      <w:r w:rsidRPr="006C6F60">
        <w:rPr>
          <w:b/>
          <w:color w:val="000000"/>
        </w:rPr>
        <w:t>язь</w:t>
      </w:r>
      <w:r w:rsidRPr="006C6F60">
        <w:rPr>
          <w:color w:val="000000"/>
        </w:rPr>
        <w:t xml:space="preserve">- </w:t>
      </w:r>
      <w:r w:rsidR="00AF31CD" w:rsidRPr="006C6F60">
        <w:rPr>
          <w:color w:val="000000"/>
        </w:rPr>
        <w:t>ь- указатель мягкости согласных, парный согласный на конце корня.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noProof/>
          <w:color w:val="000000"/>
        </w:rPr>
        <w:drawing>
          <wp:inline distT="0" distB="0" distL="0" distR="0">
            <wp:extent cx="3543300" cy="1752600"/>
            <wp:effectExtent l="19050" t="0" r="0" b="0"/>
            <wp:docPr id="4" name="Рисунок 6" descr="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y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- Запишите слова в нужные столбики таблицы.</w:t>
      </w:r>
    </w:p>
    <w:p w:rsidR="00371A0E" w:rsidRPr="006C6F60" w:rsidRDefault="00CD57D9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 xml:space="preserve">- </w:t>
      </w:r>
      <w:r w:rsidRPr="006C6F60">
        <w:rPr>
          <w:b/>
          <w:color w:val="000000"/>
        </w:rPr>
        <w:t>Следующее задание: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- Н</w:t>
      </w:r>
      <w:r w:rsidR="00CD57D9" w:rsidRPr="006C6F60">
        <w:rPr>
          <w:color w:val="000000"/>
        </w:rPr>
        <w:t>азвания</w:t>
      </w:r>
      <w:r w:rsidRPr="006C6F60">
        <w:rPr>
          <w:color w:val="000000"/>
        </w:rPr>
        <w:t xml:space="preserve"> этих рыб вам достаточно известны, поэтому попробуем отгадать </w:t>
      </w:r>
      <w:r w:rsidR="00CD57D9" w:rsidRPr="006C6F60">
        <w:rPr>
          <w:color w:val="000000"/>
        </w:rPr>
        <w:t>их с помощью загадок</w:t>
      </w:r>
      <w:r w:rsidR="00704531" w:rsidRPr="006C6F60">
        <w:rPr>
          <w:color w:val="000000"/>
        </w:rPr>
        <w:t xml:space="preserve"> на слайде</w:t>
      </w:r>
      <w:r w:rsidRPr="006C6F60">
        <w:rPr>
          <w:color w:val="000000"/>
        </w:rPr>
        <w:t>: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71A0E" w:rsidRPr="006C6F60" w:rsidTr="00371A0E">
        <w:tc>
          <w:tcPr>
            <w:tcW w:w="4785" w:type="dxa"/>
          </w:tcPr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 xml:space="preserve">Прячусь я на дне речном, </w:t>
            </w:r>
          </w:p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Я –</w:t>
            </w:r>
            <w:r w:rsidR="00CD57D9" w:rsidRPr="006C6F60">
              <w:rPr>
                <w:color w:val="000000"/>
              </w:rPr>
              <w:t xml:space="preserve"> </w:t>
            </w:r>
            <w:r w:rsidRPr="006C6F60">
              <w:rPr>
                <w:color w:val="000000"/>
              </w:rPr>
              <w:t>усатый, но не сом.</w:t>
            </w:r>
          </w:p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Друг на друга мы похожи,</w:t>
            </w:r>
          </w:p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 xml:space="preserve"> Но меня не путай с ним.</w:t>
            </w:r>
          </w:p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lastRenderedPageBreak/>
              <w:t>Видишь</w:t>
            </w:r>
            <w:r w:rsidR="00CD57D9" w:rsidRPr="006C6F60">
              <w:rPr>
                <w:color w:val="000000"/>
              </w:rPr>
              <w:t xml:space="preserve"> </w:t>
            </w:r>
            <w:r w:rsidRPr="006C6F60">
              <w:rPr>
                <w:color w:val="000000"/>
              </w:rPr>
              <w:t xml:space="preserve">- пятнышки на коже, </w:t>
            </w:r>
          </w:p>
          <w:p w:rsidR="00371A0E" w:rsidRPr="006C6F60" w:rsidRDefault="00371A0E" w:rsidP="001F54F2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Значит, это я- …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lastRenderedPageBreak/>
              <w:t>Он в самом омуте живёт,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Хозяин глубины;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Имеет он огромный рот,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А глазки - чуть видны!</w:t>
            </w:r>
          </w:p>
        </w:tc>
      </w:tr>
      <w:tr w:rsidR="00371A0E" w:rsidRPr="006C6F60" w:rsidTr="00371A0E">
        <w:tc>
          <w:tcPr>
            <w:tcW w:w="4785" w:type="dxa"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 xml:space="preserve">Опасней всех в реке она, 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Хитра, прожорлива, сильна.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Притом, такая злюка!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Конечно, это- …</w:t>
            </w:r>
          </w:p>
        </w:tc>
        <w:tc>
          <w:tcPr>
            <w:tcW w:w="4786" w:type="dxa"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В реках, старицах, озёрах,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Много зарослей, в которых,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 xml:space="preserve">Рыбка эта обитает, 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И прудов не избегает.</w:t>
            </w:r>
          </w:p>
        </w:tc>
      </w:tr>
      <w:tr w:rsidR="00371A0E" w:rsidRPr="006C6F60" w:rsidTr="00371A0E">
        <w:tc>
          <w:tcPr>
            <w:tcW w:w="4785" w:type="dxa"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Бледно-розова, нежна,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Студена вода нужна.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Что за рыбка-невеличка,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Меньше вашей рукавички?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 xml:space="preserve">А на солнце рыбка тает, 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Рыбьим жиром истекает.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Что за рыбка-иностранка?</w:t>
            </w:r>
          </w:p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  <w:r w:rsidRPr="006C6F60">
              <w:rPr>
                <w:color w:val="000000"/>
              </w:rPr>
              <w:t>Рыбка эта - …</w:t>
            </w:r>
          </w:p>
        </w:tc>
        <w:tc>
          <w:tcPr>
            <w:tcW w:w="4786" w:type="dxa"/>
          </w:tcPr>
          <w:p w:rsidR="00371A0E" w:rsidRPr="006C6F60" w:rsidRDefault="00371A0E" w:rsidP="001F54F2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</w:rPr>
            </w:pPr>
          </w:p>
        </w:tc>
      </w:tr>
    </w:tbl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C6F60">
        <w:rPr>
          <w:color w:val="000000"/>
        </w:rPr>
        <w:t>[2]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Отгадки: </w:t>
      </w:r>
      <w:r w:rsidRPr="006C6F60">
        <w:rPr>
          <w:b/>
          <w:color w:val="000000"/>
        </w:rPr>
        <w:t>налим, щука, сом, карась, голомянка</w:t>
      </w:r>
      <w:r w:rsidRPr="006C6F60">
        <w:rPr>
          <w:color w:val="000000"/>
        </w:rPr>
        <w:t>. Демонстрация видов рыб на слайдах.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>Налим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495675" cy="1866900"/>
            <wp:effectExtent l="19050" t="0" r="9525" b="0"/>
            <wp:docPr id="7" name="Рисунок 7" descr="130207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3020777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b/>
          <w:color w:val="000000"/>
        </w:rPr>
        <w:t>Щука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noProof/>
          <w:color w:val="000000"/>
        </w:rPr>
        <w:drawing>
          <wp:inline distT="0" distB="0" distL="0" distR="0">
            <wp:extent cx="4219575" cy="1590675"/>
            <wp:effectExtent l="19050" t="0" r="9525" b="0"/>
            <wp:docPr id="8" name="Рисунок 8" descr="shuka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huka.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F60">
        <w:rPr>
          <w:color w:val="000000"/>
        </w:rPr>
        <w:t xml:space="preserve"> 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 xml:space="preserve">Сом 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2752725" cy="1666875"/>
            <wp:effectExtent l="19050" t="0" r="9525" b="0"/>
            <wp:docPr id="9" name="Рисунок 9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lastRenderedPageBreak/>
        <w:t>Карась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noProof/>
        </w:rPr>
        <w:drawing>
          <wp:inline distT="0" distB="0" distL="0" distR="0">
            <wp:extent cx="3152775" cy="1581150"/>
            <wp:effectExtent l="19050" t="0" r="9525" b="0"/>
            <wp:docPr id="10" name="Рисунок 10" descr="Картинки по запросу карас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карась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 xml:space="preserve">Голомянка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6C6F60">
        <w:rPr>
          <w:noProof/>
        </w:rPr>
        <w:drawing>
          <wp:inline distT="0" distB="0" distL="0" distR="0">
            <wp:extent cx="4524375" cy="1666875"/>
            <wp:effectExtent l="19050" t="0" r="9525" b="0"/>
            <wp:docPr id="11" name="Рисунок 13" descr="Картинки по запросу голомянка байкальск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голомянка байкальская 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- Какая загадка вызвала затруднение? 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6C6F60">
        <w:t>- Прочитайте текст на слайде об этой уникальной рыбке:</w:t>
      </w:r>
    </w:p>
    <w:p w:rsidR="001F54F2" w:rsidRPr="006C6F60" w:rsidRDefault="001F54F2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6C6F60">
        <w:t xml:space="preserve">    В водах Байкала обитает два вида живородящих рыб-голомянок: большая и малая голомянки. Они не мечут икру, а откладывают прямо в воду несколько тысяч личинок. Это небольшие рыбки, длина которых составляет примерно 12-25 см, а вес не превышает 30-35 граммов. Тело голомянки лишено плавательного пузыря, зато на 35% состоит из жира. [3]</w:t>
      </w:r>
    </w:p>
    <w:p w:rsidR="00371A0E" w:rsidRPr="006C6F60" w:rsidRDefault="00371A0E" w:rsidP="001F54F2">
      <w:pPr>
        <w:pStyle w:val="a4"/>
        <w:shd w:val="clear" w:color="auto" w:fill="FFFFFF" w:themeFill="background1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Что вас удивило, как выдумаете, почему ее так назвали?</w:t>
      </w:r>
    </w:p>
    <w:p w:rsidR="00AF31CD" w:rsidRPr="006C6F60" w:rsidRDefault="00371A0E" w:rsidP="001F54F2">
      <w:pPr>
        <w:pStyle w:val="a4"/>
        <w:shd w:val="clear" w:color="auto" w:fill="FFFFFF" w:themeFill="background1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Исследуем слова: налим - безударный гласный</w:t>
      </w:r>
      <w:r w:rsidR="00CD57D9" w:rsidRPr="006C6F60">
        <w:rPr>
          <w:color w:val="000000"/>
        </w:rPr>
        <w:t xml:space="preserve"> в корне слова</w:t>
      </w:r>
      <w:r w:rsidRPr="006C6F60">
        <w:rPr>
          <w:color w:val="000000"/>
        </w:rPr>
        <w:t xml:space="preserve">, щука - сочетание - </w:t>
      </w:r>
      <w:proofErr w:type="spellStart"/>
      <w:r w:rsidRPr="006C6F60">
        <w:rPr>
          <w:color w:val="000000"/>
        </w:rPr>
        <w:t>щу</w:t>
      </w:r>
      <w:proofErr w:type="spellEnd"/>
      <w:r w:rsidRPr="006C6F60">
        <w:rPr>
          <w:color w:val="000000"/>
        </w:rPr>
        <w:t xml:space="preserve">, сом - нет орфограмм в слове, карась- безударный </w:t>
      </w:r>
      <w:r w:rsidR="00AF31CD" w:rsidRPr="006C6F60">
        <w:rPr>
          <w:color w:val="000000"/>
        </w:rPr>
        <w:t>гласный в корне слова,</w:t>
      </w:r>
      <w:r w:rsidRPr="006C6F60">
        <w:rPr>
          <w:color w:val="000000"/>
        </w:rPr>
        <w:t xml:space="preserve"> ь - указатель мягкости,</w:t>
      </w:r>
      <w:r w:rsidR="00AF31CD" w:rsidRPr="006C6F60">
        <w:rPr>
          <w:color w:val="000000"/>
        </w:rPr>
        <w:t xml:space="preserve"> парный согласный на конце корня;</w:t>
      </w:r>
      <w:r w:rsidRPr="006C6F60">
        <w:rPr>
          <w:color w:val="000000"/>
        </w:rPr>
        <w:t xml:space="preserve"> голомянка - б</w:t>
      </w:r>
      <w:r w:rsidR="00CD57D9" w:rsidRPr="006C6F60">
        <w:rPr>
          <w:color w:val="000000"/>
        </w:rPr>
        <w:t>езударные гласные</w:t>
      </w:r>
      <w:r w:rsidR="00AF31CD" w:rsidRPr="006C6F60">
        <w:rPr>
          <w:color w:val="000000"/>
        </w:rPr>
        <w:t xml:space="preserve"> в корне слова.</w:t>
      </w:r>
    </w:p>
    <w:p w:rsidR="00371A0E" w:rsidRPr="006C6F60" w:rsidRDefault="00AF31CD" w:rsidP="001F54F2">
      <w:pPr>
        <w:pStyle w:val="a4"/>
        <w:shd w:val="clear" w:color="auto" w:fill="FFFFFF" w:themeFill="background1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</w:t>
      </w:r>
      <w:r w:rsidR="00371A0E" w:rsidRPr="006C6F60">
        <w:rPr>
          <w:color w:val="000000"/>
        </w:rPr>
        <w:t xml:space="preserve"> запишите слова в таблицу.</w:t>
      </w:r>
    </w:p>
    <w:p w:rsidR="00CD57D9" w:rsidRPr="006C6F60" w:rsidRDefault="00CD57D9" w:rsidP="001F54F2">
      <w:pPr>
        <w:pStyle w:val="a4"/>
        <w:shd w:val="clear" w:color="auto" w:fill="FFFFFF" w:themeFill="background1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color w:val="000000"/>
        </w:rPr>
        <w:t xml:space="preserve">- </w:t>
      </w:r>
      <w:r w:rsidRPr="006C6F60">
        <w:rPr>
          <w:b/>
          <w:color w:val="000000"/>
        </w:rPr>
        <w:t>Следующее задание:</w:t>
      </w:r>
    </w:p>
    <w:p w:rsidR="00371A0E" w:rsidRPr="006C6F60" w:rsidRDefault="00CD57D9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>- Названия этих рыб, нужно найти из нескольких</w:t>
      </w:r>
      <w:r w:rsidR="00371A0E" w:rsidRPr="006C6F60">
        <w:rPr>
          <w:noProof/>
          <w:color w:val="000000"/>
        </w:rPr>
        <w:t xml:space="preserve"> слов: начало ищем в первом слове, конец</w:t>
      </w:r>
      <w:r w:rsidRPr="006C6F60">
        <w:rPr>
          <w:noProof/>
          <w:color w:val="000000"/>
        </w:rPr>
        <w:t xml:space="preserve"> </w:t>
      </w:r>
      <w:r w:rsidR="00371A0E" w:rsidRPr="006C6F60">
        <w:rPr>
          <w:noProof/>
          <w:color w:val="000000"/>
        </w:rPr>
        <w:t>-</w:t>
      </w:r>
      <w:r w:rsidRPr="006C6F60">
        <w:rPr>
          <w:noProof/>
          <w:color w:val="000000"/>
        </w:rPr>
        <w:t xml:space="preserve"> </w:t>
      </w:r>
      <w:r w:rsidR="00371A0E" w:rsidRPr="006C6F60">
        <w:rPr>
          <w:noProof/>
          <w:color w:val="000000"/>
        </w:rPr>
        <w:t>во втором: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noProof/>
          <w:color w:val="000000"/>
        </w:rPr>
      </w:pPr>
      <w:r w:rsidRPr="006C6F60">
        <w:rPr>
          <w:noProof/>
          <w:color w:val="000000"/>
        </w:rPr>
        <w:t xml:space="preserve">Лес-плащ    </w:t>
      </w:r>
      <w:r w:rsidRPr="006C6F60">
        <w:rPr>
          <w:b/>
          <w:noProof/>
          <w:color w:val="000000"/>
        </w:rPr>
        <w:t>лещ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457575" cy="1962150"/>
            <wp:effectExtent l="19050" t="0" r="9525" b="0"/>
            <wp:docPr id="12" name="Рисунок 17" descr="b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rea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 xml:space="preserve">Плотник-трава   </w:t>
      </w:r>
      <w:r w:rsidRPr="006C6F60">
        <w:rPr>
          <w:b/>
          <w:noProof/>
          <w:color w:val="000000"/>
        </w:rPr>
        <w:t>плотва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lastRenderedPageBreak/>
        <w:drawing>
          <wp:inline distT="0" distB="0" distL="0" distR="0">
            <wp:extent cx="3162300" cy="1600200"/>
            <wp:effectExtent l="19050" t="0" r="0" b="0"/>
            <wp:docPr id="13" name="Рисунок 18" descr="af1ab1ec5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af1ab1ec55f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 xml:space="preserve">Лиса-конь    </w:t>
      </w:r>
      <w:r w:rsidRPr="006C6F60">
        <w:rPr>
          <w:b/>
          <w:noProof/>
          <w:color w:val="000000"/>
        </w:rPr>
        <w:t>линь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</w:rPr>
        <w:drawing>
          <wp:inline distT="0" distB="0" distL="0" distR="0">
            <wp:extent cx="3609975" cy="1828800"/>
            <wp:effectExtent l="19050" t="0" r="9525" b="0"/>
            <wp:docPr id="14" name="Рисунок 19" descr="Картинки по запросу лин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линь фот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 xml:space="preserve">Сани-нарзан   </w:t>
      </w:r>
      <w:r w:rsidRPr="006C6F60">
        <w:rPr>
          <w:b/>
          <w:noProof/>
          <w:color w:val="000000"/>
        </w:rPr>
        <w:t>сазан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676650" cy="1666875"/>
            <wp:effectExtent l="19050" t="0" r="0" b="0"/>
            <wp:docPr id="15" name="Рисунок 22" descr="s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az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Тайга-камень</w:t>
      </w:r>
      <w:r w:rsidRPr="006C6F60">
        <w:rPr>
          <w:b/>
          <w:noProof/>
          <w:color w:val="000000"/>
        </w:rPr>
        <w:t xml:space="preserve">    таймень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267075" cy="1400175"/>
            <wp:effectExtent l="19050" t="0" r="9525" b="0"/>
            <wp:docPr id="16" name="Рисунок 1169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9" descr="Без названия (3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Хата-рис-укус</w:t>
      </w:r>
      <w:r w:rsidRPr="006C6F60">
        <w:rPr>
          <w:b/>
          <w:noProof/>
          <w:color w:val="000000"/>
        </w:rPr>
        <w:t xml:space="preserve">   хариус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lastRenderedPageBreak/>
        <w:drawing>
          <wp:inline distT="0" distB="0" distL="0" distR="0">
            <wp:extent cx="3238500" cy="1352550"/>
            <wp:effectExtent l="19050" t="0" r="0" b="0"/>
            <wp:docPr id="17" name="Рисунок 1170" descr="Без названи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0" descr="Без названия (4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Сон-крот-стога</w:t>
      </w:r>
      <w:r w:rsidRPr="006C6F60">
        <w:rPr>
          <w:b/>
          <w:noProof/>
          <w:color w:val="000000"/>
        </w:rPr>
        <w:t xml:space="preserve">   сорога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2505075" cy="1543050"/>
            <wp:effectExtent l="19050" t="0" r="9525" b="0"/>
            <wp:docPr id="18" name="Рисунок 1171" descr="Без названи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" descr="Без названия (5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Гора-льет-</w:t>
      </w:r>
      <w:r w:rsidRPr="006C6F60">
        <w:rPr>
          <w:b/>
          <w:noProof/>
          <w:color w:val="000000"/>
        </w:rPr>
        <w:t xml:space="preserve"> </w:t>
      </w:r>
      <w:r w:rsidRPr="006C6F60">
        <w:rPr>
          <w:noProof/>
          <w:color w:val="000000"/>
        </w:rPr>
        <w:t>баян</w:t>
      </w:r>
      <w:r w:rsidRPr="006C6F60">
        <w:rPr>
          <w:b/>
          <w:noProof/>
          <w:color w:val="000000"/>
        </w:rPr>
        <w:t xml:space="preserve">     гольян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343275" cy="1371600"/>
            <wp:effectExtent l="19050" t="0" r="9525" b="0"/>
            <wp:docPr id="19" name="Рисунок 1172" descr="Без названи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" descr="Без названия (6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Лена- совок</w:t>
      </w:r>
      <w:r w:rsidRPr="006C6F60">
        <w:rPr>
          <w:b/>
          <w:noProof/>
          <w:color w:val="000000"/>
        </w:rPr>
        <w:t xml:space="preserve">   ленок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295650" cy="1390650"/>
            <wp:effectExtent l="19050" t="0" r="0" b="0"/>
            <wp:docPr id="20" name="Рисунок 1173" descr="Без названия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" descr="Без названия (7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noProof/>
          <w:color w:val="000000"/>
        </w:rPr>
        <w:t>Сила-рог</w:t>
      </w:r>
      <w:r w:rsidRPr="006C6F60">
        <w:rPr>
          <w:b/>
          <w:noProof/>
          <w:color w:val="000000"/>
        </w:rPr>
        <w:t xml:space="preserve">   сиг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  <w:r w:rsidRPr="006C6F60">
        <w:rPr>
          <w:b/>
          <w:noProof/>
          <w:color w:val="000000"/>
        </w:rPr>
        <w:drawing>
          <wp:inline distT="0" distB="0" distL="0" distR="0">
            <wp:extent cx="3543300" cy="1285875"/>
            <wp:effectExtent l="19050" t="0" r="0" b="0"/>
            <wp:docPr id="21" name="Рисунок 1174" descr="Без названия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 descr="Без названия (8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noProof/>
          <w:color w:val="000000"/>
        </w:rPr>
      </w:pPr>
    </w:p>
    <w:p w:rsidR="00AF31CD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noProof/>
          <w:color w:val="000000"/>
        </w:rPr>
        <w:t xml:space="preserve">- Исследуем слова: </w:t>
      </w:r>
      <w:r w:rsidRPr="006C6F60">
        <w:rPr>
          <w:color w:val="000000"/>
        </w:rPr>
        <w:t>безударный гласный в корне слова – плотва, сазан, хариус, сорога, таймень, гольян,</w:t>
      </w:r>
      <w:r w:rsidRPr="006C6F60">
        <w:rPr>
          <w:b/>
          <w:noProof/>
          <w:color w:val="000000"/>
        </w:rPr>
        <w:t xml:space="preserve"> </w:t>
      </w:r>
      <w:r w:rsidRPr="006C6F60">
        <w:rPr>
          <w:noProof/>
          <w:color w:val="000000"/>
        </w:rPr>
        <w:t>ленок,</w:t>
      </w:r>
      <w:r w:rsidRPr="006C6F60">
        <w:rPr>
          <w:color w:val="000000"/>
        </w:rPr>
        <w:t xml:space="preserve"> шипящий на конце слова - лещ, ь - указатель мягкости- таймень и</w:t>
      </w:r>
      <w:r w:rsidR="00CD57D9" w:rsidRPr="006C6F60">
        <w:rPr>
          <w:color w:val="000000"/>
        </w:rPr>
        <w:t xml:space="preserve"> </w:t>
      </w:r>
      <w:r w:rsidR="00CD57D9" w:rsidRPr="006C6F60">
        <w:rPr>
          <w:color w:val="000000"/>
        </w:rPr>
        <w:lastRenderedPageBreak/>
        <w:t>линь, разделительный ь- гольян;</w:t>
      </w:r>
      <w:r w:rsidRPr="006C6F60">
        <w:rPr>
          <w:color w:val="000000"/>
        </w:rPr>
        <w:t xml:space="preserve"> сиг</w:t>
      </w:r>
      <w:r w:rsidR="00AF31CD" w:rsidRPr="006C6F60">
        <w:rPr>
          <w:color w:val="000000"/>
        </w:rPr>
        <w:t xml:space="preserve">, карась, хариус </w:t>
      </w:r>
      <w:r w:rsidRPr="006C6F60">
        <w:rPr>
          <w:color w:val="000000"/>
        </w:rPr>
        <w:t xml:space="preserve">- парный согласный на конце корня слова. </w:t>
      </w:r>
    </w:p>
    <w:p w:rsidR="00371A0E" w:rsidRPr="006C6F60" w:rsidRDefault="00AF31CD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noProof/>
          <w:color w:val="000000"/>
        </w:rPr>
      </w:pPr>
      <w:r w:rsidRPr="006C6F60">
        <w:rPr>
          <w:color w:val="000000"/>
        </w:rPr>
        <w:t>-</w:t>
      </w:r>
      <w:r w:rsidR="00371A0E" w:rsidRPr="006C6F60">
        <w:rPr>
          <w:color w:val="000000"/>
        </w:rPr>
        <w:t>Запишите слова в таблицу.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>- Рассмотрите этих рыб на слайдах.</w:t>
      </w:r>
    </w:p>
    <w:p w:rsidR="00371A0E" w:rsidRPr="006C6F60" w:rsidRDefault="00CD57D9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>- Кто знает, как называется самая</w:t>
      </w:r>
      <w:r w:rsidR="00371A0E" w:rsidRPr="006C6F60">
        <w:rPr>
          <w:noProof/>
          <w:color w:val="000000"/>
        </w:rPr>
        <w:t xml:space="preserve"> знаменитая рыба Байкала?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>- Омуль. Прочитайте, пожалуйста текст на карточках: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</w:pPr>
      <w:r w:rsidRPr="006C6F60">
        <w:t xml:space="preserve">Самая знаменитая рыба Байкала – </w:t>
      </w:r>
      <w:r w:rsidRPr="006C6F60">
        <w:rPr>
          <w:b/>
        </w:rPr>
        <w:t>омуль</w:t>
      </w:r>
      <w:r w:rsidRPr="006C6F60">
        <w:t>.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</w:pPr>
      <w:r w:rsidRPr="006C6F60">
        <w:rPr>
          <w:noProof/>
        </w:rPr>
        <w:drawing>
          <wp:inline distT="0" distB="0" distL="0" distR="0">
            <wp:extent cx="3486150" cy="1562100"/>
            <wp:effectExtent l="19050" t="0" r="0" b="0"/>
            <wp:docPr id="22" name="Рисунок 16" descr="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36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t xml:space="preserve">      Это эндемик, который обитает только здесь. По предположениям ученых омуль попал в Байкал из Северно-Ледовитого океана в эпоху зарождения озера. Обитает он по всей акватории Байкала. В среднем, омуль вырастает до 60 см, а вес от 800 граммов до 1,5 килограммов. Однако встречаются и особо крупные особи весом до 7 килограммов.</w:t>
      </w:r>
      <w:r w:rsidRPr="006C6F60">
        <w:rPr>
          <w:rFonts w:ascii="robotoregular" w:hAnsi="robotoregular"/>
          <w:color w:val="454545"/>
        </w:rPr>
        <w:t xml:space="preserve"> </w:t>
      </w:r>
      <w:r w:rsidRPr="006C6F60">
        <w:t>В этом году лов омуля запретили в связи с сокращением его численности. Связано это с тем, что вода в Байкале потеплела. Омуль стал держаться на глубине в срединной части Байкала и перестал заходить в большие нерестовые реки. К тому же, увеличилась численность бакланов, птиц, которые могут добывать себе пропитание на глубине нескольких метров, а также рост количества байкальской нерпы, в рацион которой омуль также входит. [4]</w:t>
      </w:r>
      <w:r w:rsidRPr="006C6F60">
        <w:rPr>
          <w:noProof/>
          <w:color w:val="000000"/>
        </w:rPr>
        <w:t xml:space="preserve">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6C6F60">
        <w:t>- Задайте вопросы друг другу по содержанию текста, расскажите, что вам больше всего запомнилось.</w:t>
      </w:r>
    </w:p>
    <w:p w:rsidR="00371A0E" w:rsidRPr="006C6F60" w:rsidRDefault="00371A0E" w:rsidP="00CD57D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</w:pPr>
      <w:r w:rsidRPr="006C6F60">
        <w:t xml:space="preserve">- Исследуем слово омуль- в слове есть </w:t>
      </w:r>
      <w:r w:rsidRPr="006C6F60">
        <w:rPr>
          <w:color w:val="000000"/>
        </w:rPr>
        <w:t>ь - указатель мягкости.</w:t>
      </w:r>
      <w:r w:rsidRPr="006C6F60">
        <w:t xml:space="preserve"> 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 xml:space="preserve">5) </w:t>
      </w:r>
      <w:r w:rsidRPr="006C6F60">
        <w:rPr>
          <w:b/>
          <w:noProof/>
          <w:color w:val="000000"/>
        </w:rPr>
        <w:t>Подведение итог</w:t>
      </w:r>
      <w:r w:rsidR="00CD57D9" w:rsidRPr="006C6F60">
        <w:rPr>
          <w:b/>
          <w:noProof/>
          <w:color w:val="000000"/>
        </w:rPr>
        <w:t>ов</w:t>
      </w:r>
      <w:r w:rsidRPr="006C6F60">
        <w:rPr>
          <w:noProof/>
          <w:color w:val="000000"/>
        </w:rPr>
        <w:t>:</w:t>
      </w:r>
    </w:p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noProof/>
          <w:color w:val="000000"/>
        </w:rPr>
      </w:pPr>
      <w:r w:rsidRPr="006C6F60">
        <w:rPr>
          <w:noProof/>
          <w:color w:val="000000"/>
        </w:rPr>
        <w:t xml:space="preserve">-Посмотрите на нашу таблицу, проанализируйте ее  и сделайте вывод: </w:t>
      </w:r>
    </w:p>
    <w:tbl>
      <w:tblPr>
        <w:tblStyle w:val="a5"/>
        <w:tblW w:w="9956" w:type="dxa"/>
        <w:tblInd w:w="75" w:type="dxa"/>
        <w:tblLook w:val="04A0" w:firstRow="1" w:lastRow="0" w:firstColumn="1" w:lastColumn="0" w:noHBand="0" w:noVBand="1"/>
      </w:tblPr>
      <w:tblGrid>
        <w:gridCol w:w="1876"/>
        <w:gridCol w:w="1609"/>
        <w:gridCol w:w="1624"/>
        <w:gridCol w:w="1566"/>
        <w:gridCol w:w="1551"/>
        <w:gridCol w:w="1730"/>
      </w:tblGrid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безударные гласные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парные согласные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ь-пока-</w:t>
            </w:r>
          </w:p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6C6F60">
              <w:rPr>
                <w:b/>
                <w:color w:val="000000"/>
                <w:lang w:eastAsia="en-US"/>
              </w:rPr>
              <w:t>затель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 мягкости согласных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раздели-</w:t>
            </w:r>
          </w:p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тельный мягкий знак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 w:rsidRPr="006C6F60">
              <w:rPr>
                <w:b/>
                <w:color w:val="000000"/>
                <w:lang w:eastAsia="en-US"/>
              </w:rPr>
              <w:t>правопи-сание</w:t>
            </w:r>
            <w:proofErr w:type="spellEnd"/>
            <w:proofErr w:type="gramEnd"/>
            <w:r w:rsidRPr="006C6F60">
              <w:rPr>
                <w:b/>
                <w:color w:val="000000"/>
                <w:lang w:eastAsia="en-US"/>
              </w:rPr>
              <w:t xml:space="preserve"> шипящих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color w:val="000000"/>
                <w:lang w:eastAsia="en-US"/>
              </w:rPr>
            </w:pPr>
            <w:r w:rsidRPr="006C6F60">
              <w:rPr>
                <w:b/>
                <w:color w:val="000000"/>
                <w:lang w:eastAsia="en-US"/>
              </w:rPr>
              <w:t>сочетания чу-</w:t>
            </w:r>
            <w:proofErr w:type="spellStart"/>
            <w:r w:rsidRPr="006C6F60">
              <w:rPr>
                <w:b/>
                <w:color w:val="000000"/>
                <w:lang w:eastAsia="en-US"/>
              </w:rPr>
              <w:t>щу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Pr="006C6F60">
              <w:rPr>
                <w:b/>
                <w:color w:val="000000"/>
                <w:lang w:eastAsia="en-US"/>
              </w:rPr>
              <w:t>жи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 xml:space="preserve">-ши, </w:t>
            </w:r>
            <w:proofErr w:type="spellStart"/>
            <w:proofErr w:type="gramStart"/>
            <w:r w:rsidRPr="006C6F60">
              <w:rPr>
                <w:b/>
                <w:color w:val="000000"/>
                <w:lang w:eastAsia="en-US"/>
              </w:rPr>
              <w:t>ча</w:t>
            </w:r>
            <w:proofErr w:type="spellEnd"/>
            <w:r w:rsidRPr="006C6F60">
              <w:rPr>
                <w:b/>
                <w:color w:val="000000"/>
                <w:lang w:eastAsia="en-US"/>
              </w:rPr>
              <w:t>-ща</w:t>
            </w:r>
            <w:proofErr w:type="gramEnd"/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пелядь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сиг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пелядь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гольян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лещ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щука</w:t>
            </w: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желтокрылка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ленок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язь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налим,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пелядь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карась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карась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карась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линь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голомянка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язь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таймень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плотва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AF31CD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color w:val="000000"/>
                <w:lang w:eastAsia="en-US"/>
              </w:rPr>
              <w:t>хариус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  <w:r w:rsidRPr="006C6F60">
              <w:rPr>
                <w:lang w:eastAsia="en-US"/>
              </w:rPr>
              <w:t>омуль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noProof/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сазан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noProof/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таймень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noProof/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хариус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noProof/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сорога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  <w:tr w:rsidR="00371A0E" w:rsidRPr="006C6F60" w:rsidTr="00371A0E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center"/>
              <w:rPr>
                <w:noProof/>
                <w:color w:val="000000"/>
                <w:lang w:eastAsia="en-US"/>
              </w:rPr>
            </w:pPr>
            <w:r w:rsidRPr="006C6F60">
              <w:rPr>
                <w:noProof/>
                <w:color w:val="000000"/>
                <w:lang w:eastAsia="en-US"/>
              </w:rPr>
              <w:t>ленок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0E" w:rsidRPr="006C6F60" w:rsidRDefault="00371A0E">
            <w:pPr>
              <w:pStyle w:val="a4"/>
              <w:spacing w:before="0" w:beforeAutospacing="0" w:after="0" w:afterAutospacing="0"/>
              <w:ind w:right="75"/>
              <w:jc w:val="both"/>
              <w:rPr>
                <w:color w:val="000000"/>
                <w:lang w:eastAsia="en-US"/>
              </w:rPr>
            </w:pPr>
          </w:p>
        </w:tc>
      </w:tr>
    </w:tbl>
    <w:p w:rsidR="00371A0E" w:rsidRPr="006C6F60" w:rsidRDefault="00371A0E" w:rsidP="00371A0E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371A0E" w:rsidRPr="006C6F60" w:rsidRDefault="00371A0E" w:rsidP="0027172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b/>
          <w:color w:val="000000"/>
        </w:rPr>
        <w:t>Вывод:</w:t>
      </w:r>
      <w:r w:rsidRPr="006C6F60">
        <w:rPr>
          <w:color w:val="000000"/>
        </w:rPr>
        <w:t xml:space="preserve"> больше всего орфограмм в названиях рыб Байкала - безударных гласных в корне</w:t>
      </w:r>
      <w:r w:rsidR="00AF31CD" w:rsidRPr="006C6F60">
        <w:rPr>
          <w:color w:val="000000"/>
        </w:rPr>
        <w:t xml:space="preserve"> слова, парных согласных на конце корня</w:t>
      </w:r>
      <w:r w:rsidRPr="006C6F60">
        <w:rPr>
          <w:color w:val="000000"/>
        </w:rPr>
        <w:t xml:space="preserve"> и орфограммы – мягкий знак</w:t>
      </w:r>
      <w:r w:rsidR="00AF31CD" w:rsidRPr="006C6F60">
        <w:rPr>
          <w:color w:val="000000"/>
        </w:rPr>
        <w:t xml:space="preserve"> </w:t>
      </w:r>
      <w:r w:rsidRPr="006C6F60">
        <w:rPr>
          <w:color w:val="000000"/>
        </w:rPr>
        <w:t>-</w:t>
      </w:r>
      <w:r w:rsidR="00AF31CD" w:rsidRPr="006C6F60">
        <w:rPr>
          <w:color w:val="000000"/>
        </w:rPr>
        <w:t xml:space="preserve"> </w:t>
      </w:r>
      <w:r w:rsidRPr="006C6F60">
        <w:rPr>
          <w:color w:val="000000"/>
        </w:rPr>
        <w:t>показатель мягкости согласных.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color w:val="000000"/>
        </w:rPr>
        <w:t>5</w:t>
      </w:r>
      <w:r w:rsidRPr="006C6F60">
        <w:rPr>
          <w:b/>
          <w:color w:val="000000"/>
        </w:rPr>
        <w:t>)  Рефлексия (подведение итогов занятия)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6C6F60">
        <w:rPr>
          <w:b/>
          <w:color w:val="000000"/>
        </w:rPr>
        <w:t>Методика незаконченных предложений</w:t>
      </w:r>
      <w:r w:rsidR="006C6F60" w:rsidRPr="006C6F60">
        <w:rPr>
          <w:b/>
          <w:color w:val="000000"/>
        </w:rPr>
        <w:t>:</w:t>
      </w:r>
      <w:r w:rsidR="006C6F60">
        <w:rPr>
          <w:b/>
          <w:color w:val="000000"/>
        </w:rPr>
        <w:t xml:space="preserve"> </w:t>
      </w:r>
      <w:r w:rsidR="006C6F60" w:rsidRPr="006C6F60">
        <w:rPr>
          <w:b/>
          <w:color w:val="000000"/>
        </w:rPr>
        <w:t>продолжите</w:t>
      </w:r>
      <w:r w:rsidRPr="006C6F60">
        <w:rPr>
          <w:b/>
          <w:color w:val="000000"/>
        </w:rPr>
        <w:t xml:space="preserve"> предложения: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Сегодня на уроке я научился…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lastRenderedPageBreak/>
        <w:t>- Больше всего мне понравилось…</w:t>
      </w:r>
    </w:p>
    <w:p w:rsidR="00371A0E" w:rsidRPr="006C6F60" w:rsidRDefault="00371A0E" w:rsidP="001F54F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>- Было интересно узнать, что…</w:t>
      </w:r>
    </w:p>
    <w:p w:rsidR="00371A0E" w:rsidRPr="006C6F60" w:rsidRDefault="00AF31CD" w:rsidP="0027172E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6C6F60">
        <w:rPr>
          <w:color w:val="000000"/>
        </w:rPr>
        <w:t xml:space="preserve">- Я хочу узнать больше </w:t>
      </w:r>
      <w:r w:rsidR="00371A0E" w:rsidRPr="006C6F60">
        <w:rPr>
          <w:color w:val="000000"/>
        </w:rPr>
        <w:t>о…</w:t>
      </w:r>
    </w:p>
    <w:p w:rsidR="00371A0E" w:rsidRPr="006C6F60" w:rsidRDefault="00371A0E" w:rsidP="001F5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 w:rsidRPr="006C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карточку</w:t>
      </w:r>
      <w:r w:rsidR="00AF31CD"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про одну из рыб, которая вас сегодня заинтересовала, или о любой другой рыбе, обитающей в Байкале</w:t>
      </w: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пропуском орфограмм для работы в классе.</w:t>
      </w:r>
    </w:p>
    <w:p w:rsidR="0027172E" w:rsidRPr="006C6F60" w:rsidRDefault="0027172E" w:rsidP="0027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7172E" w:rsidRPr="006C6F60" w:rsidRDefault="0027172E" w:rsidP="0027172E">
      <w:pPr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 xml:space="preserve">    Урок апробирован в 4 классе МБОУ «СОШ № 5». Оптимальный темп урока позволил выполнить все запланированные задания. Необычная форма урока помогла подде</w:t>
      </w:r>
      <w:r w:rsidR="00C26B37" w:rsidRPr="006C6F60">
        <w:rPr>
          <w:rFonts w:ascii="Times New Roman" w:hAnsi="Times New Roman" w:cs="Times New Roman"/>
          <w:sz w:val="24"/>
          <w:szCs w:val="24"/>
        </w:rPr>
        <w:t xml:space="preserve">рживать познавательный интерес </w:t>
      </w:r>
      <w:r w:rsidRPr="006C6F60">
        <w:rPr>
          <w:rFonts w:ascii="Times New Roman" w:hAnsi="Times New Roman" w:cs="Times New Roman"/>
          <w:sz w:val="24"/>
          <w:szCs w:val="24"/>
        </w:rPr>
        <w:t xml:space="preserve">и активность обучающихся на протяжении всего занятия. Использование ИКТ вносит элементы занимательности в учебный процесс и позволяет наглядно увидеть уникальные рыбы озера. </w:t>
      </w:r>
    </w:p>
    <w:p w:rsidR="0027172E" w:rsidRPr="006C6F60" w:rsidRDefault="0027172E" w:rsidP="0027172E">
      <w:pPr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 xml:space="preserve">    Конспект урока может быть использован учителями начальных классов на уроке русского языка при изучении раздела «Слово в языке и речи», темы «Упражнение в правописании гласных и согласных в корне слова» </w:t>
      </w:r>
    </w:p>
    <w:p w:rsidR="0027172E" w:rsidRPr="006C6F60" w:rsidRDefault="0027172E" w:rsidP="00271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A0E" w:rsidRPr="006C6F60" w:rsidRDefault="00371A0E" w:rsidP="00271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0E" w:rsidRPr="006C6F60" w:rsidRDefault="00371A0E" w:rsidP="006C6F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71A0E" w:rsidRPr="006C6F60" w:rsidRDefault="00371A0E" w:rsidP="00271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6F6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6C6F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http://polasuty.ru/chto-takoe-yendemik/</w:t>
        </w:r>
      </w:hyperlink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A0E" w:rsidRPr="006C6F60" w:rsidRDefault="00371A0E" w:rsidP="00271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Л.И </w:t>
      </w:r>
      <w:proofErr w:type="spellStart"/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Наймушина</w:t>
      </w:r>
      <w:proofErr w:type="spellEnd"/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«Путешествуя по Байкалу», г</w:t>
      </w:r>
      <w:r w:rsidR="00CD57D9"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Иркутск, 2000 г.</w:t>
      </w:r>
    </w:p>
    <w:p w:rsidR="00371A0E" w:rsidRPr="006C6F60" w:rsidRDefault="00371A0E" w:rsidP="0027172E">
      <w:pPr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6" w:history="1">
        <w:r w:rsidRPr="006C6F60">
          <w:rPr>
            <w:rStyle w:val="a3"/>
            <w:rFonts w:ascii="Times New Roman" w:hAnsi="Times New Roman" w:cs="Times New Roman"/>
            <w:sz w:val="24"/>
            <w:szCs w:val="24"/>
          </w:rPr>
          <w:t>http://www.baikal-ozero.ru/ryby-ozera-baikal</w:t>
        </w:r>
      </w:hyperlink>
    </w:p>
    <w:p w:rsidR="00371A0E" w:rsidRPr="006C6F60" w:rsidRDefault="00371A0E" w:rsidP="0027172E">
      <w:pPr>
        <w:pStyle w:val="a4"/>
        <w:shd w:val="clear" w:color="auto" w:fill="FFFFFF"/>
        <w:spacing w:before="0" w:beforeAutospacing="0" w:after="0" w:afterAutospacing="0"/>
        <w:ind w:right="75"/>
        <w:jc w:val="both"/>
      </w:pPr>
      <w:r w:rsidRPr="006C6F60">
        <w:t xml:space="preserve">4. </w:t>
      </w:r>
      <w:hyperlink r:id="rId27" w:history="1">
        <w:r w:rsidRPr="006C6F60">
          <w:rPr>
            <w:rStyle w:val="a3"/>
            <w:noProof/>
          </w:rPr>
          <w:t>http://chara-baikal.ru/omul/</w:t>
        </w:r>
      </w:hyperlink>
    </w:p>
    <w:p w:rsidR="00371A0E" w:rsidRPr="006C6F60" w:rsidRDefault="00371A0E" w:rsidP="0027172E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noProof/>
          <w:color w:val="000000"/>
        </w:rPr>
      </w:pPr>
    </w:p>
    <w:p w:rsidR="00371A0E" w:rsidRPr="006C6F60" w:rsidRDefault="00371A0E" w:rsidP="0027172E">
      <w:pPr>
        <w:jc w:val="both"/>
        <w:rPr>
          <w:rFonts w:ascii="Times New Roman" w:hAnsi="Times New Roman" w:cs="Times New Roman"/>
          <w:sz w:val="24"/>
          <w:szCs w:val="24"/>
        </w:rPr>
      </w:pPr>
      <w:r w:rsidRPr="006C6F60">
        <w:rPr>
          <w:rFonts w:ascii="Times New Roman" w:hAnsi="Times New Roman" w:cs="Times New Roman"/>
          <w:sz w:val="24"/>
          <w:szCs w:val="24"/>
        </w:rPr>
        <w:t xml:space="preserve"> Фото рыб: </w:t>
      </w:r>
      <w:hyperlink r:id="rId28" w:history="1">
        <w:r w:rsidRPr="006C6F60">
          <w:rPr>
            <w:rStyle w:val="a3"/>
            <w:rFonts w:ascii="Times New Roman" w:hAnsi="Times New Roman" w:cs="Times New Roman"/>
            <w:sz w:val="24"/>
            <w:szCs w:val="24"/>
          </w:rPr>
          <w:t>http://irkipedia.ru/content/pozvonochnye_baykala_ryby</w:t>
        </w:r>
      </w:hyperlink>
      <w:r w:rsidRPr="006C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0E" w:rsidRPr="006C6F60" w:rsidRDefault="00371A0E" w:rsidP="00271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A" w:rsidRPr="006C6F60" w:rsidRDefault="002514AA">
      <w:pPr>
        <w:rPr>
          <w:sz w:val="24"/>
          <w:szCs w:val="24"/>
        </w:rPr>
      </w:pPr>
    </w:p>
    <w:sectPr w:rsidR="002514AA" w:rsidRPr="006C6F60" w:rsidSect="002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E"/>
    <w:rsid w:val="000730D8"/>
    <w:rsid w:val="001722A6"/>
    <w:rsid w:val="00174E17"/>
    <w:rsid w:val="001F54F2"/>
    <w:rsid w:val="002514AA"/>
    <w:rsid w:val="00261038"/>
    <w:rsid w:val="0027172E"/>
    <w:rsid w:val="00371A0E"/>
    <w:rsid w:val="004908A1"/>
    <w:rsid w:val="004E074E"/>
    <w:rsid w:val="006C6F60"/>
    <w:rsid w:val="00704531"/>
    <w:rsid w:val="008B7020"/>
    <w:rsid w:val="008D2A7D"/>
    <w:rsid w:val="00AF31CD"/>
    <w:rsid w:val="00C26B37"/>
    <w:rsid w:val="00CD57D9"/>
    <w:rsid w:val="00D30CFB"/>
    <w:rsid w:val="00DB644F"/>
    <w:rsid w:val="00DC6B91"/>
    <w:rsid w:val="00D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77D"/>
  <w15:docId w15:val="{1F40037C-E2E6-4DF8-9ADC-36B680E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A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7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1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baikal-ozero.ru/ryby-ozera-baika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polasuty.ru/chto-takoe-yendemi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hyperlink" Target="http://irkipedia.ru/content/pozvonochnye_baykala_ryby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zimschool5@rambler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chara-baikal.ru/omu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New_1</cp:lastModifiedBy>
  <cp:revision>4</cp:revision>
  <dcterms:created xsi:type="dcterms:W3CDTF">2022-10-06T03:31:00Z</dcterms:created>
  <dcterms:modified xsi:type="dcterms:W3CDTF">2022-10-06T03:38:00Z</dcterms:modified>
</cp:coreProperties>
</file>