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5C9DD" w14:textId="5AB32FC0" w:rsidR="00A201E9" w:rsidRPr="0029393A" w:rsidRDefault="00231741" w:rsidP="0029393A">
      <w:pPr>
        <w:jc w:val="center"/>
        <w:rPr>
          <w:b/>
          <w:sz w:val="32"/>
          <w:szCs w:val="32"/>
        </w:rPr>
      </w:pPr>
      <w:r w:rsidRPr="0029393A">
        <w:rPr>
          <w:b/>
          <w:sz w:val="32"/>
          <w:szCs w:val="32"/>
        </w:rPr>
        <w:t>Р</w:t>
      </w:r>
      <w:r w:rsidR="00A201E9" w:rsidRPr="0029393A">
        <w:rPr>
          <w:b/>
          <w:sz w:val="32"/>
          <w:szCs w:val="32"/>
        </w:rPr>
        <w:t>азвити</w:t>
      </w:r>
      <w:r w:rsidRPr="0029393A">
        <w:rPr>
          <w:b/>
          <w:sz w:val="32"/>
          <w:szCs w:val="32"/>
        </w:rPr>
        <w:t>е</w:t>
      </w:r>
      <w:r w:rsidR="00A201E9" w:rsidRPr="0029393A">
        <w:rPr>
          <w:b/>
          <w:sz w:val="32"/>
          <w:szCs w:val="32"/>
        </w:rPr>
        <w:t xml:space="preserve"> конструкторского мышления и технического творчества детей</w:t>
      </w:r>
      <w:r w:rsidR="0029393A">
        <w:rPr>
          <w:b/>
          <w:sz w:val="32"/>
          <w:szCs w:val="32"/>
        </w:rPr>
        <w:t xml:space="preserve"> </w:t>
      </w:r>
      <w:r w:rsidR="00A201E9" w:rsidRPr="0029393A">
        <w:rPr>
          <w:b/>
          <w:sz w:val="32"/>
          <w:szCs w:val="32"/>
        </w:rPr>
        <w:t>старшего дошкольного возраста</w:t>
      </w:r>
      <w:r w:rsidR="0029393A" w:rsidRPr="0029393A">
        <w:rPr>
          <w:b/>
          <w:sz w:val="32"/>
          <w:szCs w:val="32"/>
        </w:rPr>
        <w:t xml:space="preserve"> </w:t>
      </w:r>
      <w:r w:rsidR="00A201E9" w:rsidRPr="0029393A">
        <w:rPr>
          <w:b/>
          <w:sz w:val="32"/>
          <w:szCs w:val="32"/>
        </w:rPr>
        <w:t>средствами конструкторов нового поколения</w:t>
      </w:r>
      <w:r w:rsidR="00C603D8" w:rsidRPr="0029393A">
        <w:rPr>
          <w:b/>
          <w:sz w:val="32"/>
          <w:szCs w:val="32"/>
        </w:rPr>
        <w:t xml:space="preserve"> в процессе проектной деятельности</w:t>
      </w:r>
      <w:r w:rsidR="0029393A">
        <w:rPr>
          <w:b/>
          <w:sz w:val="32"/>
          <w:szCs w:val="32"/>
        </w:rPr>
        <w:t>.</w:t>
      </w:r>
    </w:p>
    <w:p w14:paraId="0C15B801" w14:textId="77777777" w:rsidR="001B04A7" w:rsidRDefault="001B04A7" w:rsidP="0029393A">
      <w:pPr>
        <w:jc w:val="center"/>
        <w:rPr>
          <w:b/>
          <w:sz w:val="28"/>
          <w:szCs w:val="28"/>
        </w:rPr>
      </w:pPr>
    </w:p>
    <w:p w14:paraId="3840B284" w14:textId="77777777" w:rsidR="001B04A7" w:rsidRDefault="001B04A7" w:rsidP="005949AE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eastAsia="en-US"/>
        </w:rPr>
      </w:pPr>
    </w:p>
    <w:p w14:paraId="250D359E" w14:textId="77777777" w:rsidR="005949AE" w:rsidRPr="005949AE" w:rsidRDefault="005949AE" w:rsidP="005949AE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eastAsia="en-US"/>
        </w:rPr>
      </w:pPr>
      <w:r w:rsidRPr="005949AE">
        <w:rPr>
          <w:rFonts w:eastAsia="TimesNewRomanPSMT"/>
          <w:sz w:val="28"/>
          <w:szCs w:val="28"/>
          <w:lang w:eastAsia="en-US"/>
        </w:rPr>
        <w:t>Если ребёнок в детстве не научился</w:t>
      </w:r>
    </w:p>
    <w:p w14:paraId="06CEA2B4" w14:textId="77777777" w:rsidR="005949AE" w:rsidRPr="005949AE" w:rsidRDefault="005949AE" w:rsidP="005949AE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eastAsia="en-US"/>
        </w:rPr>
      </w:pPr>
      <w:r w:rsidRPr="005949AE">
        <w:rPr>
          <w:rFonts w:eastAsia="TimesNewRomanPSMT"/>
          <w:sz w:val="28"/>
          <w:szCs w:val="28"/>
          <w:lang w:eastAsia="en-US"/>
        </w:rPr>
        <w:t>творить, то и в жизни он будет</w:t>
      </w:r>
    </w:p>
    <w:p w14:paraId="40447EA0" w14:textId="77777777" w:rsidR="005949AE" w:rsidRPr="005949AE" w:rsidRDefault="005949AE" w:rsidP="005949AE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eastAsia="en-US"/>
        </w:rPr>
      </w:pPr>
      <w:r w:rsidRPr="005949AE">
        <w:rPr>
          <w:rFonts w:eastAsia="TimesNewRomanPSMT"/>
          <w:sz w:val="28"/>
          <w:szCs w:val="28"/>
          <w:lang w:eastAsia="en-US"/>
        </w:rPr>
        <w:t>только подражать и копировать»</w:t>
      </w:r>
    </w:p>
    <w:p w14:paraId="1EBA928C" w14:textId="77777777" w:rsidR="005949AE" w:rsidRDefault="005949AE" w:rsidP="005949AE">
      <w:pPr>
        <w:ind w:firstLine="851"/>
        <w:jc w:val="right"/>
        <w:rPr>
          <w:rFonts w:eastAsia="TimesNewRomanPSMT"/>
          <w:sz w:val="28"/>
          <w:szCs w:val="28"/>
          <w:lang w:eastAsia="en-US"/>
        </w:rPr>
      </w:pPr>
    </w:p>
    <w:p w14:paraId="7694D734" w14:textId="77777777" w:rsidR="005949AE" w:rsidRDefault="005949AE" w:rsidP="005949AE">
      <w:pPr>
        <w:ind w:firstLine="851"/>
        <w:jc w:val="right"/>
        <w:rPr>
          <w:rFonts w:eastAsia="TimesNewRomanPSMT"/>
          <w:sz w:val="28"/>
          <w:szCs w:val="28"/>
          <w:lang w:eastAsia="en-US"/>
        </w:rPr>
      </w:pPr>
      <w:r w:rsidRPr="005949AE">
        <w:rPr>
          <w:rFonts w:eastAsia="TimesNewRomanPSMT"/>
          <w:sz w:val="28"/>
          <w:szCs w:val="28"/>
          <w:lang w:eastAsia="en-US"/>
        </w:rPr>
        <w:t>Л. Н. Толстой</w:t>
      </w:r>
    </w:p>
    <w:p w14:paraId="4710D7A2" w14:textId="77777777" w:rsidR="003B0BA0" w:rsidRPr="005949AE" w:rsidRDefault="003B0BA0" w:rsidP="005949AE">
      <w:pPr>
        <w:ind w:firstLine="851"/>
        <w:jc w:val="right"/>
        <w:rPr>
          <w:b/>
          <w:sz w:val="28"/>
          <w:szCs w:val="28"/>
        </w:rPr>
      </w:pPr>
    </w:p>
    <w:p w14:paraId="6C2D317F" w14:textId="77777777" w:rsidR="00C4266F" w:rsidRPr="003B0BA0" w:rsidRDefault="00981201" w:rsidP="003B0BA0">
      <w:pPr>
        <w:ind w:firstLine="851"/>
        <w:jc w:val="both"/>
        <w:rPr>
          <w:sz w:val="28"/>
          <w:szCs w:val="28"/>
          <w:shd w:val="clear" w:color="auto" w:fill="FFFFFF"/>
        </w:rPr>
      </w:pPr>
      <w:r w:rsidRPr="0084436A">
        <w:rPr>
          <w:sz w:val="28"/>
          <w:szCs w:val="28"/>
          <w:shd w:val="clear" w:color="auto" w:fill="FFFFFF"/>
        </w:rPr>
        <w:t xml:space="preserve">Сложно представить современный мир без различных гаджетов: компьютеров, мобильных телефонов, планшетов и прочих «продвинутых» штучек. С самого рождения </w:t>
      </w:r>
      <w:proofErr w:type="gramStart"/>
      <w:r w:rsidR="005537E8" w:rsidRPr="0084436A">
        <w:rPr>
          <w:sz w:val="28"/>
          <w:szCs w:val="28"/>
          <w:shd w:val="clear" w:color="auto" w:fill="FFFFFF"/>
        </w:rPr>
        <w:t xml:space="preserve">дети </w:t>
      </w:r>
      <w:r w:rsidRPr="0084436A">
        <w:rPr>
          <w:sz w:val="28"/>
          <w:szCs w:val="28"/>
          <w:shd w:val="clear" w:color="auto" w:fill="FFFFFF"/>
        </w:rPr>
        <w:t xml:space="preserve"> сталкиваются</w:t>
      </w:r>
      <w:proofErr w:type="gramEnd"/>
      <w:r w:rsidRPr="0084436A">
        <w:rPr>
          <w:sz w:val="28"/>
          <w:szCs w:val="28"/>
          <w:shd w:val="clear" w:color="auto" w:fill="FFFFFF"/>
        </w:rPr>
        <w:t xml:space="preserve"> с высокотехнологичными </w:t>
      </w:r>
      <w:r w:rsidR="00EF43DA" w:rsidRPr="0084436A">
        <w:rPr>
          <w:sz w:val="28"/>
          <w:szCs w:val="28"/>
          <w:shd w:val="clear" w:color="auto" w:fill="FFFFFF"/>
        </w:rPr>
        <w:t>устройствами</w:t>
      </w:r>
      <w:r w:rsidRPr="0084436A">
        <w:rPr>
          <w:sz w:val="28"/>
          <w:szCs w:val="28"/>
          <w:shd w:val="clear" w:color="auto" w:fill="FFFFFF"/>
        </w:rPr>
        <w:t>. Все технические новшества становятся бытием подрастающего поколения.</w:t>
      </w:r>
      <w:r w:rsidRPr="005537E8">
        <w:rPr>
          <w:sz w:val="28"/>
          <w:szCs w:val="28"/>
          <w:shd w:val="clear" w:color="auto" w:fill="FFFFFF"/>
        </w:rPr>
        <w:t xml:space="preserve"> </w:t>
      </w:r>
    </w:p>
    <w:p w14:paraId="1CD0D890" w14:textId="77777777" w:rsidR="0072661C" w:rsidRPr="00D16CCB" w:rsidRDefault="00EF43DA" w:rsidP="00D16CCB">
      <w:pPr>
        <w:spacing w:line="276" w:lineRule="auto"/>
        <w:ind w:firstLine="851"/>
        <w:jc w:val="both"/>
        <w:rPr>
          <w:rStyle w:val="a5"/>
          <w:b w:val="0"/>
          <w:bCs w:val="0"/>
          <w:sz w:val="28"/>
          <w:szCs w:val="28"/>
        </w:rPr>
      </w:pPr>
      <w:r w:rsidRPr="00EF43DA">
        <w:rPr>
          <w:rFonts w:eastAsia="Calibri"/>
          <w:color w:val="000000"/>
          <w:sz w:val="28"/>
          <w:szCs w:val="28"/>
        </w:rPr>
        <w:t xml:space="preserve">Современные дети живут в эпоху активной информатизации, компьютеризации и роботостроения. </w:t>
      </w:r>
      <w:r w:rsidR="0084436A">
        <w:rPr>
          <w:rFonts w:eastAsia="Calibri"/>
          <w:sz w:val="28"/>
          <w:szCs w:val="28"/>
          <w:lang w:eastAsia="ar-SA"/>
        </w:rPr>
        <w:t>Сегодня государство испытывае</w:t>
      </w:r>
      <w:r w:rsidRPr="00EF43DA">
        <w:rPr>
          <w:rFonts w:eastAsia="Calibri"/>
          <w:sz w:val="28"/>
          <w:szCs w:val="28"/>
          <w:lang w:eastAsia="ar-SA"/>
        </w:rPr>
        <w:t>т острую потребность в высококвалифицированных специалистах, обладающих</w:t>
      </w:r>
      <w:r w:rsidR="00FD4D4E" w:rsidRPr="00FD4D4E">
        <w:rPr>
          <w:rFonts w:eastAsia="Calibri"/>
          <w:sz w:val="28"/>
          <w:szCs w:val="28"/>
          <w:lang w:eastAsia="ar-SA"/>
        </w:rPr>
        <w:t xml:space="preserve"> </w:t>
      </w:r>
      <w:r w:rsidR="00FD4D4E">
        <w:rPr>
          <w:rFonts w:eastAsia="Calibri"/>
          <w:sz w:val="28"/>
          <w:szCs w:val="28"/>
          <w:lang w:eastAsia="ar-SA"/>
        </w:rPr>
        <w:t xml:space="preserve">креативностью </w:t>
      </w:r>
      <w:proofErr w:type="gramStart"/>
      <w:r w:rsidR="00FD4D4E">
        <w:rPr>
          <w:rFonts w:eastAsia="Calibri"/>
          <w:sz w:val="28"/>
          <w:szCs w:val="28"/>
          <w:lang w:eastAsia="ar-SA"/>
        </w:rPr>
        <w:t xml:space="preserve">и </w:t>
      </w:r>
      <w:r w:rsidRPr="00EF43DA">
        <w:rPr>
          <w:rFonts w:eastAsia="Calibri"/>
          <w:sz w:val="28"/>
          <w:szCs w:val="28"/>
          <w:lang w:eastAsia="ar-SA"/>
        </w:rPr>
        <w:t xml:space="preserve"> высокими</w:t>
      </w:r>
      <w:proofErr w:type="gramEnd"/>
      <w:r w:rsidRPr="00EF43DA">
        <w:rPr>
          <w:rFonts w:eastAsia="Calibri"/>
          <w:sz w:val="28"/>
          <w:szCs w:val="28"/>
          <w:lang w:eastAsia="ar-SA"/>
        </w:rPr>
        <w:t xml:space="preserve"> интеллектуальными возможностями. </w:t>
      </w:r>
      <w:r w:rsidR="00FD4D4E">
        <w:rPr>
          <w:rFonts w:eastAsia="Calibri"/>
          <w:color w:val="000000"/>
          <w:sz w:val="28"/>
          <w:szCs w:val="28"/>
        </w:rPr>
        <w:t xml:space="preserve"> Н</w:t>
      </w:r>
      <w:r w:rsidRPr="00EF43DA">
        <w:rPr>
          <w:rFonts w:eastAsia="Calibri"/>
          <w:color w:val="000000"/>
          <w:sz w:val="28"/>
          <w:szCs w:val="28"/>
        </w:rPr>
        <w:t>ачи</w:t>
      </w:r>
      <w:r w:rsidR="005F7FC9">
        <w:rPr>
          <w:rFonts w:eastAsia="Calibri"/>
          <w:color w:val="000000"/>
          <w:sz w:val="28"/>
          <w:szCs w:val="28"/>
        </w:rPr>
        <w:t xml:space="preserve">нать готовить будущих инженеров, исследователей, </w:t>
      </w:r>
      <w:r w:rsidR="00FD4D4E">
        <w:rPr>
          <w:rFonts w:eastAsia="Calibri"/>
          <w:color w:val="000000"/>
          <w:sz w:val="28"/>
          <w:szCs w:val="28"/>
        </w:rPr>
        <w:t>конструкторов</w:t>
      </w:r>
      <w:r w:rsidR="00873702">
        <w:rPr>
          <w:rFonts w:eastAsia="Calibri"/>
          <w:color w:val="000000"/>
          <w:sz w:val="28"/>
          <w:szCs w:val="28"/>
        </w:rPr>
        <w:t xml:space="preserve"> </w:t>
      </w:r>
      <w:r w:rsidRPr="00EF43DA">
        <w:rPr>
          <w:rFonts w:eastAsia="Calibri"/>
          <w:color w:val="000000"/>
          <w:sz w:val="28"/>
          <w:szCs w:val="28"/>
        </w:rPr>
        <w:t xml:space="preserve">нужно </w:t>
      </w:r>
      <w:r w:rsidR="00FD4D4E">
        <w:rPr>
          <w:rFonts w:eastAsia="Calibri"/>
          <w:color w:val="000000"/>
          <w:sz w:val="28"/>
          <w:szCs w:val="28"/>
        </w:rPr>
        <w:t>в дошкольном возрасте.</w:t>
      </w:r>
      <w:r w:rsidRPr="00EF43DA">
        <w:rPr>
          <w:rFonts w:eastAsia="Calibri"/>
          <w:color w:val="000000"/>
          <w:sz w:val="28"/>
          <w:szCs w:val="28"/>
        </w:rPr>
        <w:t xml:space="preserve"> </w:t>
      </w:r>
      <w:r w:rsidR="00C50353">
        <w:rPr>
          <w:rFonts w:eastAsia="Calibri"/>
          <w:color w:val="000000"/>
          <w:sz w:val="28"/>
          <w:szCs w:val="28"/>
        </w:rPr>
        <w:t>У</w:t>
      </w:r>
      <w:r w:rsidR="009A40E7">
        <w:rPr>
          <w:rFonts w:eastAsia="Calibri"/>
          <w:color w:val="000000"/>
          <w:sz w:val="28"/>
          <w:szCs w:val="28"/>
        </w:rPr>
        <w:t xml:space="preserve"> детей старшего дошкольного возраста </w:t>
      </w:r>
      <w:r w:rsidR="00201611">
        <w:rPr>
          <w:rFonts w:eastAsia="Calibri"/>
          <w:color w:val="000000"/>
          <w:sz w:val="28"/>
          <w:szCs w:val="28"/>
        </w:rPr>
        <w:t>ярко</w:t>
      </w:r>
      <w:r w:rsidRPr="00EF43DA">
        <w:rPr>
          <w:rFonts w:eastAsia="Calibri"/>
          <w:color w:val="000000"/>
          <w:sz w:val="28"/>
          <w:szCs w:val="28"/>
        </w:rPr>
        <w:t xml:space="preserve"> выражен ин</w:t>
      </w:r>
      <w:r w:rsidR="000F6B4A">
        <w:rPr>
          <w:rFonts w:eastAsia="Calibri"/>
          <w:color w:val="000000"/>
          <w:sz w:val="28"/>
          <w:szCs w:val="28"/>
        </w:rPr>
        <w:t>терес к техническому творчеству,</w:t>
      </w:r>
      <w:r w:rsidRPr="00EF43DA">
        <w:rPr>
          <w:rFonts w:eastAsia="Calibri"/>
          <w:sz w:val="28"/>
          <w:szCs w:val="28"/>
          <w:lang w:eastAsia="ar-SA"/>
        </w:rPr>
        <w:t xml:space="preserve"> </w:t>
      </w:r>
      <w:r w:rsidR="000F6B4A" w:rsidRPr="00873702">
        <w:rPr>
          <w:rFonts w:eastAsia="Calibri"/>
          <w:color w:val="000000"/>
          <w:sz w:val="28"/>
          <w:szCs w:val="28"/>
        </w:rPr>
        <w:t xml:space="preserve">особенно </w:t>
      </w:r>
      <w:r w:rsidR="000F6B4A" w:rsidRPr="00873702">
        <w:rPr>
          <w:rFonts w:eastAsia="Calibri"/>
          <w:sz w:val="28"/>
          <w:szCs w:val="28"/>
          <w:lang w:eastAsia="ar-SA"/>
        </w:rPr>
        <w:t xml:space="preserve">проявляется </w:t>
      </w:r>
      <w:proofErr w:type="gramStart"/>
      <w:r w:rsidR="000F6B4A" w:rsidRPr="00873702">
        <w:rPr>
          <w:rFonts w:eastAsia="Calibri"/>
          <w:sz w:val="28"/>
          <w:szCs w:val="28"/>
          <w:lang w:eastAsia="ar-SA"/>
        </w:rPr>
        <w:t xml:space="preserve">техническая </w:t>
      </w:r>
      <w:r w:rsidRPr="00873702">
        <w:rPr>
          <w:rFonts w:eastAsia="Calibri"/>
          <w:sz w:val="28"/>
          <w:szCs w:val="28"/>
          <w:lang w:eastAsia="ar-SA"/>
        </w:rPr>
        <w:t xml:space="preserve"> пытливость</w:t>
      </w:r>
      <w:proofErr w:type="gramEnd"/>
      <w:r w:rsidRPr="00873702">
        <w:rPr>
          <w:rFonts w:eastAsia="Calibri"/>
          <w:sz w:val="28"/>
          <w:szCs w:val="28"/>
          <w:lang w:eastAsia="ar-SA"/>
        </w:rPr>
        <w:t xml:space="preserve"> мышления</w:t>
      </w:r>
      <w:r w:rsidR="000F6B4A" w:rsidRPr="00873702">
        <w:rPr>
          <w:rFonts w:eastAsia="Calibri"/>
          <w:sz w:val="28"/>
          <w:szCs w:val="28"/>
          <w:lang w:eastAsia="ar-SA"/>
        </w:rPr>
        <w:t>.</w:t>
      </w:r>
    </w:p>
    <w:p w14:paraId="1310D6DF" w14:textId="77777777" w:rsidR="005469D9" w:rsidRPr="005469D9" w:rsidRDefault="00C50353" w:rsidP="005469D9">
      <w:pPr>
        <w:spacing w:line="276" w:lineRule="auto"/>
        <w:ind w:left="40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С</w:t>
      </w:r>
      <w:r w:rsidR="008621E3" w:rsidRPr="005537E8">
        <w:rPr>
          <w:sz w:val="28"/>
          <w:szCs w:val="28"/>
          <w:shd w:val="clear" w:color="auto" w:fill="FFFFFF"/>
        </w:rPr>
        <w:t>овременные дошкольники</w:t>
      </w:r>
      <w:r w:rsidR="00D9643E" w:rsidRPr="00D9643E">
        <w:rPr>
          <w:sz w:val="28"/>
          <w:szCs w:val="28"/>
          <w:shd w:val="clear" w:color="auto" w:fill="FFFFFF"/>
        </w:rPr>
        <w:t xml:space="preserve"> </w:t>
      </w:r>
      <w:r w:rsidR="00D9643E">
        <w:rPr>
          <w:sz w:val="28"/>
          <w:szCs w:val="28"/>
          <w:shd w:val="clear" w:color="auto" w:fill="FFFFFF"/>
        </w:rPr>
        <w:t>условно</w:t>
      </w:r>
      <w:r w:rsidR="008621E3" w:rsidRPr="005537E8">
        <w:rPr>
          <w:sz w:val="28"/>
          <w:szCs w:val="28"/>
          <w:shd w:val="clear" w:color="auto" w:fill="FFFFFF"/>
        </w:rPr>
        <w:t xml:space="preserve"> технически «подкованы», легко управляются с телевизорами, CD, электронными </w:t>
      </w:r>
      <w:r w:rsidR="00A134A5">
        <w:rPr>
          <w:sz w:val="28"/>
          <w:szCs w:val="28"/>
          <w:shd w:val="clear" w:color="auto" w:fill="FFFFFF"/>
        </w:rPr>
        <w:t xml:space="preserve">и компьютерными играми, </w:t>
      </w:r>
      <w:proofErr w:type="gramStart"/>
      <w:r w:rsidR="00A134A5">
        <w:rPr>
          <w:sz w:val="28"/>
          <w:szCs w:val="28"/>
          <w:shd w:val="clear" w:color="auto" w:fill="FFFFFF"/>
        </w:rPr>
        <w:t xml:space="preserve">но </w:t>
      </w:r>
      <w:r w:rsidR="0084436A">
        <w:rPr>
          <w:sz w:val="28"/>
          <w:szCs w:val="28"/>
          <w:shd w:val="clear" w:color="auto" w:fill="FFFFFF"/>
        </w:rPr>
        <w:t xml:space="preserve"> в</w:t>
      </w:r>
      <w:proofErr w:type="gramEnd"/>
      <w:r w:rsidR="0084436A">
        <w:rPr>
          <w:sz w:val="28"/>
          <w:szCs w:val="28"/>
          <w:shd w:val="clear" w:color="auto" w:fill="FFFFFF"/>
        </w:rPr>
        <w:t xml:space="preserve"> </w:t>
      </w:r>
      <w:r w:rsidR="00A134A5">
        <w:rPr>
          <w:sz w:val="28"/>
          <w:szCs w:val="28"/>
          <w:shd w:val="clear" w:color="auto" w:fill="FFFFFF"/>
        </w:rPr>
        <w:t xml:space="preserve">процессе конструирования </w:t>
      </w:r>
      <w:r>
        <w:rPr>
          <w:sz w:val="28"/>
          <w:szCs w:val="28"/>
          <w:shd w:val="clear" w:color="auto" w:fill="FFFFFF"/>
        </w:rPr>
        <w:t xml:space="preserve">слабо проявляют воображение и </w:t>
      </w:r>
      <w:r w:rsidR="0084436A">
        <w:rPr>
          <w:sz w:val="28"/>
          <w:szCs w:val="28"/>
          <w:shd w:val="clear" w:color="auto" w:fill="FFFFFF"/>
        </w:rPr>
        <w:t>креативность мышления</w:t>
      </w:r>
      <w:r>
        <w:rPr>
          <w:sz w:val="28"/>
          <w:szCs w:val="28"/>
          <w:shd w:val="clear" w:color="auto" w:fill="FFFFFF"/>
        </w:rPr>
        <w:t>.</w:t>
      </w:r>
      <w:r w:rsidR="00A134A5">
        <w:rPr>
          <w:sz w:val="28"/>
          <w:szCs w:val="28"/>
          <w:shd w:val="clear" w:color="auto" w:fill="FFFFFF"/>
        </w:rPr>
        <w:t xml:space="preserve"> </w:t>
      </w:r>
    </w:p>
    <w:p w14:paraId="080FD23A" w14:textId="17902973" w:rsidR="00257917" w:rsidRDefault="0068058F" w:rsidP="005469D9">
      <w:pPr>
        <w:spacing w:line="276" w:lineRule="auto"/>
        <w:ind w:left="4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cs="Arial"/>
          <w:sz w:val="28"/>
          <w:szCs w:val="28"/>
        </w:rPr>
        <w:t xml:space="preserve">И </w:t>
      </w:r>
      <w:r w:rsidR="00C50353">
        <w:rPr>
          <w:rFonts w:cs="Arial"/>
          <w:sz w:val="28"/>
          <w:szCs w:val="28"/>
        </w:rPr>
        <w:t xml:space="preserve"> сегодня</w:t>
      </w:r>
      <w:proofErr w:type="gramEnd"/>
      <w:r w:rsidR="00C50353">
        <w:rPr>
          <w:rFonts w:cs="Arial"/>
          <w:sz w:val="28"/>
          <w:szCs w:val="28"/>
        </w:rPr>
        <w:t>,</w:t>
      </w:r>
      <w:r w:rsidR="00257917">
        <w:rPr>
          <w:rFonts w:cs="Arial"/>
          <w:sz w:val="28"/>
          <w:szCs w:val="28"/>
        </w:rPr>
        <w:t xml:space="preserve"> </w:t>
      </w:r>
      <w:r w:rsidR="00D351DF">
        <w:rPr>
          <w:rFonts w:cs="Arial"/>
          <w:sz w:val="28"/>
          <w:szCs w:val="28"/>
        </w:rPr>
        <w:t xml:space="preserve"> становится актуальным  </w:t>
      </w:r>
      <w:r w:rsidR="005469D9">
        <w:rPr>
          <w:rFonts w:cs="Arial"/>
          <w:sz w:val="28"/>
          <w:szCs w:val="28"/>
        </w:rPr>
        <w:t xml:space="preserve">построение </w:t>
      </w:r>
      <w:r w:rsidR="00D351DF">
        <w:rPr>
          <w:rFonts w:cs="Arial"/>
          <w:sz w:val="28"/>
          <w:szCs w:val="28"/>
        </w:rPr>
        <w:t xml:space="preserve"> системы </w:t>
      </w:r>
      <w:r w:rsidR="005469D9">
        <w:rPr>
          <w:rFonts w:cs="Arial"/>
          <w:sz w:val="28"/>
          <w:szCs w:val="28"/>
        </w:rPr>
        <w:t xml:space="preserve">педагогической </w:t>
      </w:r>
      <w:r w:rsidR="00D351DF">
        <w:rPr>
          <w:rFonts w:cs="Arial"/>
          <w:sz w:val="28"/>
          <w:szCs w:val="28"/>
        </w:rPr>
        <w:t xml:space="preserve">работы, </w:t>
      </w:r>
      <w:r w:rsidR="005469D9">
        <w:rPr>
          <w:rFonts w:cs="Arial"/>
          <w:sz w:val="28"/>
          <w:szCs w:val="28"/>
        </w:rPr>
        <w:t xml:space="preserve">направленной на </w:t>
      </w:r>
      <w:r w:rsidR="00D351DF" w:rsidRPr="00D351DF">
        <w:rPr>
          <w:rFonts w:eastAsia="TimesNewRomanPSMT"/>
          <w:sz w:val="28"/>
          <w:szCs w:val="28"/>
          <w:lang w:eastAsia="en-US"/>
        </w:rPr>
        <w:t xml:space="preserve"> </w:t>
      </w:r>
      <w:r w:rsidR="005469D9">
        <w:rPr>
          <w:rFonts w:eastAsia="TimesNewRomanPSMT"/>
          <w:sz w:val="28"/>
          <w:szCs w:val="28"/>
          <w:lang w:eastAsia="en-US"/>
        </w:rPr>
        <w:t>развитие</w:t>
      </w:r>
      <w:r w:rsidR="00D351DF">
        <w:rPr>
          <w:rFonts w:eastAsia="TimesNewRomanPSMT"/>
          <w:sz w:val="28"/>
          <w:szCs w:val="28"/>
          <w:lang w:eastAsia="en-US"/>
        </w:rPr>
        <w:t xml:space="preserve"> </w:t>
      </w:r>
      <w:r w:rsidR="00D351DF" w:rsidRPr="00C158F1">
        <w:rPr>
          <w:rFonts w:eastAsia="TimesNewRomanPSMT"/>
          <w:sz w:val="28"/>
          <w:szCs w:val="28"/>
          <w:lang w:eastAsia="en-US"/>
        </w:rPr>
        <w:t xml:space="preserve"> </w:t>
      </w:r>
      <w:r w:rsidR="00D351DF">
        <w:rPr>
          <w:rFonts w:eastAsia="TimesNewRomanPSMT"/>
          <w:sz w:val="28"/>
          <w:szCs w:val="28"/>
          <w:lang w:eastAsia="en-US"/>
        </w:rPr>
        <w:t xml:space="preserve">конструкторского мышления и технического творчества </w:t>
      </w:r>
      <w:r w:rsidR="00257917">
        <w:rPr>
          <w:rFonts w:eastAsia="TimesNewRomanPSMT"/>
          <w:sz w:val="28"/>
          <w:szCs w:val="28"/>
          <w:lang w:eastAsia="en-US"/>
        </w:rPr>
        <w:t>дошкольников.</w:t>
      </w:r>
      <w:r w:rsidR="00257917" w:rsidRPr="00257917">
        <w:rPr>
          <w:rFonts w:eastAsia="Calibri"/>
          <w:sz w:val="28"/>
          <w:szCs w:val="28"/>
          <w:lang w:eastAsia="en-US"/>
        </w:rPr>
        <w:t xml:space="preserve"> </w:t>
      </w:r>
      <w:r w:rsidR="00257917" w:rsidRPr="00D21494">
        <w:rPr>
          <w:rFonts w:eastAsia="Calibri"/>
          <w:sz w:val="28"/>
          <w:szCs w:val="28"/>
          <w:lang w:eastAsia="en-US"/>
        </w:rPr>
        <w:t>Благодаря</w:t>
      </w:r>
      <w:r w:rsidR="00257917">
        <w:rPr>
          <w:sz w:val="28"/>
          <w:szCs w:val="28"/>
          <w:lang w:eastAsia="en-US"/>
        </w:rPr>
        <w:t xml:space="preserve">, появлению образовательной робототехники </w:t>
      </w:r>
      <w:proofErr w:type="gramStart"/>
      <w:r w:rsidR="00257917">
        <w:rPr>
          <w:sz w:val="28"/>
          <w:szCs w:val="28"/>
          <w:lang w:eastAsia="en-US"/>
        </w:rPr>
        <w:t xml:space="preserve">и </w:t>
      </w:r>
      <w:r w:rsidR="00257917">
        <w:rPr>
          <w:rFonts w:eastAsia="Calibri"/>
          <w:sz w:val="28"/>
          <w:szCs w:val="28"/>
          <w:lang w:eastAsia="en-US"/>
        </w:rPr>
        <w:t xml:space="preserve"> современных</w:t>
      </w:r>
      <w:proofErr w:type="gramEnd"/>
      <w:r w:rsidR="00257917" w:rsidRPr="00D21494">
        <w:rPr>
          <w:rFonts w:eastAsia="Calibri"/>
          <w:sz w:val="28"/>
          <w:szCs w:val="28"/>
          <w:lang w:eastAsia="en-US"/>
        </w:rPr>
        <w:t xml:space="preserve"> </w:t>
      </w:r>
      <w:r w:rsidR="00257917">
        <w:rPr>
          <w:sz w:val="28"/>
          <w:szCs w:val="28"/>
        </w:rPr>
        <w:t xml:space="preserve">конструкторов </w:t>
      </w:r>
      <w:r w:rsidR="000F6B4A">
        <w:rPr>
          <w:sz w:val="28"/>
          <w:szCs w:val="28"/>
        </w:rPr>
        <w:t xml:space="preserve">нового поколения </w:t>
      </w:r>
      <w:r w:rsidR="00257917" w:rsidRPr="00D21494">
        <w:rPr>
          <w:rFonts w:eastAsia="Calibri"/>
          <w:sz w:val="28"/>
          <w:szCs w:val="28"/>
          <w:lang w:eastAsia="en-US"/>
        </w:rPr>
        <w:t>появилась возможность уже в дошкольном возрасте</w:t>
      </w:r>
      <w:r w:rsidR="00906521">
        <w:rPr>
          <w:rFonts w:eastAsia="Calibri"/>
          <w:sz w:val="28"/>
          <w:szCs w:val="28"/>
          <w:lang w:eastAsia="en-US"/>
        </w:rPr>
        <w:t xml:space="preserve"> заниматься </w:t>
      </w:r>
      <w:r w:rsidR="00257917" w:rsidRPr="00D21494">
        <w:rPr>
          <w:rFonts w:eastAsia="Calibri"/>
          <w:sz w:val="28"/>
          <w:szCs w:val="28"/>
          <w:lang w:eastAsia="en-US"/>
        </w:rPr>
        <w:t xml:space="preserve"> </w:t>
      </w:r>
      <w:bookmarkStart w:id="0" w:name="_Hlk149080364"/>
      <w:r w:rsidR="00906521">
        <w:rPr>
          <w:rFonts w:eastAsia="Calibri"/>
          <w:sz w:val="28"/>
          <w:szCs w:val="28"/>
        </w:rPr>
        <w:t>развитием конструкторского мышления</w:t>
      </w:r>
      <w:r w:rsidR="009A40E7" w:rsidRPr="009A40E7">
        <w:rPr>
          <w:rFonts w:eastAsia="Calibri"/>
          <w:sz w:val="28"/>
          <w:szCs w:val="28"/>
        </w:rPr>
        <w:t>, техни</w:t>
      </w:r>
      <w:r w:rsidR="00906521">
        <w:rPr>
          <w:rFonts w:eastAsia="Calibri"/>
          <w:sz w:val="28"/>
          <w:szCs w:val="28"/>
        </w:rPr>
        <w:t>ческого творчества</w:t>
      </w:r>
      <w:bookmarkEnd w:id="0"/>
      <w:r w:rsidR="00906521">
        <w:rPr>
          <w:rFonts w:eastAsia="Calibri"/>
          <w:sz w:val="28"/>
          <w:szCs w:val="28"/>
        </w:rPr>
        <w:t xml:space="preserve">, формированием предпосылок </w:t>
      </w:r>
      <w:r w:rsidR="009A40E7" w:rsidRPr="009A40E7">
        <w:rPr>
          <w:rFonts w:eastAsia="Calibri"/>
          <w:sz w:val="28"/>
          <w:szCs w:val="28"/>
        </w:rPr>
        <w:t>профессиональной ориентации у детей.</w:t>
      </w:r>
    </w:p>
    <w:p w14:paraId="6200AACC" w14:textId="5C6F6368" w:rsidR="00257917" w:rsidRPr="003B0BA0" w:rsidRDefault="00450C09" w:rsidP="003B0BA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BC0911">
        <w:rPr>
          <w:color w:val="000000"/>
          <w:sz w:val="28"/>
          <w:szCs w:val="28"/>
          <w:shd w:val="clear" w:color="auto" w:fill="FFFFFF"/>
        </w:rPr>
        <w:t>истема педагогической работы</w:t>
      </w:r>
      <w:r>
        <w:rPr>
          <w:color w:val="000000"/>
          <w:sz w:val="28"/>
          <w:szCs w:val="28"/>
          <w:shd w:val="clear" w:color="auto" w:fill="FFFFFF"/>
        </w:rPr>
        <w:t xml:space="preserve"> по</w:t>
      </w:r>
      <w:r w:rsidRPr="00450C0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развитию конструкторского мышления и </w:t>
      </w:r>
      <w:r w:rsidRPr="009A40E7">
        <w:rPr>
          <w:rFonts w:eastAsia="Calibri"/>
          <w:sz w:val="28"/>
          <w:szCs w:val="28"/>
        </w:rPr>
        <w:t xml:space="preserve"> техни</w:t>
      </w:r>
      <w:r>
        <w:rPr>
          <w:rFonts w:eastAsia="Calibri"/>
          <w:sz w:val="28"/>
          <w:szCs w:val="28"/>
        </w:rPr>
        <w:t>ческого творчества у дошкольников</w:t>
      </w:r>
      <w:r w:rsidR="00357699" w:rsidRPr="002A62DF">
        <w:rPr>
          <w:color w:val="000000"/>
          <w:sz w:val="28"/>
          <w:szCs w:val="28"/>
          <w:shd w:val="clear" w:color="auto" w:fill="FFFFFF"/>
        </w:rPr>
        <w:t xml:space="preserve"> основывается на</w:t>
      </w:r>
      <w:r w:rsidR="00357699">
        <w:rPr>
          <w:color w:val="000000"/>
          <w:shd w:val="clear" w:color="auto" w:fill="FFFFFF"/>
        </w:rPr>
        <w:t xml:space="preserve"> </w:t>
      </w:r>
      <w:r w:rsidR="002A62DF">
        <w:rPr>
          <w:rStyle w:val="a5"/>
          <w:b w:val="0"/>
          <w:sz w:val="28"/>
          <w:szCs w:val="28"/>
        </w:rPr>
        <w:t>психолого-педагогических</w:t>
      </w:r>
      <w:r w:rsidR="002A62DF" w:rsidRPr="007A3B18">
        <w:rPr>
          <w:rStyle w:val="a5"/>
          <w:b w:val="0"/>
          <w:sz w:val="28"/>
          <w:szCs w:val="28"/>
        </w:rPr>
        <w:t xml:space="preserve"> исследования</w:t>
      </w:r>
      <w:r w:rsidR="002A62DF">
        <w:rPr>
          <w:rStyle w:val="a5"/>
          <w:b w:val="0"/>
          <w:sz w:val="28"/>
          <w:szCs w:val="28"/>
        </w:rPr>
        <w:t>х</w:t>
      </w:r>
      <w:r w:rsidR="003B0BA0">
        <w:rPr>
          <w:rStyle w:val="a5"/>
          <w:b w:val="0"/>
          <w:sz w:val="28"/>
          <w:szCs w:val="28"/>
        </w:rPr>
        <w:t xml:space="preserve"> </w:t>
      </w:r>
      <w:r w:rsidR="00C50353">
        <w:rPr>
          <w:rStyle w:val="a5"/>
          <w:b w:val="0"/>
          <w:sz w:val="28"/>
          <w:szCs w:val="28"/>
        </w:rPr>
        <w:t>Л.С. Выготского, А.В. Запорож</w:t>
      </w:r>
      <w:r w:rsidR="002A62DF" w:rsidRPr="007A3B18">
        <w:rPr>
          <w:rStyle w:val="a5"/>
          <w:b w:val="0"/>
          <w:sz w:val="28"/>
          <w:szCs w:val="28"/>
        </w:rPr>
        <w:t>ц</w:t>
      </w:r>
      <w:r w:rsidR="00C50353">
        <w:rPr>
          <w:rStyle w:val="a5"/>
          <w:b w:val="0"/>
          <w:sz w:val="28"/>
          <w:szCs w:val="28"/>
        </w:rPr>
        <w:t>а</w:t>
      </w:r>
      <w:r w:rsidR="002A62DF" w:rsidRPr="007A3B18">
        <w:rPr>
          <w:rStyle w:val="a5"/>
          <w:b w:val="0"/>
          <w:sz w:val="28"/>
          <w:szCs w:val="28"/>
        </w:rPr>
        <w:t>,  Л.А. Венгер</w:t>
      </w:r>
      <w:r w:rsidR="00C50353">
        <w:rPr>
          <w:rStyle w:val="a5"/>
          <w:b w:val="0"/>
          <w:sz w:val="28"/>
          <w:szCs w:val="28"/>
        </w:rPr>
        <w:t>а</w:t>
      </w:r>
      <w:r w:rsidR="003B0BA0">
        <w:rPr>
          <w:rStyle w:val="a5"/>
          <w:b w:val="0"/>
          <w:sz w:val="28"/>
          <w:szCs w:val="28"/>
        </w:rPr>
        <w:t>, и др.</w:t>
      </w:r>
      <w:r>
        <w:rPr>
          <w:rStyle w:val="a5"/>
          <w:b w:val="0"/>
          <w:sz w:val="28"/>
          <w:szCs w:val="28"/>
        </w:rPr>
        <w:t xml:space="preserve"> и </w:t>
      </w:r>
      <w:r w:rsidR="002A62DF" w:rsidRPr="007A3B18">
        <w:rPr>
          <w:rStyle w:val="a5"/>
          <w:b w:val="0"/>
          <w:sz w:val="28"/>
          <w:szCs w:val="28"/>
        </w:rPr>
        <w:t> </w:t>
      </w:r>
      <w:r w:rsidR="002A62DF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о</w:t>
      </w:r>
      <w:r w:rsidR="002A62DF">
        <w:rPr>
          <w:rStyle w:val="a5"/>
          <w:b w:val="0"/>
          <w:sz w:val="28"/>
          <w:szCs w:val="28"/>
        </w:rPr>
        <w:t xml:space="preserve"> способах</w:t>
      </w:r>
      <w:r w:rsidR="002A62DF" w:rsidRPr="007A3B18">
        <w:rPr>
          <w:rStyle w:val="a5"/>
          <w:b w:val="0"/>
          <w:sz w:val="28"/>
          <w:szCs w:val="28"/>
        </w:rPr>
        <w:t xml:space="preserve"> развития </w:t>
      </w:r>
      <w:r w:rsidR="00C50353">
        <w:rPr>
          <w:rStyle w:val="a5"/>
          <w:b w:val="0"/>
          <w:sz w:val="28"/>
          <w:szCs w:val="28"/>
        </w:rPr>
        <w:t xml:space="preserve"> </w:t>
      </w:r>
      <w:r w:rsidR="00B60AFC" w:rsidRPr="007A3B18">
        <w:rPr>
          <w:rStyle w:val="a5"/>
          <w:b w:val="0"/>
          <w:sz w:val="28"/>
          <w:szCs w:val="28"/>
        </w:rPr>
        <w:t>у детей</w:t>
      </w:r>
      <w:r w:rsidR="00B60AFC">
        <w:rPr>
          <w:rStyle w:val="a5"/>
          <w:b w:val="0"/>
          <w:sz w:val="28"/>
          <w:szCs w:val="28"/>
        </w:rPr>
        <w:t xml:space="preserve"> </w:t>
      </w:r>
      <w:r w:rsidR="00C50353">
        <w:rPr>
          <w:rStyle w:val="a5"/>
          <w:b w:val="0"/>
          <w:sz w:val="28"/>
          <w:szCs w:val="28"/>
        </w:rPr>
        <w:t xml:space="preserve">задатков, </w:t>
      </w:r>
      <w:r w:rsidR="002A62DF" w:rsidRPr="007A3B18">
        <w:rPr>
          <w:rStyle w:val="a5"/>
          <w:b w:val="0"/>
          <w:sz w:val="28"/>
          <w:szCs w:val="28"/>
        </w:rPr>
        <w:t>склонности к</w:t>
      </w:r>
      <w:r w:rsidR="00C50353">
        <w:rPr>
          <w:rStyle w:val="a5"/>
          <w:b w:val="0"/>
          <w:sz w:val="28"/>
          <w:szCs w:val="28"/>
        </w:rPr>
        <w:t xml:space="preserve"> </w:t>
      </w:r>
      <w:r w:rsidR="00C50353">
        <w:rPr>
          <w:rStyle w:val="a5"/>
          <w:b w:val="0"/>
          <w:sz w:val="28"/>
          <w:szCs w:val="28"/>
        </w:rPr>
        <w:lastRenderedPageBreak/>
        <w:t>творчеству</w:t>
      </w:r>
      <w:r w:rsidR="00B60AFC">
        <w:rPr>
          <w:rStyle w:val="a5"/>
          <w:b w:val="0"/>
          <w:sz w:val="28"/>
          <w:szCs w:val="28"/>
        </w:rPr>
        <w:t>,</w:t>
      </w:r>
      <w:r w:rsidR="00C50353">
        <w:rPr>
          <w:rStyle w:val="a5"/>
          <w:b w:val="0"/>
          <w:sz w:val="28"/>
          <w:szCs w:val="28"/>
        </w:rPr>
        <w:t xml:space="preserve"> в том числе и </w:t>
      </w:r>
      <w:r w:rsidR="002A62DF" w:rsidRPr="007A3B18">
        <w:rPr>
          <w:rStyle w:val="a5"/>
          <w:b w:val="0"/>
          <w:sz w:val="28"/>
          <w:szCs w:val="28"/>
        </w:rPr>
        <w:t>техническому</w:t>
      </w:r>
      <w:r w:rsidR="00B60AFC">
        <w:rPr>
          <w:rStyle w:val="a5"/>
          <w:b w:val="0"/>
          <w:sz w:val="28"/>
          <w:szCs w:val="28"/>
        </w:rPr>
        <w:t xml:space="preserve">, а так же </w:t>
      </w:r>
      <w:r w:rsidR="002A62DF">
        <w:rPr>
          <w:rStyle w:val="a5"/>
          <w:b w:val="0"/>
          <w:sz w:val="28"/>
          <w:szCs w:val="28"/>
        </w:rPr>
        <w:t xml:space="preserve"> </w:t>
      </w:r>
      <w:r w:rsidR="002A62DF" w:rsidRPr="002A62DF">
        <w:rPr>
          <w:rStyle w:val="a5"/>
          <w:b w:val="0"/>
          <w:sz w:val="28"/>
          <w:szCs w:val="28"/>
        </w:rPr>
        <w:t>на  </w:t>
      </w:r>
      <w:r w:rsidR="00357699" w:rsidRPr="002A62DF">
        <w:rPr>
          <w:color w:val="000000"/>
          <w:sz w:val="28"/>
          <w:szCs w:val="28"/>
          <w:shd w:val="clear" w:color="auto" w:fill="FFFFFF"/>
        </w:rPr>
        <w:t>теоретических</w:t>
      </w:r>
      <w:r w:rsidR="00357699" w:rsidRPr="00357699">
        <w:rPr>
          <w:color w:val="000000"/>
          <w:sz w:val="28"/>
          <w:szCs w:val="28"/>
          <w:shd w:val="clear" w:color="auto" w:fill="FFFFFF"/>
        </w:rPr>
        <w:t xml:space="preserve"> положения</w:t>
      </w:r>
      <w:r w:rsidR="00357699" w:rsidRPr="002A62DF">
        <w:rPr>
          <w:color w:val="000000"/>
          <w:sz w:val="28"/>
          <w:szCs w:val="28"/>
          <w:shd w:val="clear" w:color="auto" w:fill="FFFFFF"/>
        </w:rPr>
        <w:t>х</w:t>
      </w:r>
      <w:r w:rsidR="00C50353">
        <w:rPr>
          <w:color w:val="000000"/>
          <w:sz w:val="28"/>
          <w:szCs w:val="28"/>
          <w:shd w:val="clear" w:color="auto" w:fill="FFFFFF"/>
        </w:rPr>
        <w:t xml:space="preserve"> и </w:t>
      </w:r>
      <w:r w:rsidR="00C50353" w:rsidRPr="00C50353">
        <w:rPr>
          <w:color w:val="000000"/>
          <w:sz w:val="28"/>
          <w:szCs w:val="28"/>
          <w:shd w:val="clear" w:color="auto" w:fill="FFFFFF"/>
        </w:rPr>
        <w:t xml:space="preserve"> </w:t>
      </w:r>
      <w:r w:rsidR="00C50353">
        <w:rPr>
          <w:color w:val="000000"/>
          <w:sz w:val="28"/>
          <w:szCs w:val="28"/>
          <w:shd w:val="clear" w:color="auto" w:fill="FFFFFF"/>
        </w:rPr>
        <w:t xml:space="preserve">исследованиях </w:t>
      </w:r>
      <w:r w:rsidR="002A62DF" w:rsidRPr="00357699">
        <w:rPr>
          <w:color w:val="000000"/>
          <w:sz w:val="28"/>
          <w:szCs w:val="28"/>
          <w:shd w:val="clear" w:color="auto" w:fill="FFFFFF"/>
        </w:rPr>
        <w:t>Т. В. Кудрявцев</w:t>
      </w:r>
      <w:r w:rsidR="00C50353">
        <w:rPr>
          <w:color w:val="000000"/>
          <w:sz w:val="28"/>
          <w:szCs w:val="28"/>
          <w:shd w:val="clear" w:color="auto" w:fill="FFFFFF"/>
        </w:rPr>
        <w:t xml:space="preserve">а, Э. А. </w:t>
      </w:r>
      <w:proofErr w:type="spellStart"/>
      <w:r w:rsidR="00C50353">
        <w:rPr>
          <w:color w:val="000000"/>
          <w:sz w:val="28"/>
          <w:szCs w:val="28"/>
          <w:shd w:val="clear" w:color="auto" w:fill="FFFFFF"/>
        </w:rPr>
        <w:t>Фарапоновой</w:t>
      </w:r>
      <w:proofErr w:type="spellEnd"/>
      <w:r w:rsidR="00C50353">
        <w:rPr>
          <w:color w:val="000000"/>
          <w:sz w:val="28"/>
          <w:szCs w:val="28"/>
          <w:shd w:val="clear" w:color="auto" w:fill="FFFFFF"/>
        </w:rPr>
        <w:t xml:space="preserve"> и др.</w:t>
      </w:r>
      <w:r w:rsidR="00F97195" w:rsidRPr="002A62DF">
        <w:rPr>
          <w:color w:val="000000"/>
          <w:sz w:val="28"/>
          <w:szCs w:val="28"/>
          <w:shd w:val="clear" w:color="auto" w:fill="FFFFFF"/>
        </w:rPr>
        <w:t xml:space="preserve"> </w:t>
      </w:r>
      <w:r w:rsidR="00C50353">
        <w:rPr>
          <w:color w:val="000000"/>
          <w:sz w:val="28"/>
          <w:szCs w:val="28"/>
          <w:shd w:val="clear" w:color="auto" w:fill="FFFFFF"/>
        </w:rPr>
        <w:t xml:space="preserve">об </w:t>
      </w:r>
      <w:r w:rsidR="00357699" w:rsidRPr="00357699">
        <w:rPr>
          <w:color w:val="000000"/>
          <w:sz w:val="28"/>
          <w:szCs w:val="28"/>
          <w:shd w:val="clear" w:color="auto" w:fill="FFFFFF"/>
        </w:rPr>
        <w:t xml:space="preserve"> </w:t>
      </w:r>
      <w:r w:rsidR="00C50353">
        <w:rPr>
          <w:color w:val="000000"/>
          <w:sz w:val="28"/>
          <w:szCs w:val="28"/>
          <w:shd w:val="clear" w:color="auto" w:fill="FFFFFF"/>
        </w:rPr>
        <w:t>особенностях конструктивного мышления дошкольников,</w:t>
      </w:r>
      <w:r w:rsidR="00F97195" w:rsidRPr="002A62DF">
        <w:rPr>
          <w:color w:val="000000"/>
          <w:sz w:val="28"/>
          <w:szCs w:val="28"/>
          <w:shd w:val="clear" w:color="auto" w:fill="FFFFFF"/>
        </w:rPr>
        <w:t xml:space="preserve"> </w:t>
      </w:r>
      <w:r w:rsidR="00C50353">
        <w:rPr>
          <w:color w:val="000000"/>
          <w:sz w:val="28"/>
          <w:szCs w:val="28"/>
          <w:shd w:val="clear" w:color="auto" w:fill="FFFFFF"/>
        </w:rPr>
        <w:t xml:space="preserve"> непрерывного сочетания и взаимодействия</w:t>
      </w:r>
      <w:r w:rsidR="00357699" w:rsidRPr="00357699">
        <w:rPr>
          <w:color w:val="000000"/>
          <w:sz w:val="28"/>
          <w:szCs w:val="28"/>
          <w:shd w:val="clear" w:color="auto" w:fill="FFFFFF"/>
        </w:rPr>
        <w:t xml:space="preserve"> мыслительных и практических </w:t>
      </w:r>
      <w:r w:rsidR="002A62DF" w:rsidRPr="002A62DF">
        <w:rPr>
          <w:color w:val="000000"/>
          <w:sz w:val="28"/>
          <w:szCs w:val="28"/>
          <w:shd w:val="clear" w:color="auto" w:fill="FFFFFF"/>
        </w:rPr>
        <w:t>навыков</w:t>
      </w:r>
      <w:r w:rsidR="00C50353">
        <w:rPr>
          <w:color w:val="000000"/>
          <w:sz w:val="28"/>
          <w:szCs w:val="28"/>
          <w:shd w:val="clear" w:color="auto" w:fill="FFFFFF"/>
        </w:rPr>
        <w:t>, возможност</w:t>
      </w:r>
      <w:r w:rsidR="00B60AFC">
        <w:rPr>
          <w:color w:val="000000"/>
          <w:sz w:val="28"/>
          <w:szCs w:val="28"/>
          <w:shd w:val="clear" w:color="auto" w:fill="FFFFFF"/>
        </w:rPr>
        <w:t>и</w:t>
      </w:r>
      <w:r w:rsidR="002A62DF">
        <w:rPr>
          <w:color w:val="000000"/>
          <w:sz w:val="28"/>
          <w:szCs w:val="28"/>
          <w:shd w:val="clear" w:color="auto" w:fill="FFFFFF"/>
        </w:rPr>
        <w:t xml:space="preserve"> решать задачу разными путями.</w:t>
      </w:r>
    </w:p>
    <w:p w14:paraId="4EA548FF" w14:textId="3771B933" w:rsidR="00D16CCB" w:rsidRPr="00D16CCB" w:rsidRDefault="00450C09" w:rsidP="00D16C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Ежедневная практическая </w:t>
      </w:r>
      <w:proofErr w:type="gramStart"/>
      <w:r>
        <w:rPr>
          <w:sz w:val="28"/>
          <w:szCs w:val="28"/>
        </w:rPr>
        <w:t>р</w:t>
      </w:r>
      <w:r w:rsidR="00DB4540">
        <w:rPr>
          <w:sz w:val="28"/>
          <w:szCs w:val="28"/>
        </w:rPr>
        <w:t>аб</w:t>
      </w:r>
      <w:r>
        <w:rPr>
          <w:sz w:val="28"/>
          <w:szCs w:val="28"/>
        </w:rPr>
        <w:t>о</w:t>
      </w:r>
      <w:r w:rsidR="00DB4540">
        <w:rPr>
          <w:sz w:val="28"/>
          <w:szCs w:val="28"/>
        </w:rPr>
        <w:t xml:space="preserve">та </w:t>
      </w:r>
      <w:r w:rsidR="00D16CCB" w:rsidRPr="00D16CCB">
        <w:rPr>
          <w:sz w:val="28"/>
          <w:szCs w:val="28"/>
        </w:rPr>
        <w:t xml:space="preserve"> с</w:t>
      </w:r>
      <w:proofErr w:type="gramEnd"/>
      <w:r w:rsidR="00D16CCB" w:rsidRPr="00D16CCB">
        <w:rPr>
          <w:sz w:val="28"/>
          <w:szCs w:val="28"/>
        </w:rPr>
        <w:t xml:space="preserve"> детьми </w:t>
      </w:r>
      <w:r w:rsidR="00DB4540">
        <w:rPr>
          <w:sz w:val="28"/>
          <w:szCs w:val="28"/>
        </w:rPr>
        <w:t xml:space="preserve">основана на </w:t>
      </w:r>
      <w:r w:rsidR="00D16CCB" w:rsidRPr="00D16CCB">
        <w:rPr>
          <w:sz w:val="28"/>
          <w:szCs w:val="28"/>
        </w:rPr>
        <w:t xml:space="preserve"> педагогических принцип</w:t>
      </w:r>
      <w:r w:rsidR="00DB4540">
        <w:rPr>
          <w:sz w:val="28"/>
          <w:szCs w:val="28"/>
        </w:rPr>
        <w:t>ах</w:t>
      </w:r>
      <w:r w:rsidR="00D16CCB" w:rsidRPr="00D16CCB">
        <w:rPr>
          <w:sz w:val="28"/>
          <w:szCs w:val="28"/>
        </w:rPr>
        <w:t>:</w:t>
      </w:r>
    </w:p>
    <w:p w14:paraId="35EE4643" w14:textId="199AEC76" w:rsidR="00D16CCB" w:rsidRPr="00DB4540" w:rsidRDefault="00D16CCB" w:rsidP="00DB454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16CCB">
        <w:rPr>
          <w:sz w:val="28"/>
          <w:szCs w:val="28"/>
        </w:rPr>
        <w:t xml:space="preserve">принцип равенства и сотрудничества во взаимодействии с детьми </w:t>
      </w:r>
      <w:r w:rsidRPr="00DB4540">
        <w:rPr>
          <w:sz w:val="28"/>
          <w:szCs w:val="28"/>
        </w:rPr>
        <w:t>(</w:t>
      </w:r>
      <w:r w:rsidR="00450C09">
        <w:rPr>
          <w:sz w:val="28"/>
          <w:szCs w:val="28"/>
        </w:rPr>
        <w:t>где,</w:t>
      </w:r>
      <w:r w:rsidR="00DB4540" w:rsidRPr="00DB4540">
        <w:rPr>
          <w:sz w:val="28"/>
          <w:szCs w:val="28"/>
        </w:rPr>
        <w:t xml:space="preserve"> педагог </w:t>
      </w:r>
      <w:r w:rsidR="005F7FC9" w:rsidRPr="00DB4540">
        <w:rPr>
          <w:sz w:val="28"/>
          <w:szCs w:val="28"/>
        </w:rPr>
        <w:t>занима</w:t>
      </w:r>
      <w:r w:rsidR="00DB4540" w:rsidRPr="00DB4540">
        <w:rPr>
          <w:sz w:val="28"/>
          <w:szCs w:val="28"/>
        </w:rPr>
        <w:t>ет</w:t>
      </w:r>
      <w:r w:rsidR="005F7FC9" w:rsidRPr="00DB4540">
        <w:rPr>
          <w:sz w:val="28"/>
          <w:szCs w:val="28"/>
        </w:rPr>
        <w:t xml:space="preserve"> позицию партнёра по отношению </w:t>
      </w:r>
      <w:proofErr w:type="gramStart"/>
      <w:r w:rsidR="005F7FC9" w:rsidRPr="00DB4540">
        <w:rPr>
          <w:sz w:val="28"/>
          <w:szCs w:val="28"/>
        </w:rPr>
        <w:t xml:space="preserve">к </w:t>
      </w:r>
      <w:r w:rsidR="003B0BA0" w:rsidRPr="00DB4540">
        <w:rPr>
          <w:sz w:val="28"/>
          <w:szCs w:val="28"/>
        </w:rPr>
        <w:t xml:space="preserve"> детям</w:t>
      </w:r>
      <w:proofErr w:type="gramEnd"/>
      <w:r w:rsidRPr="00DB4540">
        <w:rPr>
          <w:sz w:val="28"/>
          <w:szCs w:val="28"/>
        </w:rPr>
        <w:t xml:space="preserve"> во всех видах деятельности);</w:t>
      </w:r>
      <w:r w:rsidR="00985A8E" w:rsidRPr="00DB4540">
        <w:rPr>
          <w:sz w:val="28"/>
          <w:szCs w:val="28"/>
        </w:rPr>
        <w:t xml:space="preserve"> </w:t>
      </w:r>
    </w:p>
    <w:p w14:paraId="110A5A33" w14:textId="5323FD4B" w:rsidR="00985A8E" w:rsidRDefault="00450C09" w:rsidP="00985A8E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85A8E">
        <w:rPr>
          <w:sz w:val="28"/>
          <w:szCs w:val="28"/>
        </w:rPr>
        <w:t>принцип развития</w:t>
      </w:r>
      <w:r>
        <w:rPr>
          <w:sz w:val="28"/>
          <w:szCs w:val="28"/>
        </w:rPr>
        <w:t xml:space="preserve"> индивидуальности воспитанников</w:t>
      </w:r>
      <w:r w:rsidRPr="00D16CCB">
        <w:rPr>
          <w:sz w:val="28"/>
          <w:szCs w:val="28"/>
        </w:rPr>
        <w:t xml:space="preserve"> </w:t>
      </w:r>
      <w:r w:rsidR="00985A8E" w:rsidRPr="00D16CCB">
        <w:rPr>
          <w:sz w:val="28"/>
          <w:szCs w:val="28"/>
        </w:rPr>
        <w:t>(</w:t>
      </w:r>
      <w:r w:rsidR="00985A8E" w:rsidRPr="00985A8E">
        <w:rPr>
          <w:sz w:val="28"/>
          <w:szCs w:val="28"/>
        </w:rPr>
        <w:t>никогда не сравнива</w:t>
      </w:r>
      <w:r w:rsidR="00DB4540">
        <w:rPr>
          <w:sz w:val="28"/>
          <w:szCs w:val="28"/>
        </w:rPr>
        <w:t>ть</w:t>
      </w:r>
      <w:r w:rsidR="00985A8E" w:rsidRPr="00985A8E">
        <w:rPr>
          <w:sz w:val="28"/>
          <w:szCs w:val="28"/>
        </w:rPr>
        <w:t xml:space="preserve"> детей друг с другом, ориентир</w:t>
      </w:r>
      <w:r w:rsidR="00DB4540">
        <w:rPr>
          <w:sz w:val="28"/>
          <w:szCs w:val="28"/>
        </w:rPr>
        <w:t>оваться</w:t>
      </w:r>
      <w:r w:rsidR="00985A8E">
        <w:rPr>
          <w:sz w:val="28"/>
          <w:szCs w:val="28"/>
        </w:rPr>
        <w:t xml:space="preserve"> на достижения каждого ребенка);</w:t>
      </w:r>
    </w:p>
    <w:p w14:paraId="5533128B" w14:textId="47150C81" w:rsidR="00D16CCB" w:rsidRPr="00985A8E" w:rsidRDefault="00D16CCB" w:rsidP="00985A8E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85A8E">
        <w:rPr>
          <w:sz w:val="28"/>
          <w:szCs w:val="28"/>
        </w:rPr>
        <w:t>принцип сохранения психоэмоционального здоровья дошкольников (применя</w:t>
      </w:r>
      <w:r w:rsidR="00DB4540">
        <w:rPr>
          <w:sz w:val="28"/>
          <w:szCs w:val="28"/>
        </w:rPr>
        <w:t>ть</w:t>
      </w:r>
      <w:r w:rsidRPr="00985A8E">
        <w:rPr>
          <w:sz w:val="28"/>
          <w:szCs w:val="28"/>
        </w:rPr>
        <w:t xml:space="preserve"> различные формы вербальн</w:t>
      </w:r>
      <w:r w:rsidR="00906521">
        <w:rPr>
          <w:sz w:val="28"/>
          <w:szCs w:val="28"/>
        </w:rPr>
        <w:t xml:space="preserve">ой и невербальной </w:t>
      </w:r>
      <w:proofErr w:type="gramStart"/>
      <w:r w:rsidR="00906521">
        <w:rPr>
          <w:sz w:val="28"/>
          <w:szCs w:val="28"/>
        </w:rPr>
        <w:t xml:space="preserve">поддержки, </w:t>
      </w:r>
      <w:r w:rsidRPr="00985A8E">
        <w:rPr>
          <w:sz w:val="28"/>
          <w:szCs w:val="28"/>
        </w:rPr>
        <w:t xml:space="preserve"> поощрения</w:t>
      </w:r>
      <w:proofErr w:type="gramEnd"/>
      <w:r w:rsidRPr="00985A8E">
        <w:rPr>
          <w:sz w:val="28"/>
          <w:szCs w:val="28"/>
        </w:rPr>
        <w:t xml:space="preserve"> детской деятельности);</w:t>
      </w:r>
    </w:p>
    <w:p w14:paraId="235B4B4B" w14:textId="5984134E" w:rsidR="00D16CCB" w:rsidRDefault="00F835C1" w:rsidP="00C1488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16CCB">
        <w:rPr>
          <w:sz w:val="28"/>
          <w:szCs w:val="28"/>
        </w:rPr>
        <w:t xml:space="preserve">принцип </w:t>
      </w:r>
      <w:r>
        <w:rPr>
          <w:sz w:val="28"/>
          <w:szCs w:val="28"/>
        </w:rPr>
        <w:t>творчества (</w:t>
      </w:r>
      <w:r w:rsidR="00985A8E" w:rsidRPr="00D16CCB">
        <w:rPr>
          <w:sz w:val="28"/>
          <w:szCs w:val="28"/>
        </w:rPr>
        <w:t>исполь</w:t>
      </w:r>
      <w:r w:rsidR="00DB4540">
        <w:rPr>
          <w:sz w:val="28"/>
          <w:szCs w:val="28"/>
        </w:rPr>
        <w:t>зова</w:t>
      </w:r>
      <w:r w:rsidR="00BC0911">
        <w:rPr>
          <w:sz w:val="28"/>
          <w:szCs w:val="28"/>
        </w:rPr>
        <w:t>ние</w:t>
      </w:r>
      <w:r w:rsidR="00985A8E" w:rsidRPr="00D16CCB">
        <w:rPr>
          <w:sz w:val="28"/>
          <w:szCs w:val="28"/>
        </w:rPr>
        <w:t xml:space="preserve"> творческ</w:t>
      </w:r>
      <w:r w:rsidR="00BC0911">
        <w:rPr>
          <w:sz w:val="28"/>
          <w:szCs w:val="28"/>
        </w:rPr>
        <w:t>ого</w:t>
      </w:r>
      <w:r w:rsidR="00985A8E" w:rsidRPr="00D16CCB">
        <w:rPr>
          <w:sz w:val="28"/>
          <w:szCs w:val="28"/>
        </w:rPr>
        <w:t xml:space="preserve"> потенциал</w:t>
      </w:r>
      <w:r w:rsidR="00BC0911">
        <w:rPr>
          <w:sz w:val="28"/>
          <w:szCs w:val="28"/>
        </w:rPr>
        <w:t>а</w:t>
      </w:r>
      <w:r w:rsidR="00985A8E" w:rsidRPr="00D16CCB">
        <w:rPr>
          <w:sz w:val="28"/>
          <w:szCs w:val="28"/>
        </w:rPr>
        <w:t xml:space="preserve"> каждого воспитанника в осуществлен</w:t>
      </w:r>
      <w:r w:rsidR="003B0BA0">
        <w:rPr>
          <w:sz w:val="28"/>
          <w:szCs w:val="28"/>
        </w:rPr>
        <w:t>ии образовательной деятельности</w:t>
      </w:r>
      <w:r>
        <w:rPr>
          <w:sz w:val="28"/>
          <w:szCs w:val="28"/>
        </w:rPr>
        <w:t>)</w:t>
      </w:r>
      <w:r w:rsidR="003B0BA0">
        <w:rPr>
          <w:sz w:val="28"/>
          <w:szCs w:val="28"/>
        </w:rPr>
        <w:t>;</w:t>
      </w:r>
    </w:p>
    <w:p w14:paraId="00644C33" w14:textId="3D2C1D4D" w:rsidR="00D16CCB" w:rsidRPr="00F835C1" w:rsidRDefault="00D16CCB" w:rsidP="00F835C1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835C1">
        <w:rPr>
          <w:sz w:val="28"/>
          <w:szCs w:val="28"/>
        </w:rPr>
        <w:t>принцип вариативности (форми</w:t>
      </w:r>
      <w:r w:rsidR="00DB4540" w:rsidRPr="00F835C1">
        <w:rPr>
          <w:sz w:val="28"/>
          <w:szCs w:val="28"/>
        </w:rPr>
        <w:t>рова</w:t>
      </w:r>
      <w:r w:rsidR="00BC0911" w:rsidRPr="00F835C1">
        <w:rPr>
          <w:sz w:val="28"/>
          <w:szCs w:val="28"/>
        </w:rPr>
        <w:t>ние</w:t>
      </w:r>
      <w:r w:rsidRPr="00F835C1">
        <w:rPr>
          <w:sz w:val="28"/>
          <w:szCs w:val="28"/>
        </w:rPr>
        <w:t xml:space="preserve"> способности к поиску различных способов решения задач). </w:t>
      </w:r>
    </w:p>
    <w:p w14:paraId="22CBECBD" w14:textId="346FC7DF" w:rsidR="00E61DC6" w:rsidRDefault="00D16CCB" w:rsidP="00D16CCB">
      <w:pPr>
        <w:ind w:firstLine="851"/>
        <w:jc w:val="both"/>
        <w:rPr>
          <w:sz w:val="28"/>
          <w:szCs w:val="28"/>
        </w:rPr>
      </w:pPr>
      <w:r w:rsidRPr="00D16CCB">
        <w:rPr>
          <w:sz w:val="28"/>
          <w:szCs w:val="28"/>
        </w:rPr>
        <w:t>Данные принципы и подходы в работе с дошкольниками нашли свое отражение в образовательной программе дошкольного образования «</w:t>
      </w:r>
      <w:r w:rsidR="00231741">
        <w:rPr>
          <w:sz w:val="28"/>
          <w:szCs w:val="28"/>
        </w:rPr>
        <w:t>Вдохновение</w:t>
      </w:r>
      <w:r w:rsidRPr="00D16CCB">
        <w:rPr>
          <w:sz w:val="28"/>
          <w:szCs w:val="28"/>
        </w:rPr>
        <w:t>»</w:t>
      </w:r>
      <w:r w:rsidR="006C0E21">
        <w:rPr>
          <w:sz w:val="28"/>
          <w:szCs w:val="28"/>
        </w:rPr>
        <w:t xml:space="preserve">. </w:t>
      </w:r>
      <w:r w:rsidR="0068058F">
        <w:rPr>
          <w:sz w:val="28"/>
          <w:szCs w:val="28"/>
        </w:rPr>
        <w:t>Ф</w:t>
      </w:r>
      <w:r w:rsidRPr="00D16CCB">
        <w:rPr>
          <w:sz w:val="28"/>
          <w:szCs w:val="28"/>
        </w:rPr>
        <w:t xml:space="preserve">илософия данной программы: </w:t>
      </w:r>
      <w:r w:rsidRPr="0068058F">
        <w:rPr>
          <w:sz w:val="28"/>
          <w:szCs w:val="28"/>
        </w:rPr>
        <w:t xml:space="preserve">а </w:t>
      </w:r>
      <w:proofErr w:type="gramStart"/>
      <w:r w:rsidRPr="0068058F">
        <w:rPr>
          <w:sz w:val="28"/>
          <w:szCs w:val="28"/>
        </w:rPr>
        <w:t>именно,</w:t>
      </w:r>
      <w:r w:rsidRPr="00D16CCB">
        <w:rPr>
          <w:sz w:val="28"/>
          <w:szCs w:val="28"/>
        </w:rPr>
        <w:t xml:space="preserve">  построение</w:t>
      </w:r>
      <w:proofErr w:type="gramEnd"/>
      <w:r w:rsidRPr="00D16CCB">
        <w:rPr>
          <w:sz w:val="28"/>
          <w:szCs w:val="28"/>
        </w:rPr>
        <w:t xml:space="preserve"> </w:t>
      </w:r>
      <w:r w:rsidRPr="0068058F">
        <w:rPr>
          <w:sz w:val="28"/>
          <w:szCs w:val="28"/>
        </w:rPr>
        <w:t>такого сообщества</w:t>
      </w:r>
      <w:r w:rsidRPr="00D16CCB">
        <w:rPr>
          <w:sz w:val="28"/>
          <w:szCs w:val="28"/>
        </w:rPr>
        <w:t xml:space="preserve"> взрослых и детей,  в котором </w:t>
      </w:r>
      <w:r w:rsidRPr="0068058F">
        <w:rPr>
          <w:sz w:val="28"/>
          <w:szCs w:val="28"/>
        </w:rPr>
        <w:t>интерактивные  формы  взаимодействия</w:t>
      </w:r>
      <w:r w:rsidRPr="00D16CCB">
        <w:rPr>
          <w:sz w:val="28"/>
          <w:szCs w:val="28"/>
        </w:rPr>
        <w:t xml:space="preserve"> всех участников образовательных отношений обеспечивают</w:t>
      </w:r>
      <w:r w:rsidRPr="00D16CCB">
        <w:rPr>
          <w:color w:val="FF0000"/>
          <w:sz w:val="28"/>
          <w:szCs w:val="28"/>
        </w:rPr>
        <w:t xml:space="preserve"> </w:t>
      </w:r>
      <w:r w:rsidRPr="00D16CCB">
        <w:rPr>
          <w:sz w:val="28"/>
          <w:szCs w:val="28"/>
        </w:rPr>
        <w:t xml:space="preserve">воспитанникам возможность активно </w:t>
      </w:r>
      <w:r w:rsidRPr="0068058F">
        <w:rPr>
          <w:sz w:val="28"/>
          <w:szCs w:val="28"/>
        </w:rPr>
        <w:t>развиваться, проявлять инициативу и творчество</w:t>
      </w:r>
      <w:r w:rsidRPr="00D16CCB">
        <w:rPr>
          <w:sz w:val="28"/>
          <w:szCs w:val="28"/>
        </w:rPr>
        <w:t xml:space="preserve">, приобретать необходимые знания и </w:t>
      </w:r>
      <w:r w:rsidRPr="0068058F">
        <w:rPr>
          <w:sz w:val="28"/>
          <w:szCs w:val="28"/>
        </w:rPr>
        <w:t>позитивные личностные качества.</w:t>
      </w:r>
    </w:p>
    <w:p w14:paraId="0445C896" w14:textId="77777777" w:rsidR="00B60AFC" w:rsidRDefault="00E61DC6" w:rsidP="00EB17E6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Метод проектов и интерактивные технологии сотрудничества </w:t>
      </w:r>
      <w:r w:rsidRPr="0068058F">
        <w:rPr>
          <w:sz w:val="28"/>
          <w:szCs w:val="28"/>
        </w:rPr>
        <w:t>с</w:t>
      </w:r>
      <w:r w:rsidR="00201611" w:rsidRPr="0068058F">
        <w:rPr>
          <w:sz w:val="28"/>
          <w:szCs w:val="28"/>
        </w:rPr>
        <w:t>тановятся основным механизмом</w:t>
      </w:r>
      <w:r w:rsidR="00201611">
        <w:rPr>
          <w:sz w:val="28"/>
          <w:szCs w:val="28"/>
        </w:rPr>
        <w:t xml:space="preserve"> </w:t>
      </w:r>
      <w:proofErr w:type="gramStart"/>
      <w:r w:rsidR="00201611">
        <w:rPr>
          <w:sz w:val="28"/>
          <w:szCs w:val="28"/>
        </w:rPr>
        <w:t>в  решении</w:t>
      </w:r>
      <w:proofErr w:type="gramEnd"/>
      <w:r w:rsidR="0020161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 w:rsidR="00201611">
        <w:rPr>
          <w:sz w:val="28"/>
          <w:szCs w:val="28"/>
        </w:rPr>
        <w:t xml:space="preserve">, </w:t>
      </w:r>
      <w:r w:rsidR="00D16CCB" w:rsidRPr="00D16CCB">
        <w:rPr>
          <w:sz w:val="28"/>
          <w:szCs w:val="28"/>
        </w:rPr>
        <w:t xml:space="preserve"> </w:t>
      </w:r>
      <w:r w:rsidR="00F42928">
        <w:rPr>
          <w:sz w:val="28"/>
          <w:szCs w:val="28"/>
        </w:rPr>
        <w:t xml:space="preserve"> </w:t>
      </w:r>
      <w:r>
        <w:rPr>
          <w:sz w:val="28"/>
          <w:szCs w:val="28"/>
        </w:rPr>
        <w:t>связных с развитие</w:t>
      </w:r>
      <w:r w:rsidR="00B60AFC">
        <w:rPr>
          <w:sz w:val="28"/>
          <w:szCs w:val="28"/>
        </w:rPr>
        <w:t>м</w:t>
      </w:r>
      <w:r>
        <w:rPr>
          <w:sz w:val="28"/>
          <w:szCs w:val="28"/>
        </w:rPr>
        <w:t xml:space="preserve"> конструкторского мышления и технического творчества</w:t>
      </w:r>
      <w:r w:rsidR="00D9643E">
        <w:rPr>
          <w:sz w:val="28"/>
          <w:szCs w:val="28"/>
        </w:rPr>
        <w:t xml:space="preserve"> дошкольников</w:t>
      </w:r>
      <w:r>
        <w:rPr>
          <w:sz w:val="28"/>
          <w:szCs w:val="28"/>
        </w:rPr>
        <w:t>.</w:t>
      </w:r>
      <w:r w:rsidR="00201611" w:rsidRPr="00201611">
        <w:rPr>
          <w:rFonts w:eastAsia="TimesNewRomanPSMT"/>
          <w:sz w:val="28"/>
          <w:szCs w:val="28"/>
          <w:lang w:eastAsia="en-US"/>
        </w:rPr>
        <w:t xml:space="preserve"> </w:t>
      </w:r>
    </w:p>
    <w:p w14:paraId="042CCDA8" w14:textId="71CB7D7A" w:rsidR="009370A0" w:rsidRPr="00521331" w:rsidRDefault="00B60AFC" w:rsidP="00EB17E6">
      <w:pPr>
        <w:ind w:firstLine="851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Ц</w:t>
      </w:r>
      <w:r w:rsidR="00201611">
        <w:rPr>
          <w:rFonts w:eastAsia="TimesNewRomanPSMT"/>
          <w:sz w:val="28"/>
          <w:szCs w:val="28"/>
          <w:lang w:eastAsia="en-US"/>
        </w:rPr>
        <w:t>ель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A314F8">
        <w:rPr>
          <w:rFonts w:eastAsia="TimesNewRomanPSMT"/>
          <w:sz w:val="28"/>
          <w:szCs w:val="28"/>
          <w:lang w:eastAsia="en-US"/>
        </w:rPr>
        <w:t>педагогической работы</w:t>
      </w:r>
      <w:r w:rsidR="00BC0911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формулиру</w:t>
      </w:r>
      <w:r w:rsidR="00BC0911">
        <w:rPr>
          <w:rFonts w:eastAsia="TimesNewRomanPSMT"/>
          <w:sz w:val="28"/>
          <w:szCs w:val="28"/>
          <w:lang w:eastAsia="en-US"/>
        </w:rPr>
        <w:t>ется,</w:t>
      </w:r>
      <w:r>
        <w:rPr>
          <w:rFonts w:eastAsia="TimesNewRomanPSMT"/>
          <w:sz w:val="28"/>
          <w:szCs w:val="28"/>
          <w:lang w:eastAsia="en-US"/>
        </w:rPr>
        <w:t xml:space="preserve"> как: «С</w:t>
      </w:r>
      <w:r w:rsidR="00201611">
        <w:rPr>
          <w:rFonts w:eastAsia="TimesNewRomanPSMT"/>
          <w:sz w:val="28"/>
          <w:szCs w:val="28"/>
          <w:lang w:eastAsia="en-US"/>
        </w:rPr>
        <w:t xml:space="preserve">оздание условий </w:t>
      </w:r>
      <w:proofErr w:type="gramStart"/>
      <w:r w:rsidR="00201611">
        <w:rPr>
          <w:rFonts w:eastAsia="TimesNewRomanPSMT"/>
          <w:sz w:val="28"/>
          <w:szCs w:val="28"/>
          <w:lang w:eastAsia="en-US"/>
        </w:rPr>
        <w:t>для  развития</w:t>
      </w:r>
      <w:proofErr w:type="gramEnd"/>
      <w:r w:rsidR="00201611">
        <w:rPr>
          <w:rFonts w:eastAsia="TimesNewRomanPSMT"/>
          <w:sz w:val="28"/>
          <w:szCs w:val="28"/>
          <w:lang w:eastAsia="en-US"/>
        </w:rPr>
        <w:t xml:space="preserve"> </w:t>
      </w:r>
      <w:r w:rsidR="00201611" w:rsidRPr="00C158F1">
        <w:rPr>
          <w:rFonts w:eastAsia="TimesNewRomanPSMT"/>
          <w:sz w:val="28"/>
          <w:szCs w:val="28"/>
          <w:lang w:eastAsia="en-US"/>
        </w:rPr>
        <w:t xml:space="preserve"> </w:t>
      </w:r>
      <w:r w:rsidR="00201611">
        <w:rPr>
          <w:rFonts w:eastAsia="TimesNewRomanPSMT"/>
          <w:sz w:val="28"/>
          <w:szCs w:val="28"/>
          <w:lang w:eastAsia="en-US"/>
        </w:rPr>
        <w:t>конструкторского мышления и технического творчества детей старшего дошкольного возраста</w:t>
      </w:r>
      <w:r w:rsidR="00201611" w:rsidRPr="00C158F1">
        <w:rPr>
          <w:rFonts w:eastAsia="TimesNewRomanPSMT"/>
          <w:sz w:val="28"/>
          <w:szCs w:val="28"/>
          <w:lang w:eastAsia="en-US"/>
        </w:rPr>
        <w:t xml:space="preserve"> посредством конструкторов</w:t>
      </w:r>
      <w:r w:rsidR="00201611">
        <w:rPr>
          <w:rFonts w:eastAsia="TimesNewRomanPSMT"/>
          <w:sz w:val="28"/>
          <w:szCs w:val="28"/>
          <w:lang w:eastAsia="en-US"/>
        </w:rPr>
        <w:t xml:space="preserve"> нового поколения в </w:t>
      </w:r>
      <w:r w:rsidR="00D9643E">
        <w:rPr>
          <w:rFonts w:eastAsia="TimesNewRomanPSMT"/>
          <w:sz w:val="28"/>
          <w:szCs w:val="28"/>
          <w:lang w:eastAsia="en-US"/>
        </w:rPr>
        <w:t>процессе проектной деятельности</w:t>
      </w:r>
      <w:r>
        <w:rPr>
          <w:rFonts w:eastAsia="TimesNewRomanPSMT"/>
          <w:sz w:val="28"/>
          <w:szCs w:val="28"/>
          <w:lang w:eastAsia="en-US"/>
        </w:rPr>
        <w:t xml:space="preserve">». </w:t>
      </w:r>
      <w:r w:rsidR="00D9643E">
        <w:rPr>
          <w:rFonts w:eastAsia="TimesNewRomanPSMT"/>
          <w:sz w:val="28"/>
          <w:szCs w:val="28"/>
          <w:lang w:eastAsia="en-US"/>
        </w:rPr>
        <w:t xml:space="preserve"> </w:t>
      </w:r>
    </w:p>
    <w:p w14:paraId="6280BABA" w14:textId="77777777" w:rsidR="006E4D04" w:rsidRDefault="00F868AE" w:rsidP="00F868AE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6C0E21">
        <w:rPr>
          <w:rFonts w:eastAsia="TimesNewRomanPSMT"/>
          <w:sz w:val="28"/>
          <w:szCs w:val="28"/>
          <w:lang w:eastAsia="en-US"/>
        </w:rPr>
        <w:t>Н</w:t>
      </w:r>
      <w:r w:rsidR="003D3D2C" w:rsidRPr="006C0E21">
        <w:rPr>
          <w:rFonts w:eastAsia="TimesNewRomanPSMT"/>
          <w:sz w:val="28"/>
          <w:szCs w:val="28"/>
          <w:lang w:eastAsia="en-US"/>
        </w:rPr>
        <w:t>овизна</w:t>
      </w:r>
      <w:r w:rsidRPr="00201611">
        <w:rPr>
          <w:rFonts w:eastAsia="TimesNewRomanPSMT"/>
          <w:bCs/>
          <w:sz w:val="28"/>
          <w:szCs w:val="28"/>
          <w:lang w:eastAsia="en-US"/>
        </w:rPr>
        <w:t xml:space="preserve"> педагогического опыта</w:t>
      </w:r>
      <w:r w:rsidRPr="00201611">
        <w:rPr>
          <w:rFonts w:eastAsia="TimesNewRomanPSMT"/>
          <w:b/>
          <w:bCs/>
          <w:sz w:val="28"/>
          <w:szCs w:val="28"/>
          <w:lang w:eastAsia="en-US"/>
        </w:rPr>
        <w:t xml:space="preserve"> </w:t>
      </w:r>
      <w:r w:rsidRPr="00201611">
        <w:rPr>
          <w:rFonts w:eastAsia="TimesNewRomanPSMT"/>
          <w:sz w:val="28"/>
          <w:szCs w:val="28"/>
          <w:lang w:eastAsia="en-US"/>
        </w:rPr>
        <w:t>заключается</w:t>
      </w:r>
      <w:r w:rsidR="006E4D04">
        <w:rPr>
          <w:rFonts w:eastAsia="TimesNewRomanPSMT"/>
          <w:sz w:val="28"/>
          <w:szCs w:val="28"/>
          <w:lang w:eastAsia="en-US"/>
        </w:rPr>
        <w:t>:</w:t>
      </w:r>
      <w:r w:rsidRPr="00201611">
        <w:rPr>
          <w:rFonts w:eastAsia="TimesNewRomanPSMT"/>
          <w:sz w:val="28"/>
          <w:szCs w:val="28"/>
          <w:lang w:eastAsia="en-US"/>
        </w:rPr>
        <w:t xml:space="preserve"> </w:t>
      </w:r>
    </w:p>
    <w:p w14:paraId="7F8862EF" w14:textId="77777777" w:rsidR="00F868AE" w:rsidRPr="003D3D2C" w:rsidRDefault="00D9643E" w:rsidP="006E4D04">
      <w:pPr>
        <w:pStyle w:val="a7"/>
        <w:numPr>
          <w:ilvl w:val="3"/>
          <w:numId w:val="7"/>
        </w:numPr>
        <w:autoSpaceDE w:val="0"/>
        <w:autoSpaceDN w:val="0"/>
        <w:adjustRightInd w:val="0"/>
        <w:ind w:left="142" w:firstLine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во – первых, </w:t>
      </w:r>
      <w:r w:rsidR="006E4D04" w:rsidRPr="00201611">
        <w:rPr>
          <w:rFonts w:eastAsia="TimesNewRomanPSMT"/>
          <w:sz w:val="28"/>
          <w:szCs w:val="28"/>
          <w:lang w:eastAsia="en-US"/>
        </w:rPr>
        <w:t xml:space="preserve">в новых </w:t>
      </w:r>
      <w:proofErr w:type="gramStart"/>
      <w:r w:rsidR="006E4D04" w:rsidRPr="00201611">
        <w:rPr>
          <w:rFonts w:eastAsia="TimesNewRomanPSMT"/>
          <w:sz w:val="28"/>
          <w:szCs w:val="28"/>
          <w:lang w:eastAsia="en-US"/>
        </w:rPr>
        <w:t>подходах</w:t>
      </w:r>
      <w:r w:rsidR="006E4D04">
        <w:rPr>
          <w:rFonts w:eastAsia="TimesNewRomanPSMT"/>
          <w:sz w:val="28"/>
          <w:szCs w:val="28"/>
          <w:lang w:eastAsia="en-US"/>
        </w:rPr>
        <w:t xml:space="preserve">  </w:t>
      </w:r>
      <w:r w:rsidR="00F868AE" w:rsidRPr="006E4D04">
        <w:rPr>
          <w:rFonts w:eastAsia="TimesNewRomanPSMT"/>
          <w:sz w:val="28"/>
          <w:szCs w:val="28"/>
          <w:lang w:eastAsia="en-US"/>
        </w:rPr>
        <w:t>к</w:t>
      </w:r>
      <w:proofErr w:type="gramEnd"/>
      <w:r w:rsidR="00F868AE" w:rsidRPr="006E4D04">
        <w:rPr>
          <w:rFonts w:eastAsia="TimesNewRomanPSMT"/>
          <w:sz w:val="28"/>
          <w:szCs w:val="28"/>
          <w:lang w:eastAsia="en-US"/>
        </w:rPr>
        <w:t xml:space="preserve"> организации образовательной деятельности дошкольников</w:t>
      </w:r>
      <w:r>
        <w:rPr>
          <w:rFonts w:eastAsia="TimesNewRomanPSMT"/>
          <w:sz w:val="28"/>
          <w:szCs w:val="28"/>
          <w:lang w:eastAsia="en-US"/>
        </w:rPr>
        <w:t xml:space="preserve">, которая осуществляется </w:t>
      </w:r>
      <w:r w:rsidR="00F868AE" w:rsidRPr="006E4D04">
        <w:rPr>
          <w:rFonts w:eastAsia="TimesNewRomanPSMT"/>
          <w:sz w:val="28"/>
          <w:szCs w:val="28"/>
          <w:lang w:eastAsia="en-US"/>
        </w:rPr>
        <w:t xml:space="preserve"> через центры активности, </w:t>
      </w:r>
      <w:r w:rsidR="003D3D2C">
        <w:rPr>
          <w:rFonts w:eastAsia="TimesNewRomanPSMT"/>
          <w:sz w:val="28"/>
          <w:szCs w:val="28"/>
          <w:lang w:eastAsia="en-US"/>
        </w:rPr>
        <w:t xml:space="preserve"> обеспечивая </w:t>
      </w:r>
      <w:r w:rsidR="001526BE">
        <w:rPr>
          <w:rFonts w:eastAsia="TimesNewRomanPSMT"/>
          <w:sz w:val="28"/>
          <w:szCs w:val="28"/>
          <w:lang w:eastAsia="en-US"/>
        </w:rPr>
        <w:t xml:space="preserve">поддержку детской инициативы и </w:t>
      </w:r>
      <w:r w:rsidR="00F868AE" w:rsidRPr="006E4D04">
        <w:rPr>
          <w:rFonts w:eastAsia="TimesNewRomanPSMT"/>
          <w:sz w:val="28"/>
          <w:szCs w:val="28"/>
          <w:lang w:eastAsia="en-US"/>
        </w:rPr>
        <w:t xml:space="preserve"> вовлечение </w:t>
      </w:r>
      <w:r>
        <w:rPr>
          <w:rFonts w:eastAsia="TimesNewRomanPSMT"/>
          <w:sz w:val="28"/>
          <w:szCs w:val="28"/>
          <w:lang w:eastAsia="en-US"/>
        </w:rPr>
        <w:lastRenderedPageBreak/>
        <w:t xml:space="preserve">детей </w:t>
      </w:r>
      <w:r w:rsidR="00F868AE" w:rsidRPr="006E4D04">
        <w:rPr>
          <w:rFonts w:eastAsia="TimesNewRomanPSMT"/>
          <w:sz w:val="28"/>
          <w:szCs w:val="28"/>
          <w:lang w:eastAsia="en-US"/>
        </w:rPr>
        <w:t>в проектную деятельность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3D3D2C" w:rsidRPr="003D3D2C">
        <w:rPr>
          <w:rFonts w:eastAsia="Calibri"/>
          <w:sz w:val="28"/>
          <w:szCs w:val="28"/>
        </w:rPr>
        <w:t xml:space="preserve"> </w:t>
      </w:r>
      <w:r w:rsidR="003D3D2C">
        <w:rPr>
          <w:rFonts w:eastAsia="Calibri"/>
          <w:sz w:val="28"/>
          <w:szCs w:val="28"/>
        </w:rPr>
        <w:t>направленную</w:t>
      </w:r>
      <w:r w:rsidR="003D3D2C" w:rsidRPr="009370A0">
        <w:rPr>
          <w:rFonts w:eastAsia="Calibri"/>
          <w:sz w:val="28"/>
          <w:szCs w:val="28"/>
        </w:rPr>
        <w:t xml:space="preserve">  на развитие конструкторского мышления, технического тво</w:t>
      </w:r>
      <w:r w:rsidR="003B0BA0">
        <w:rPr>
          <w:rFonts w:eastAsia="Calibri"/>
          <w:sz w:val="28"/>
          <w:szCs w:val="28"/>
        </w:rPr>
        <w:t>рчества;</w:t>
      </w:r>
    </w:p>
    <w:p w14:paraId="2E486436" w14:textId="77777777" w:rsidR="00873702" w:rsidRPr="003B0BA0" w:rsidRDefault="00D9643E" w:rsidP="002537AE">
      <w:pPr>
        <w:pStyle w:val="a7"/>
        <w:numPr>
          <w:ilvl w:val="3"/>
          <w:numId w:val="7"/>
        </w:numPr>
        <w:autoSpaceDE w:val="0"/>
        <w:autoSpaceDN w:val="0"/>
        <w:adjustRightInd w:val="0"/>
        <w:ind w:left="142" w:firstLine="0"/>
        <w:jc w:val="both"/>
        <w:rPr>
          <w:rFonts w:eastAsia="TimesNewRomanPSMT"/>
          <w:sz w:val="28"/>
          <w:szCs w:val="28"/>
          <w:lang w:eastAsia="en-US"/>
        </w:rPr>
      </w:pPr>
      <w:r w:rsidRPr="003B0BA0">
        <w:rPr>
          <w:rFonts w:eastAsia="TimesNewRomanPSMT"/>
          <w:sz w:val="28"/>
          <w:szCs w:val="28"/>
          <w:lang w:eastAsia="en-US"/>
        </w:rPr>
        <w:t xml:space="preserve">во – вторых, в новых подходах </w:t>
      </w:r>
      <w:proofErr w:type="gramStart"/>
      <w:r w:rsidRPr="003B0BA0">
        <w:rPr>
          <w:rFonts w:eastAsia="TimesNewRomanPSMT"/>
          <w:sz w:val="28"/>
          <w:szCs w:val="28"/>
          <w:lang w:eastAsia="en-US"/>
        </w:rPr>
        <w:t xml:space="preserve">к </w:t>
      </w:r>
      <w:r w:rsidR="006E4D04" w:rsidRPr="003B0BA0">
        <w:rPr>
          <w:rFonts w:eastAsia="TimesNewRomanPSMT"/>
          <w:sz w:val="28"/>
          <w:szCs w:val="28"/>
          <w:lang w:eastAsia="en-US"/>
        </w:rPr>
        <w:t xml:space="preserve"> </w:t>
      </w:r>
      <w:r w:rsidR="003D3D2C" w:rsidRPr="003B0BA0">
        <w:rPr>
          <w:rFonts w:eastAsia="TimesNewRomanPSMT"/>
          <w:sz w:val="28"/>
          <w:szCs w:val="28"/>
          <w:lang w:eastAsia="en-US"/>
        </w:rPr>
        <w:t>организации</w:t>
      </w:r>
      <w:proofErr w:type="gramEnd"/>
      <w:r w:rsidR="003B0BA0">
        <w:rPr>
          <w:rFonts w:eastAsia="TimesNewRomanPSMT"/>
          <w:sz w:val="28"/>
          <w:szCs w:val="28"/>
          <w:lang w:eastAsia="en-US"/>
        </w:rPr>
        <w:t xml:space="preserve"> детской деятельности</w:t>
      </w:r>
      <w:r w:rsidR="006E4D04" w:rsidRPr="003B0BA0">
        <w:rPr>
          <w:rFonts w:eastAsia="TimesNewRomanPSMT"/>
          <w:sz w:val="28"/>
          <w:szCs w:val="28"/>
          <w:lang w:eastAsia="en-US"/>
        </w:rPr>
        <w:t>,</w:t>
      </w:r>
      <w:r w:rsidR="00AD3375" w:rsidRPr="003B0BA0">
        <w:rPr>
          <w:rFonts w:eastAsia="TimesNewRomanPSMT"/>
          <w:sz w:val="28"/>
          <w:szCs w:val="28"/>
          <w:lang w:eastAsia="en-US"/>
        </w:rPr>
        <w:t xml:space="preserve"> </w:t>
      </w:r>
      <w:r w:rsidR="00906521" w:rsidRPr="003B0BA0">
        <w:rPr>
          <w:rFonts w:eastAsia="TimesNewRomanPSMT"/>
          <w:sz w:val="28"/>
          <w:szCs w:val="28"/>
          <w:lang w:eastAsia="en-US"/>
        </w:rPr>
        <w:t xml:space="preserve">основанной </w:t>
      </w:r>
      <w:r w:rsidR="006E4D04" w:rsidRPr="003B0BA0">
        <w:rPr>
          <w:rFonts w:eastAsia="TimesNewRomanPSMT"/>
          <w:sz w:val="28"/>
          <w:szCs w:val="28"/>
          <w:lang w:eastAsia="en-US"/>
        </w:rPr>
        <w:t xml:space="preserve">на технологии </w:t>
      </w:r>
      <w:r w:rsidR="00873702" w:rsidRPr="003B0BA0">
        <w:rPr>
          <w:rFonts w:eastAsia="+mj-ea"/>
          <w:sz w:val="28"/>
          <w:szCs w:val="28"/>
        </w:rPr>
        <w:t>развития навыков сотрудничества.</w:t>
      </w:r>
    </w:p>
    <w:p w14:paraId="2A3928FC" w14:textId="1C687B4C" w:rsidR="0004174F" w:rsidRDefault="0004174F" w:rsidP="004E6FEB">
      <w:pPr>
        <w:autoSpaceDE w:val="0"/>
        <w:autoSpaceDN w:val="0"/>
        <w:adjustRightInd w:val="0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4174F">
        <w:rPr>
          <w:sz w:val="28"/>
          <w:szCs w:val="28"/>
        </w:rPr>
        <w:t>бразовательный процесс   осуществля</w:t>
      </w:r>
      <w:r w:rsidR="006C0E21">
        <w:rPr>
          <w:sz w:val="28"/>
          <w:szCs w:val="28"/>
        </w:rPr>
        <w:t>ется</w:t>
      </w:r>
      <w:r w:rsidRPr="0004174F">
        <w:rPr>
          <w:sz w:val="28"/>
          <w:szCs w:val="28"/>
        </w:rPr>
        <w:t xml:space="preserve"> на </w:t>
      </w:r>
      <w:proofErr w:type="gramStart"/>
      <w:r w:rsidRPr="0004174F">
        <w:rPr>
          <w:sz w:val="28"/>
          <w:szCs w:val="28"/>
        </w:rPr>
        <w:t>основе  проектно</w:t>
      </w:r>
      <w:r w:rsidR="006C0E21">
        <w:rPr>
          <w:sz w:val="28"/>
          <w:szCs w:val="28"/>
        </w:rPr>
        <w:t>го</w:t>
      </w:r>
      <w:proofErr w:type="gramEnd"/>
      <w:r w:rsidR="006C0E21">
        <w:rPr>
          <w:sz w:val="28"/>
          <w:szCs w:val="28"/>
        </w:rPr>
        <w:t xml:space="preserve"> метода </w:t>
      </w:r>
      <w:r w:rsidRPr="0004174F">
        <w:rPr>
          <w:sz w:val="28"/>
          <w:szCs w:val="28"/>
        </w:rPr>
        <w:t xml:space="preserve"> обучения дошкольников.</w:t>
      </w:r>
    </w:p>
    <w:p w14:paraId="6DE61C51" w14:textId="6F4EC329" w:rsidR="003B0BA0" w:rsidRPr="003B0BA0" w:rsidRDefault="004A49D1" w:rsidP="003B0BA0">
      <w:pPr>
        <w:autoSpaceDE w:val="0"/>
        <w:autoSpaceDN w:val="0"/>
        <w:adjustRightInd w:val="0"/>
        <w:ind w:left="142"/>
        <w:jc w:val="both"/>
        <w:rPr>
          <w:rFonts w:eastAsia="TimesNewRomanPSMT"/>
          <w:highlight w:val="yellow"/>
          <w:lang w:eastAsia="en-US"/>
        </w:rPr>
      </w:pPr>
      <w:proofErr w:type="gramStart"/>
      <w:r w:rsidRPr="00873702">
        <w:rPr>
          <w:sz w:val="28"/>
          <w:szCs w:val="28"/>
        </w:rPr>
        <w:t>Применение  проектного</w:t>
      </w:r>
      <w:proofErr w:type="gramEnd"/>
      <w:r w:rsidRPr="00873702">
        <w:rPr>
          <w:sz w:val="28"/>
          <w:szCs w:val="28"/>
        </w:rPr>
        <w:t xml:space="preserve"> метода   и </w:t>
      </w:r>
      <w:r w:rsidR="002537AE" w:rsidRPr="00873702">
        <w:rPr>
          <w:sz w:val="28"/>
          <w:szCs w:val="28"/>
        </w:rPr>
        <w:t>технологии</w:t>
      </w:r>
      <w:r w:rsidRPr="00873702">
        <w:rPr>
          <w:sz w:val="28"/>
          <w:szCs w:val="28"/>
        </w:rPr>
        <w:t xml:space="preserve"> сотрудничества</w:t>
      </w:r>
      <w:r w:rsidR="002537AE" w:rsidRPr="00873702">
        <w:rPr>
          <w:sz w:val="28"/>
          <w:szCs w:val="28"/>
        </w:rPr>
        <w:t xml:space="preserve"> обеспечивает деятельностный подход в обучении,  и </w:t>
      </w:r>
      <w:r w:rsidRPr="00873702">
        <w:rPr>
          <w:sz w:val="28"/>
          <w:szCs w:val="28"/>
        </w:rPr>
        <w:t xml:space="preserve">  позволяет эффективно  организовывать  образовательный процесс в центрах акт</w:t>
      </w:r>
      <w:r w:rsidR="002537AE" w:rsidRPr="00873702">
        <w:rPr>
          <w:sz w:val="28"/>
          <w:szCs w:val="28"/>
        </w:rPr>
        <w:t xml:space="preserve">ивности.  </w:t>
      </w:r>
      <w:proofErr w:type="gramStart"/>
      <w:r w:rsidR="002537AE" w:rsidRPr="00873702">
        <w:rPr>
          <w:sz w:val="28"/>
          <w:szCs w:val="28"/>
        </w:rPr>
        <w:t>Модель  взаимодействия</w:t>
      </w:r>
      <w:proofErr w:type="gramEnd"/>
      <w:r w:rsidR="002537AE" w:rsidRPr="00873702">
        <w:rPr>
          <w:sz w:val="28"/>
          <w:szCs w:val="28"/>
        </w:rPr>
        <w:t xml:space="preserve"> взрослого  с детьми </w:t>
      </w:r>
      <w:r w:rsidR="002F1922" w:rsidRPr="00873702">
        <w:rPr>
          <w:sz w:val="28"/>
          <w:szCs w:val="28"/>
        </w:rPr>
        <w:t xml:space="preserve"> определяется </w:t>
      </w:r>
      <w:r w:rsidR="002537AE" w:rsidRPr="00873702">
        <w:rPr>
          <w:sz w:val="28"/>
          <w:szCs w:val="28"/>
        </w:rPr>
        <w:t xml:space="preserve"> </w:t>
      </w:r>
      <w:r w:rsidR="002F1922" w:rsidRPr="00873702">
        <w:rPr>
          <w:sz w:val="28"/>
          <w:szCs w:val="28"/>
        </w:rPr>
        <w:t>типом</w:t>
      </w:r>
      <w:r w:rsidR="002537AE" w:rsidRPr="00873702">
        <w:rPr>
          <w:sz w:val="28"/>
          <w:szCs w:val="28"/>
        </w:rPr>
        <w:t xml:space="preserve"> проекта и задачами исследования. </w:t>
      </w:r>
    </w:p>
    <w:p w14:paraId="2FD94849" w14:textId="7ADC7B28" w:rsidR="005B0306" w:rsidRDefault="005B0306" w:rsidP="005B030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Организуя,  </w:t>
      </w:r>
      <w:r w:rsidR="002F1922">
        <w:rPr>
          <w:sz w:val="28"/>
          <w:szCs w:val="28"/>
        </w:rPr>
        <w:t>взаимодействие</w:t>
      </w:r>
      <w:proofErr w:type="gramEnd"/>
      <w:r>
        <w:rPr>
          <w:sz w:val="28"/>
          <w:szCs w:val="28"/>
        </w:rPr>
        <w:t xml:space="preserve"> детей</w:t>
      </w:r>
      <w:r w:rsidR="004A49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37FF1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выступа</w:t>
      </w:r>
      <w:r w:rsidR="006C0E21">
        <w:rPr>
          <w:sz w:val="28"/>
          <w:szCs w:val="28"/>
        </w:rPr>
        <w:t>ет</w:t>
      </w:r>
      <w:r w:rsidRPr="00937FF1">
        <w:rPr>
          <w:sz w:val="28"/>
          <w:szCs w:val="28"/>
        </w:rPr>
        <w:t xml:space="preserve"> в роли помощника для детей, </w:t>
      </w:r>
      <w:proofErr w:type="spellStart"/>
      <w:r w:rsidRPr="00937FF1">
        <w:rPr>
          <w:sz w:val="28"/>
          <w:szCs w:val="28"/>
        </w:rPr>
        <w:t>фасилитатора</w:t>
      </w:r>
      <w:proofErr w:type="spellEnd"/>
      <w:r w:rsidRPr="00937FF1">
        <w:rPr>
          <w:sz w:val="28"/>
          <w:szCs w:val="28"/>
        </w:rPr>
        <w:t>, модератора, обеспечив</w:t>
      </w:r>
      <w:r>
        <w:rPr>
          <w:sz w:val="28"/>
          <w:szCs w:val="28"/>
        </w:rPr>
        <w:t xml:space="preserve">ая </w:t>
      </w:r>
      <w:r w:rsidRPr="00937FF1">
        <w:rPr>
          <w:sz w:val="28"/>
          <w:szCs w:val="28"/>
        </w:rPr>
        <w:t xml:space="preserve"> успешную </w:t>
      </w:r>
      <w:r w:rsidR="00ED424D">
        <w:rPr>
          <w:sz w:val="28"/>
          <w:szCs w:val="28"/>
        </w:rPr>
        <w:t>групповую коммуникацию.</w:t>
      </w:r>
    </w:p>
    <w:p w14:paraId="3DB6F1E9" w14:textId="50B1D664" w:rsidR="004C2B11" w:rsidRDefault="00906521" w:rsidP="004C2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B0306" w:rsidRPr="002424B5">
        <w:rPr>
          <w:sz w:val="28"/>
          <w:szCs w:val="28"/>
        </w:rPr>
        <w:t>жедневно, на</w:t>
      </w:r>
      <w:r>
        <w:rPr>
          <w:sz w:val="28"/>
          <w:szCs w:val="28"/>
        </w:rPr>
        <w:t xml:space="preserve"> групповом сборе </w:t>
      </w:r>
      <w:r w:rsidR="004C2B11">
        <w:rPr>
          <w:sz w:val="28"/>
          <w:szCs w:val="28"/>
        </w:rPr>
        <w:t>«Утренний круг»</w:t>
      </w:r>
      <w:r w:rsidR="005B0306" w:rsidRPr="002424B5">
        <w:rPr>
          <w:sz w:val="28"/>
          <w:szCs w:val="28"/>
        </w:rPr>
        <w:t>,</w:t>
      </w:r>
      <w:r w:rsidR="006C0E21">
        <w:rPr>
          <w:sz w:val="28"/>
          <w:szCs w:val="28"/>
        </w:rPr>
        <w:t xml:space="preserve"> </w:t>
      </w:r>
      <w:proofErr w:type="gramStart"/>
      <w:r w:rsidR="006C0E21">
        <w:rPr>
          <w:sz w:val="28"/>
          <w:szCs w:val="28"/>
        </w:rPr>
        <w:t xml:space="preserve">педагог </w:t>
      </w:r>
      <w:r w:rsidR="005B0306" w:rsidRPr="002424B5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</w:t>
      </w:r>
      <w:proofErr w:type="gramEnd"/>
      <w:r>
        <w:rPr>
          <w:sz w:val="28"/>
          <w:szCs w:val="28"/>
        </w:rPr>
        <w:t xml:space="preserve"> </w:t>
      </w:r>
      <w:r w:rsidR="006C0E21">
        <w:rPr>
          <w:sz w:val="28"/>
          <w:szCs w:val="28"/>
        </w:rPr>
        <w:t>с детьми</w:t>
      </w:r>
      <w:r w:rsidR="00FC3927">
        <w:rPr>
          <w:sz w:val="28"/>
          <w:szCs w:val="28"/>
        </w:rPr>
        <w:t xml:space="preserve"> </w:t>
      </w:r>
      <w:r w:rsidR="001526BE">
        <w:rPr>
          <w:sz w:val="28"/>
          <w:szCs w:val="28"/>
        </w:rPr>
        <w:t>выявляе</w:t>
      </w:r>
      <w:r w:rsidR="006C0E21">
        <w:rPr>
          <w:sz w:val="28"/>
          <w:szCs w:val="28"/>
        </w:rPr>
        <w:t>т</w:t>
      </w:r>
      <w:r w:rsidR="00CD2B51">
        <w:rPr>
          <w:sz w:val="28"/>
          <w:szCs w:val="28"/>
        </w:rPr>
        <w:t xml:space="preserve"> </w:t>
      </w:r>
      <w:r w:rsidR="00FC3927">
        <w:rPr>
          <w:sz w:val="28"/>
          <w:szCs w:val="28"/>
        </w:rPr>
        <w:t>проблему или вопрос, который вызвал у детей</w:t>
      </w:r>
      <w:r w:rsidR="001526BE">
        <w:rPr>
          <w:sz w:val="28"/>
          <w:szCs w:val="28"/>
        </w:rPr>
        <w:t xml:space="preserve"> наибольший </w:t>
      </w:r>
      <w:r w:rsidR="00FC3927">
        <w:rPr>
          <w:sz w:val="28"/>
          <w:szCs w:val="28"/>
        </w:rPr>
        <w:t xml:space="preserve"> интерес</w:t>
      </w:r>
      <w:r w:rsidR="001526BE">
        <w:rPr>
          <w:sz w:val="28"/>
          <w:szCs w:val="28"/>
        </w:rPr>
        <w:t>. Т</w:t>
      </w:r>
      <w:r w:rsidR="00121260">
        <w:rPr>
          <w:sz w:val="28"/>
          <w:szCs w:val="28"/>
        </w:rPr>
        <w:t>ак</w:t>
      </w:r>
      <w:r w:rsidR="001526BE">
        <w:rPr>
          <w:sz w:val="28"/>
          <w:szCs w:val="28"/>
        </w:rPr>
        <w:t xml:space="preserve"> на утреннем круге</w:t>
      </w:r>
      <w:r w:rsidR="00121260">
        <w:rPr>
          <w:sz w:val="28"/>
          <w:szCs w:val="28"/>
        </w:rPr>
        <w:t xml:space="preserve"> зарожд</w:t>
      </w:r>
      <w:r w:rsidR="001526BE">
        <w:rPr>
          <w:sz w:val="28"/>
          <w:szCs w:val="28"/>
        </w:rPr>
        <w:t xml:space="preserve">ается тема дня или тема проекта, которая </w:t>
      </w:r>
      <w:proofErr w:type="gramStart"/>
      <w:r w:rsidR="001526BE">
        <w:rPr>
          <w:sz w:val="28"/>
          <w:szCs w:val="28"/>
        </w:rPr>
        <w:t>опреде</w:t>
      </w:r>
      <w:r>
        <w:rPr>
          <w:sz w:val="28"/>
          <w:szCs w:val="28"/>
        </w:rPr>
        <w:t>ляет</w:t>
      </w:r>
      <w:r w:rsidR="001526BE">
        <w:rPr>
          <w:sz w:val="28"/>
          <w:szCs w:val="28"/>
        </w:rPr>
        <w:t xml:space="preserve">  направление</w:t>
      </w:r>
      <w:proofErr w:type="gramEnd"/>
      <w:r w:rsidR="001526BE">
        <w:rPr>
          <w:sz w:val="28"/>
          <w:szCs w:val="28"/>
        </w:rPr>
        <w:t xml:space="preserve"> детской деятельност</w:t>
      </w:r>
      <w:r>
        <w:rPr>
          <w:sz w:val="28"/>
          <w:szCs w:val="28"/>
        </w:rPr>
        <w:t>и в течение</w:t>
      </w:r>
      <w:r w:rsidR="001526BE">
        <w:rPr>
          <w:sz w:val="28"/>
          <w:szCs w:val="28"/>
        </w:rPr>
        <w:t xml:space="preserve"> дня.</w:t>
      </w:r>
      <w:r w:rsidR="004C2B11">
        <w:rPr>
          <w:sz w:val="28"/>
          <w:szCs w:val="28"/>
        </w:rPr>
        <w:t xml:space="preserve"> </w:t>
      </w:r>
    </w:p>
    <w:p w14:paraId="2E6B45DF" w14:textId="3844B569" w:rsidR="00010707" w:rsidRDefault="00121260" w:rsidP="0016041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 xml:space="preserve">помощью </w:t>
      </w:r>
      <w:r w:rsidR="00963242">
        <w:rPr>
          <w:sz w:val="28"/>
          <w:szCs w:val="28"/>
        </w:rPr>
        <w:t xml:space="preserve"> </w:t>
      </w:r>
      <w:r w:rsidR="00963242" w:rsidRPr="00B86331">
        <w:rPr>
          <w:rFonts w:eastAsiaTheme="minorHAnsi"/>
          <w:sz w:val="28"/>
          <w:szCs w:val="28"/>
          <w:lang w:eastAsia="en-US"/>
        </w:rPr>
        <w:t>«</w:t>
      </w:r>
      <w:proofErr w:type="gramEnd"/>
      <w:r w:rsidR="00F835C1">
        <w:rPr>
          <w:rFonts w:eastAsiaTheme="minorHAnsi"/>
          <w:sz w:val="28"/>
          <w:szCs w:val="28"/>
          <w:lang w:eastAsia="en-US"/>
        </w:rPr>
        <w:t>М</w:t>
      </w:r>
      <w:r w:rsidR="00963242" w:rsidRPr="00B86331">
        <w:rPr>
          <w:rFonts w:eastAsiaTheme="minorHAnsi"/>
          <w:sz w:val="28"/>
          <w:szCs w:val="28"/>
          <w:lang w:eastAsia="en-US"/>
        </w:rPr>
        <w:t>одели трех вопросов»</w:t>
      </w:r>
      <w:r w:rsidR="00963242">
        <w:rPr>
          <w:rFonts w:eastAsiaTheme="minorHAnsi"/>
          <w:sz w:val="28"/>
          <w:szCs w:val="28"/>
          <w:lang w:eastAsia="en-US"/>
        </w:rPr>
        <w:t xml:space="preserve">, </w:t>
      </w:r>
      <w:r w:rsidR="00785337">
        <w:rPr>
          <w:rFonts w:eastAsiaTheme="minorHAnsi"/>
          <w:sz w:val="28"/>
          <w:szCs w:val="28"/>
          <w:lang w:eastAsia="en-US"/>
        </w:rPr>
        <w:t xml:space="preserve"> </w:t>
      </w:r>
      <w:r w:rsidR="005B0306" w:rsidRPr="00B86331">
        <w:rPr>
          <w:rFonts w:eastAsiaTheme="minorHAnsi"/>
          <w:sz w:val="28"/>
          <w:szCs w:val="28"/>
          <w:lang w:eastAsia="en-US"/>
        </w:rPr>
        <w:t>совместно с детьми</w:t>
      </w:r>
      <w:r w:rsidR="00CD2B51">
        <w:rPr>
          <w:rFonts w:eastAsiaTheme="minorHAnsi"/>
          <w:sz w:val="28"/>
          <w:szCs w:val="28"/>
          <w:lang w:eastAsia="en-US"/>
        </w:rPr>
        <w:t xml:space="preserve"> происходит</w:t>
      </w:r>
      <w:r w:rsidR="005B0306" w:rsidRPr="00B86331">
        <w:rPr>
          <w:rFonts w:eastAsiaTheme="minorHAnsi"/>
          <w:sz w:val="28"/>
          <w:szCs w:val="28"/>
          <w:lang w:eastAsia="en-US"/>
        </w:rPr>
        <w:t xml:space="preserve"> </w:t>
      </w:r>
      <w:r w:rsidR="00963242">
        <w:rPr>
          <w:rFonts w:eastAsiaTheme="minorHAnsi"/>
          <w:sz w:val="28"/>
          <w:szCs w:val="28"/>
          <w:lang w:eastAsia="en-US"/>
        </w:rPr>
        <w:t xml:space="preserve">поэтапное </w:t>
      </w:r>
      <w:r w:rsidR="005B0306" w:rsidRPr="00B86331">
        <w:rPr>
          <w:rFonts w:eastAsiaTheme="minorHAnsi"/>
          <w:sz w:val="28"/>
          <w:szCs w:val="28"/>
          <w:lang w:eastAsia="en-US"/>
        </w:rPr>
        <w:t xml:space="preserve"> планирование деятельности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D2B51">
        <w:rPr>
          <w:rFonts w:eastAsiaTheme="minorHAnsi"/>
          <w:sz w:val="28"/>
          <w:szCs w:val="28"/>
          <w:lang w:eastAsia="en-US"/>
        </w:rPr>
        <w:t>реализации</w:t>
      </w:r>
      <w:r>
        <w:rPr>
          <w:rFonts w:eastAsiaTheme="minorHAnsi"/>
          <w:sz w:val="28"/>
          <w:szCs w:val="28"/>
          <w:lang w:eastAsia="en-US"/>
        </w:rPr>
        <w:t xml:space="preserve"> проекта.</w:t>
      </w:r>
      <w:r w:rsidR="00CD2B51" w:rsidRPr="00CD2B51">
        <w:rPr>
          <w:rFonts w:eastAsiaTheme="minorHAnsi"/>
          <w:sz w:val="28"/>
          <w:szCs w:val="28"/>
          <w:lang w:eastAsia="en-US"/>
        </w:rPr>
        <w:t xml:space="preserve"> </w:t>
      </w:r>
      <w:r w:rsidR="00CD2B51">
        <w:rPr>
          <w:rFonts w:eastAsiaTheme="minorHAnsi"/>
          <w:sz w:val="28"/>
          <w:szCs w:val="28"/>
          <w:lang w:eastAsia="en-US"/>
        </w:rPr>
        <w:t xml:space="preserve">Основным этапом </w:t>
      </w:r>
      <w:r w:rsidR="00CD2B51" w:rsidRPr="0084436A">
        <w:rPr>
          <w:rFonts w:eastAsiaTheme="minorHAnsi"/>
          <w:sz w:val="28"/>
          <w:szCs w:val="28"/>
          <w:lang w:eastAsia="en-US"/>
        </w:rPr>
        <w:t>планирования на утреннем сбо</w:t>
      </w:r>
      <w:r w:rsidR="00CD2B51">
        <w:rPr>
          <w:rFonts w:eastAsiaTheme="minorHAnsi"/>
          <w:sz w:val="28"/>
          <w:szCs w:val="28"/>
          <w:lang w:eastAsia="en-US"/>
        </w:rPr>
        <w:t>ре является выбор детьми центра активности</w:t>
      </w:r>
      <w:r w:rsidR="00ED424D">
        <w:rPr>
          <w:rFonts w:eastAsiaTheme="minorHAnsi"/>
          <w:sz w:val="28"/>
          <w:szCs w:val="28"/>
          <w:lang w:eastAsia="en-US"/>
        </w:rPr>
        <w:t>. Сделанный каждым ребенком выбор фиксируется</w:t>
      </w:r>
      <w:r w:rsidR="00CD2B51">
        <w:rPr>
          <w:rFonts w:eastAsiaTheme="minorHAnsi"/>
          <w:sz w:val="28"/>
          <w:szCs w:val="28"/>
          <w:lang w:eastAsia="en-US"/>
        </w:rPr>
        <w:t xml:space="preserve"> </w:t>
      </w:r>
      <w:r w:rsidR="00ED424D">
        <w:rPr>
          <w:rFonts w:eastAsiaTheme="minorHAnsi"/>
          <w:sz w:val="28"/>
          <w:szCs w:val="28"/>
          <w:lang w:eastAsia="en-US"/>
        </w:rPr>
        <w:t xml:space="preserve">на </w:t>
      </w:r>
      <w:proofErr w:type="gramStart"/>
      <w:r w:rsidR="00ED424D">
        <w:rPr>
          <w:rFonts w:eastAsiaTheme="minorHAnsi"/>
          <w:sz w:val="28"/>
          <w:szCs w:val="28"/>
          <w:lang w:eastAsia="en-US"/>
        </w:rPr>
        <w:t>рабочем</w:t>
      </w:r>
      <w:r w:rsidR="00CD2B51">
        <w:rPr>
          <w:rFonts w:eastAsiaTheme="minorHAnsi"/>
          <w:sz w:val="28"/>
          <w:szCs w:val="28"/>
          <w:lang w:eastAsia="en-US"/>
        </w:rPr>
        <w:t xml:space="preserve"> </w:t>
      </w:r>
      <w:r w:rsidR="00CD2B51" w:rsidRPr="0084436A">
        <w:rPr>
          <w:rFonts w:eastAsiaTheme="minorHAnsi"/>
          <w:sz w:val="28"/>
          <w:szCs w:val="28"/>
          <w:lang w:eastAsia="en-US"/>
        </w:rPr>
        <w:t xml:space="preserve"> стенд</w:t>
      </w:r>
      <w:r w:rsidR="00ED424D">
        <w:rPr>
          <w:rFonts w:eastAsiaTheme="minorHAnsi"/>
          <w:sz w:val="28"/>
          <w:szCs w:val="28"/>
          <w:lang w:eastAsia="en-US"/>
        </w:rPr>
        <w:t>е</w:t>
      </w:r>
      <w:proofErr w:type="gramEnd"/>
      <w:r w:rsidR="00CD2B51">
        <w:rPr>
          <w:rFonts w:eastAsiaTheme="minorHAnsi"/>
          <w:sz w:val="28"/>
          <w:szCs w:val="28"/>
          <w:lang w:eastAsia="en-US"/>
        </w:rPr>
        <w:t xml:space="preserve"> </w:t>
      </w:r>
      <w:r w:rsidR="00CD2B51" w:rsidRPr="0084436A">
        <w:rPr>
          <w:rFonts w:eastAsiaTheme="minorHAnsi"/>
          <w:sz w:val="28"/>
          <w:szCs w:val="28"/>
          <w:lang w:eastAsia="en-US"/>
        </w:rPr>
        <w:t xml:space="preserve"> «Право выбора</w:t>
      </w:r>
      <w:r w:rsidR="00CD2B51">
        <w:rPr>
          <w:rFonts w:eastAsiaTheme="minorHAnsi"/>
          <w:sz w:val="28"/>
          <w:szCs w:val="28"/>
          <w:lang w:eastAsia="en-US"/>
        </w:rPr>
        <w:t xml:space="preserve">». </w:t>
      </w:r>
      <w:r w:rsidR="00ED424D">
        <w:rPr>
          <w:rFonts w:eastAsiaTheme="minorHAnsi"/>
          <w:sz w:val="28"/>
          <w:szCs w:val="28"/>
          <w:lang w:eastAsia="en-US"/>
        </w:rPr>
        <w:t>Д</w:t>
      </w:r>
      <w:r w:rsidR="00CD2B51" w:rsidRPr="0084436A">
        <w:rPr>
          <w:rFonts w:eastAsiaTheme="minorHAnsi"/>
          <w:sz w:val="28"/>
          <w:szCs w:val="28"/>
          <w:lang w:eastAsia="en-US"/>
        </w:rPr>
        <w:t>ети сами принимают решение, в каком центре активности они будут</w:t>
      </w:r>
      <w:r w:rsidR="00ED424D">
        <w:rPr>
          <w:rFonts w:eastAsiaTheme="minorHAnsi"/>
          <w:sz w:val="28"/>
          <w:szCs w:val="28"/>
          <w:lang w:eastAsia="en-US"/>
        </w:rPr>
        <w:t xml:space="preserve"> осуществлять свою деятельность.</w:t>
      </w:r>
    </w:p>
    <w:p w14:paraId="646447C3" w14:textId="77777777" w:rsidR="0004174F" w:rsidRDefault="00402082" w:rsidP="0004174F">
      <w:pPr>
        <w:ind w:firstLine="993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Ежедневно работает несколько центров активности. Исходя</w:t>
      </w:r>
      <w:r w:rsidR="003B0BA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из образовательных задач и темы проектов педагог определяет, какие </w:t>
      </w:r>
      <w:proofErr w:type="gramStart"/>
      <w:r>
        <w:rPr>
          <w:rFonts w:eastAsiaTheme="minorHAnsi"/>
          <w:sz w:val="28"/>
          <w:szCs w:val="28"/>
          <w:lang w:eastAsia="en-US"/>
        </w:rPr>
        <w:t>именно  центры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активности будут открыты. </w:t>
      </w:r>
      <w:r w:rsidR="00010707">
        <w:rPr>
          <w:rFonts w:eastAsiaTheme="minorHAnsi"/>
          <w:sz w:val="28"/>
          <w:szCs w:val="28"/>
          <w:lang w:eastAsia="en-US"/>
        </w:rPr>
        <w:t xml:space="preserve"> </w:t>
      </w:r>
      <w:r w:rsidR="00B568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Важным моментов является</w:t>
      </w:r>
      <w:r w:rsidR="00415A5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568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грамотны</w:t>
      </w:r>
      <w:r w:rsidR="00CB0B5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й</w:t>
      </w:r>
      <w:r w:rsidR="00B568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подбор </w:t>
      </w:r>
      <w:r w:rsidR="00CB0B5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разнообразного</w:t>
      </w:r>
      <w:r w:rsidR="0019429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</w:t>
      </w:r>
      <w:r w:rsidR="00CB0B5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борудования и </w:t>
      </w:r>
      <w:r w:rsidR="0019429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568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материалов с учетом</w:t>
      </w:r>
      <w:r w:rsidR="00ED424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индивидуальных возможностей </w:t>
      </w:r>
      <w:r w:rsidR="00B568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 интересов воспитанников. Задания должны быть разного уровня сложности</w:t>
      </w:r>
      <w:r w:rsidR="0019429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обеспечивать ситуа</w:t>
      </w:r>
      <w:r w:rsidR="000417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цию успехов для каждого ребенка.</w:t>
      </w:r>
    </w:p>
    <w:p w14:paraId="7621F62D" w14:textId="77777777" w:rsidR="00113AD5" w:rsidRDefault="005E505C" w:rsidP="0004174F">
      <w:pPr>
        <w:ind w:firstLine="993"/>
        <w:jc w:val="both"/>
        <w:rPr>
          <w:rStyle w:val="a5"/>
          <w:b w:val="0"/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Конструкторы нового поколения являются основным </w:t>
      </w: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оборудованием  в</w:t>
      </w:r>
      <w:proofErr w:type="gramEnd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центре математики и центре</w:t>
      </w:r>
      <w:r w:rsidR="000417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конструирования,</w:t>
      </w:r>
      <w:r w:rsidR="0004174F" w:rsidRPr="0004174F">
        <w:rPr>
          <w:rFonts w:eastAsiaTheme="minorHAnsi"/>
          <w:sz w:val="28"/>
          <w:szCs w:val="28"/>
          <w:lang w:eastAsia="en-US"/>
        </w:rPr>
        <w:t xml:space="preserve"> </w:t>
      </w:r>
      <w:r w:rsidR="0004174F">
        <w:rPr>
          <w:rFonts w:eastAsiaTheme="minorHAnsi"/>
          <w:sz w:val="28"/>
          <w:szCs w:val="28"/>
          <w:lang w:eastAsia="en-US"/>
        </w:rPr>
        <w:t>не только для  решения образовательных задач,  но и при организации   свободной деятельности</w:t>
      </w:r>
      <w:r w:rsidR="0004174F" w:rsidRPr="000417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0417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воспитанников</w:t>
      </w:r>
      <w:r w:rsidR="0004174F">
        <w:rPr>
          <w:rFonts w:eastAsiaTheme="minorHAnsi"/>
          <w:sz w:val="28"/>
          <w:szCs w:val="28"/>
          <w:lang w:eastAsia="en-US"/>
        </w:rPr>
        <w:t>.</w:t>
      </w:r>
      <w:r w:rsidR="004E6FEB" w:rsidRPr="004E6FEB">
        <w:rPr>
          <w:rStyle w:val="a5"/>
          <w:b w:val="0"/>
          <w:sz w:val="28"/>
          <w:szCs w:val="28"/>
        </w:rPr>
        <w:t xml:space="preserve"> </w:t>
      </w:r>
      <w:r w:rsidR="004E6FEB" w:rsidRPr="007A3B18">
        <w:rPr>
          <w:rStyle w:val="a5"/>
          <w:b w:val="0"/>
          <w:sz w:val="28"/>
          <w:szCs w:val="28"/>
        </w:rPr>
        <w:t> </w:t>
      </w:r>
    </w:p>
    <w:p w14:paraId="0FEE2399" w14:textId="77777777" w:rsidR="005E505C" w:rsidRPr="0004174F" w:rsidRDefault="004E6FEB" w:rsidP="00113AD5">
      <w:pPr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7A3B18">
        <w:rPr>
          <w:rStyle w:val="a5"/>
          <w:b w:val="0"/>
          <w:sz w:val="28"/>
          <w:szCs w:val="28"/>
        </w:rPr>
        <w:t> </w:t>
      </w:r>
      <w:r>
        <w:rPr>
          <w:rStyle w:val="a5"/>
          <w:b w:val="0"/>
          <w:sz w:val="28"/>
          <w:szCs w:val="28"/>
        </w:rPr>
        <w:t>Работа с конструкторами нового поколения позволяет осуществлять инте</w:t>
      </w:r>
      <w:r w:rsidR="00113AD5">
        <w:rPr>
          <w:rStyle w:val="a5"/>
          <w:b w:val="0"/>
          <w:sz w:val="28"/>
          <w:szCs w:val="28"/>
        </w:rPr>
        <w:t>грацию образовательных областей,</w:t>
      </w:r>
      <w:r w:rsidR="00113AD5">
        <w:rPr>
          <w:rFonts w:eastAsiaTheme="minorHAnsi"/>
          <w:sz w:val="28"/>
          <w:szCs w:val="28"/>
          <w:lang w:eastAsia="en-US"/>
        </w:rPr>
        <w:t xml:space="preserve"> </w:t>
      </w:r>
      <w:r w:rsidR="00113AD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дает возможность </w:t>
      </w:r>
      <w:proofErr w:type="gramStart"/>
      <w:r w:rsidR="0004174F">
        <w:rPr>
          <w:rFonts w:eastAsiaTheme="minorHAnsi"/>
          <w:sz w:val="28"/>
          <w:szCs w:val="28"/>
          <w:lang w:eastAsia="en-US"/>
        </w:rPr>
        <w:t>детям</w:t>
      </w:r>
      <w:r w:rsidR="00BB7E2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в</w:t>
      </w:r>
      <w:proofErr w:type="gramEnd"/>
      <w:r w:rsidR="00BB7E2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процессе проектной деятельности</w:t>
      </w:r>
      <w:r w:rsidR="00315EE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научиться понимать схемы, проводить по ним  </w:t>
      </w:r>
      <w:r w:rsidR="000417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соответствующие</w:t>
      </w:r>
      <w:r w:rsidR="00315EE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B7E2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0417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действия</w:t>
      </w:r>
      <w:r w:rsidR="00315EE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анализировать свою работу</w:t>
      </w:r>
      <w:r w:rsidR="00113AD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Дети приобретают </w:t>
      </w:r>
      <w:proofErr w:type="gramStart"/>
      <w:r w:rsidR="00113AD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навыки  преобразования</w:t>
      </w:r>
      <w:proofErr w:type="gramEnd"/>
      <w:r w:rsidR="00113AD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плоскостных фигур в объемные, </w:t>
      </w:r>
      <w:r w:rsidR="000417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знаком</w:t>
      </w:r>
      <w:r w:rsidR="00113AD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я</w:t>
      </w:r>
      <w:r w:rsidR="00315EE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</w:t>
      </w:r>
      <w:r w:rsidR="000417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ся</w:t>
      </w:r>
      <w:r w:rsidR="00315EE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 симметрией, с основными геометрическими формами, делением их на части и составлением новых</w:t>
      </w:r>
      <w:r w:rsidR="00BB7E2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="000417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113AD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Пополняется</w:t>
      </w:r>
      <w:r w:rsidR="000417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словарь</w:t>
      </w:r>
      <w:proofErr w:type="gramEnd"/>
      <w:r w:rsidR="000417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дошкольников </w:t>
      </w:r>
      <w:r w:rsidR="00315EE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новыми математическими терминами</w:t>
      </w:r>
      <w:r w:rsidR="000417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E2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14:paraId="3DD852D0" w14:textId="77777777" w:rsidR="005E505C" w:rsidRDefault="005E505C" w:rsidP="0016041D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Работая в центрах активности </w:t>
      </w:r>
      <w:r w:rsidR="000417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воспитанники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самостоятельно, в парах, малых подгруппах, либо совместно с педагогом, ищут пути решения поставленных на «утреннем круге» вопросов и задач. </w:t>
      </w:r>
    </w:p>
    <w:p w14:paraId="74A4CF4D" w14:textId="77777777" w:rsidR="004E6FEB" w:rsidRDefault="002762B2" w:rsidP="002762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Обобщение результатов деятельности детей в течении дня происходит на </w:t>
      </w:r>
      <w:r w:rsidRPr="002959A3">
        <w:rPr>
          <w:rFonts w:eastAsiaTheme="minorHAnsi"/>
          <w:sz w:val="28"/>
          <w:szCs w:val="28"/>
          <w:lang w:eastAsia="en-US"/>
        </w:rPr>
        <w:t>«</w:t>
      </w:r>
      <w:proofErr w:type="gramStart"/>
      <w:r w:rsidRPr="002959A3">
        <w:rPr>
          <w:rFonts w:eastAsiaTheme="minorHAnsi"/>
          <w:sz w:val="28"/>
          <w:szCs w:val="28"/>
          <w:lang w:eastAsia="en-US"/>
        </w:rPr>
        <w:t>Вечернем  круге</w:t>
      </w:r>
      <w:proofErr w:type="gramEnd"/>
      <w:r w:rsidRPr="002959A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. Каждый ребенок имеет возможность высказаться и представить продукт своей деятельности. </w:t>
      </w:r>
      <w:r w:rsidR="00BB7E21">
        <w:rPr>
          <w:rFonts w:eastAsiaTheme="minorHAnsi"/>
          <w:sz w:val="28"/>
          <w:szCs w:val="28"/>
          <w:lang w:eastAsia="en-US"/>
        </w:rPr>
        <w:t xml:space="preserve"> Продукты могут быть как </w:t>
      </w:r>
      <w:proofErr w:type="gramStart"/>
      <w:r w:rsidR="00BB7E21">
        <w:rPr>
          <w:rFonts w:eastAsiaTheme="minorHAnsi"/>
          <w:sz w:val="28"/>
          <w:szCs w:val="28"/>
          <w:lang w:eastAsia="en-US"/>
        </w:rPr>
        <w:t>индивидуальные</w:t>
      </w:r>
      <w:proofErr w:type="gramEnd"/>
      <w:r w:rsidR="00BB7E21">
        <w:rPr>
          <w:rFonts w:eastAsiaTheme="minorHAnsi"/>
          <w:sz w:val="28"/>
          <w:szCs w:val="28"/>
          <w:lang w:eastAsia="en-US"/>
        </w:rPr>
        <w:t xml:space="preserve"> так и коллективные, например, схема моделей, простые или сложносоставные трехмерные фигуры и постройки.</w:t>
      </w:r>
    </w:p>
    <w:p w14:paraId="4AC75844" w14:textId="5D2DA669" w:rsidR="00785337" w:rsidRDefault="002762B2" w:rsidP="002959A3">
      <w:pPr>
        <w:pStyle w:val="a7"/>
        <w:autoSpaceDE w:val="0"/>
        <w:autoSpaceDN w:val="0"/>
        <w:adjustRightInd w:val="0"/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Полноправными участниками образовательного </w:t>
      </w:r>
      <w:r w:rsidR="0030695F">
        <w:rPr>
          <w:rFonts w:eastAsiaTheme="minorHAnsi"/>
          <w:sz w:val="28"/>
          <w:szCs w:val="28"/>
          <w:lang w:eastAsia="en-US"/>
        </w:rPr>
        <w:t xml:space="preserve">процесса являются родители воспитанников. Они, вносят свой вклад в </w:t>
      </w:r>
      <w:proofErr w:type="gramStart"/>
      <w:r w:rsidR="0030695F">
        <w:rPr>
          <w:rFonts w:eastAsiaTheme="minorHAnsi"/>
          <w:sz w:val="28"/>
          <w:szCs w:val="28"/>
          <w:lang w:eastAsia="en-US"/>
        </w:rPr>
        <w:t>пополнения  центров</w:t>
      </w:r>
      <w:proofErr w:type="gramEnd"/>
      <w:r w:rsidR="0030695F">
        <w:rPr>
          <w:rFonts w:eastAsiaTheme="minorHAnsi"/>
          <w:sz w:val="28"/>
          <w:szCs w:val="28"/>
          <w:lang w:eastAsia="en-US"/>
        </w:rPr>
        <w:t xml:space="preserve"> активности  разнообразными материалами, принимают непосредственное участие в </w:t>
      </w:r>
      <w:proofErr w:type="spellStart"/>
      <w:r w:rsidR="0030695F">
        <w:rPr>
          <w:rFonts w:eastAsiaTheme="minorHAnsi"/>
          <w:sz w:val="28"/>
          <w:szCs w:val="28"/>
          <w:lang w:eastAsia="en-US"/>
        </w:rPr>
        <w:t>детско</w:t>
      </w:r>
      <w:proofErr w:type="spellEnd"/>
      <w:r w:rsidR="0030695F">
        <w:rPr>
          <w:rFonts w:eastAsiaTheme="minorHAnsi"/>
          <w:sz w:val="28"/>
          <w:szCs w:val="28"/>
          <w:lang w:eastAsia="en-US"/>
        </w:rPr>
        <w:t xml:space="preserve"> – родительских проектах, помогают  находить информацию по теме проекта. Помогают в подготовке итоговых мероприятии, защите проектов.</w:t>
      </w:r>
    </w:p>
    <w:p w14:paraId="5C91F341" w14:textId="77777777" w:rsidR="004E6FEB" w:rsidRDefault="004E6FEB" w:rsidP="00C1069C">
      <w:pPr>
        <w:jc w:val="both"/>
        <w:rPr>
          <w:sz w:val="28"/>
          <w:szCs w:val="28"/>
        </w:rPr>
      </w:pPr>
    </w:p>
    <w:p w14:paraId="0CF1C952" w14:textId="67CC7837" w:rsidR="00D44B16" w:rsidRDefault="00BC0911" w:rsidP="003B0BA0">
      <w:pPr>
        <w:ind w:firstLine="708"/>
        <w:jc w:val="both"/>
        <w:rPr>
          <w:rFonts w:eastAsia="Calibri"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  <w:shd w:val="clear" w:color="auto" w:fill="FFFFFF"/>
        </w:rPr>
        <w:t>Р</w:t>
      </w:r>
      <w:r w:rsidR="008931CD">
        <w:rPr>
          <w:color w:val="000000"/>
          <w:sz w:val="28"/>
          <w:szCs w:val="28"/>
          <w:shd w:val="clear" w:color="auto" w:fill="FFFFFF"/>
        </w:rPr>
        <w:t>езультат инновационно</w:t>
      </w:r>
      <w:r>
        <w:rPr>
          <w:color w:val="000000"/>
          <w:sz w:val="28"/>
          <w:szCs w:val="28"/>
          <w:shd w:val="clear" w:color="auto" w:fill="FFFFFF"/>
        </w:rPr>
        <w:t>й</w:t>
      </w:r>
      <w:r w:rsidR="008931CD">
        <w:rPr>
          <w:color w:val="000000"/>
          <w:sz w:val="28"/>
          <w:szCs w:val="28"/>
          <w:shd w:val="clear" w:color="auto" w:fill="FFFFFF"/>
        </w:rPr>
        <w:t xml:space="preserve">  педагогическо</w:t>
      </w:r>
      <w:r>
        <w:rPr>
          <w:color w:val="000000"/>
          <w:sz w:val="28"/>
          <w:szCs w:val="28"/>
          <w:shd w:val="clear" w:color="auto" w:fill="FFFFFF"/>
        </w:rPr>
        <w:t>й</w:t>
      </w:r>
      <w:r w:rsidR="008931C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работы</w:t>
      </w:r>
      <w:r w:rsidR="00873702">
        <w:rPr>
          <w:rFonts w:cs="Arial"/>
          <w:sz w:val="28"/>
          <w:szCs w:val="28"/>
        </w:rPr>
        <w:t xml:space="preserve"> </w:t>
      </w:r>
      <w:r w:rsidR="003B0BA0">
        <w:rPr>
          <w:rFonts w:cs="Arial"/>
          <w:sz w:val="28"/>
          <w:szCs w:val="28"/>
        </w:rPr>
        <w:t xml:space="preserve"> </w:t>
      </w:r>
      <w:r w:rsidR="008931CD">
        <w:rPr>
          <w:rFonts w:cs="Arial"/>
          <w:sz w:val="28"/>
          <w:szCs w:val="28"/>
        </w:rPr>
        <w:t xml:space="preserve">по </w:t>
      </w:r>
      <w:r w:rsidR="008931CD" w:rsidRPr="00D351DF">
        <w:rPr>
          <w:rFonts w:eastAsia="TimesNewRomanPSMT"/>
          <w:sz w:val="28"/>
          <w:szCs w:val="28"/>
          <w:lang w:eastAsia="en-US"/>
        </w:rPr>
        <w:t xml:space="preserve"> </w:t>
      </w:r>
      <w:r w:rsidR="008931CD">
        <w:rPr>
          <w:rFonts w:eastAsia="TimesNewRomanPSMT"/>
          <w:sz w:val="28"/>
          <w:szCs w:val="28"/>
          <w:lang w:eastAsia="en-US"/>
        </w:rPr>
        <w:t xml:space="preserve">развитию </w:t>
      </w:r>
      <w:r w:rsidR="008931CD" w:rsidRPr="00C158F1">
        <w:rPr>
          <w:rFonts w:eastAsia="TimesNewRomanPSMT"/>
          <w:sz w:val="28"/>
          <w:szCs w:val="28"/>
          <w:lang w:eastAsia="en-US"/>
        </w:rPr>
        <w:t xml:space="preserve"> </w:t>
      </w:r>
      <w:r w:rsidR="008931CD">
        <w:rPr>
          <w:rFonts w:eastAsia="TimesNewRomanPSMT"/>
          <w:sz w:val="28"/>
          <w:szCs w:val="28"/>
          <w:lang w:eastAsia="en-US"/>
        </w:rPr>
        <w:t>конструкторского мышления и технического творчества детей старшего дошкольного возраста</w:t>
      </w:r>
      <w:r w:rsidR="008931CD" w:rsidRPr="00C158F1">
        <w:rPr>
          <w:rFonts w:eastAsia="TimesNewRomanPSMT"/>
          <w:sz w:val="28"/>
          <w:szCs w:val="28"/>
          <w:lang w:eastAsia="en-US"/>
        </w:rPr>
        <w:t xml:space="preserve"> посредством конструкторов</w:t>
      </w:r>
      <w:r w:rsidR="008931CD">
        <w:rPr>
          <w:rFonts w:eastAsia="TimesNewRomanPSMT"/>
          <w:sz w:val="28"/>
          <w:szCs w:val="28"/>
          <w:lang w:eastAsia="en-US"/>
        </w:rPr>
        <w:t xml:space="preserve"> нового поколения в процессе проектной деятельности</w:t>
      </w:r>
      <w:r w:rsidR="008931CD" w:rsidRPr="008931CD">
        <w:rPr>
          <w:rFonts w:eastAsia="Calibri"/>
          <w:sz w:val="28"/>
          <w:szCs w:val="28"/>
        </w:rPr>
        <w:t xml:space="preserve"> </w:t>
      </w:r>
      <w:r w:rsidR="008931CD">
        <w:rPr>
          <w:rFonts w:eastAsia="Calibri"/>
          <w:sz w:val="28"/>
          <w:szCs w:val="28"/>
        </w:rPr>
        <w:t>свидетельствует о существенном</w:t>
      </w:r>
      <w:r w:rsidR="003B0BA0">
        <w:rPr>
          <w:rFonts w:eastAsia="Calibri"/>
          <w:sz w:val="28"/>
          <w:szCs w:val="28"/>
        </w:rPr>
        <w:t xml:space="preserve"> повышений</w:t>
      </w:r>
      <w:r w:rsidR="008931CD" w:rsidRPr="00544A54">
        <w:rPr>
          <w:rFonts w:eastAsia="Calibri"/>
          <w:sz w:val="28"/>
          <w:szCs w:val="28"/>
        </w:rPr>
        <w:t xml:space="preserve"> у детей </w:t>
      </w:r>
      <w:r w:rsidR="002C2B4E">
        <w:rPr>
          <w:rFonts w:eastAsia="Calibri"/>
          <w:sz w:val="28"/>
          <w:szCs w:val="28"/>
        </w:rPr>
        <w:t xml:space="preserve"> интереса к конструкторской деятель</w:t>
      </w:r>
      <w:r w:rsidR="004E6FEB">
        <w:rPr>
          <w:rFonts w:eastAsia="Calibri"/>
          <w:sz w:val="28"/>
          <w:szCs w:val="28"/>
        </w:rPr>
        <w:t>ности и техническому творчеству</w:t>
      </w:r>
      <w:r w:rsidR="003B0BA0">
        <w:rPr>
          <w:rFonts w:eastAsia="Calibri"/>
          <w:sz w:val="28"/>
          <w:szCs w:val="28"/>
        </w:rPr>
        <w:t xml:space="preserve">, </w:t>
      </w:r>
      <w:r w:rsidR="008931CD" w:rsidRPr="00544A54">
        <w:rPr>
          <w:rFonts w:eastAsia="Calibri"/>
          <w:sz w:val="28"/>
          <w:szCs w:val="28"/>
        </w:rPr>
        <w:t xml:space="preserve"> </w:t>
      </w:r>
      <w:r w:rsidR="004E6FEB">
        <w:rPr>
          <w:rFonts w:eastAsia="Calibri"/>
          <w:sz w:val="28"/>
          <w:szCs w:val="28"/>
        </w:rPr>
        <w:t xml:space="preserve">постройки становиться </w:t>
      </w:r>
      <w:r w:rsidR="003B0BA0">
        <w:rPr>
          <w:rFonts w:eastAsia="Calibri"/>
          <w:sz w:val="28"/>
          <w:szCs w:val="28"/>
        </w:rPr>
        <w:t>масштабными</w:t>
      </w:r>
      <w:r w:rsidR="004E6FEB">
        <w:rPr>
          <w:rFonts w:eastAsia="Calibri"/>
          <w:sz w:val="28"/>
          <w:szCs w:val="28"/>
        </w:rPr>
        <w:t xml:space="preserve"> и более сложными, а замысел детей интереснее. Сам процесс конструирования становится пролонгированным и может занимать не один день. </w:t>
      </w:r>
    </w:p>
    <w:p w14:paraId="32C4F6F4" w14:textId="793C08F8" w:rsidR="00873702" w:rsidRPr="00AE492C" w:rsidRDefault="00873702" w:rsidP="00AE492C">
      <w:pPr>
        <w:jc w:val="both"/>
        <w:rPr>
          <w:sz w:val="28"/>
          <w:szCs w:val="28"/>
        </w:rPr>
      </w:pPr>
      <w:r w:rsidRPr="00544A54">
        <w:rPr>
          <w:sz w:val="28"/>
          <w:szCs w:val="28"/>
        </w:rPr>
        <w:t>Эффективность опыта подтверждается достижением высоких результатов участия</w:t>
      </w:r>
      <w:r w:rsidR="00D44B16">
        <w:rPr>
          <w:sz w:val="28"/>
          <w:szCs w:val="28"/>
        </w:rPr>
        <w:t xml:space="preserve"> </w:t>
      </w:r>
      <w:r w:rsidR="00BC0911">
        <w:rPr>
          <w:sz w:val="28"/>
          <w:szCs w:val="28"/>
        </w:rPr>
        <w:t>детей</w:t>
      </w:r>
      <w:r w:rsidR="00D44B16">
        <w:rPr>
          <w:sz w:val="28"/>
          <w:szCs w:val="28"/>
        </w:rPr>
        <w:t xml:space="preserve"> в конкурсах творческих и исследовательских </w:t>
      </w:r>
      <w:proofErr w:type="gramStart"/>
      <w:r w:rsidR="00D44B16">
        <w:rPr>
          <w:sz w:val="28"/>
          <w:szCs w:val="28"/>
        </w:rPr>
        <w:t xml:space="preserve">проектах, </w:t>
      </w:r>
      <w:r w:rsidRPr="00544A54">
        <w:rPr>
          <w:sz w:val="28"/>
          <w:szCs w:val="28"/>
        </w:rPr>
        <w:t xml:space="preserve"> викторинах</w:t>
      </w:r>
      <w:proofErr w:type="gramEnd"/>
      <w:r w:rsidRPr="00544A54">
        <w:rPr>
          <w:sz w:val="28"/>
          <w:szCs w:val="28"/>
        </w:rPr>
        <w:t>, соревнованиях на различн</w:t>
      </w:r>
      <w:r w:rsidR="00872148">
        <w:rPr>
          <w:sz w:val="28"/>
          <w:szCs w:val="28"/>
        </w:rPr>
        <w:t>ых уровнях</w:t>
      </w:r>
      <w:r w:rsidR="00B535C1">
        <w:rPr>
          <w:sz w:val="28"/>
          <w:szCs w:val="28"/>
        </w:rPr>
        <w:t>.</w:t>
      </w:r>
    </w:p>
    <w:p w14:paraId="4942AFE7" w14:textId="0F30FDC5" w:rsidR="00C4291A" w:rsidRDefault="007311C1" w:rsidP="00FC11D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Сегодня наши дети фантазеры. А завтра, быть может они станут настоящими изобретателями. Ведь изобретать- естественное состояние для каждого ребенка.</w:t>
      </w:r>
    </w:p>
    <w:p w14:paraId="658422CA" w14:textId="19379061" w:rsidR="00BC0911" w:rsidRDefault="00BC0911" w:rsidP="001B04A7">
      <w:pPr>
        <w:rPr>
          <w:sz w:val="28"/>
          <w:szCs w:val="28"/>
        </w:rPr>
      </w:pPr>
    </w:p>
    <w:p w14:paraId="03AA896C" w14:textId="40669FD8" w:rsidR="00BC0911" w:rsidRDefault="00BC0911" w:rsidP="001B04A7">
      <w:pPr>
        <w:rPr>
          <w:sz w:val="28"/>
          <w:szCs w:val="28"/>
        </w:rPr>
      </w:pPr>
    </w:p>
    <w:p w14:paraId="3C0EF05E" w14:textId="24282A41" w:rsidR="00BC0911" w:rsidRDefault="00BC0911" w:rsidP="001B04A7">
      <w:pPr>
        <w:rPr>
          <w:sz w:val="28"/>
          <w:szCs w:val="28"/>
        </w:rPr>
      </w:pPr>
    </w:p>
    <w:p w14:paraId="33E9CCDE" w14:textId="7798C2DA" w:rsidR="00BC0911" w:rsidRDefault="00BC0911" w:rsidP="00BC0911">
      <w:pPr>
        <w:jc w:val="center"/>
        <w:rPr>
          <w:b/>
          <w:bCs/>
        </w:rPr>
      </w:pPr>
      <w:r w:rsidRPr="00BC0911">
        <w:rPr>
          <w:b/>
          <w:bCs/>
        </w:rPr>
        <w:t>Список литературы</w:t>
      </w:r>
    </w:p>
    <w:p w14:paraId="3A7812F7" w14:textId="77777777" w:rsidR="00BC0911" w:rsidRDefault="00BC0911" w:rsidP="00BC0911">
      <w:pPr>
        <w:jc w:val="center"/>
        <w:rPr>
          <w:b/>
          <w:bCs/>
        </w:rPr>
      </w:pPr>
    </w:p>
    <w:p w14:paraId="31F3472D" w14:textId="7C1C9E7B" w:rsidR="00BC0911" w:rsidRDefault="00A314F8" w:rsidP="00A314F8">
      <w:pPr>
        <w:pStyle w:val="a7"/>
        <w:numPr>
          <w:ilvl w:val="0"/>
          <w:numId w:val="9"/>
        </w:numPr>
      </w:pPr>
      <w:r>
        <w:t xml:space="preserve">Вдохновение. Примерная образовательная программа дошкольного </w:t>
      </w:r>
      <w:proofErr w:type="gramStart"/>
      <w:r>
        <w:t>образования./</w:t>
      </w:r>
      <w:proofErr w:type="gramEnd"/>
      <w:r>
        <w:t xml:space="preserve">/ Под редакцией И.Е. Федосовой. </w:t>
      </w:r>
      <w:r w:rsidR="00BC0911">
        <w:t xml:space="preserve">Авторский коллектив Программы: С.Н. Бондарева, А.И. Буренина, В.К. </w:t>
      </w:r>
      <w:proofErr w:type="spellStart"/>
      <w:r w:rsidR="00BC0911">
        <w:t>Загвоздкин</w:t>
      </w:r>
      <w:proofErr w:type="spellEnd"/>
      <w:r w:rsidR="00BC0911">
        <w:t xml:space="preserve">, А.М. </w:t>
      </w:r>
      <w:proofErr w:type="spellStart"/>
      <w:r w:rsidR="00BC0911">
        <w:t>Лельчук</w:t>
      </w:r>
      <w:proofErr w:type="spellEnd"/>
      <w:r w:rsidR="00BC0911">
        <w:t>, Л.В. Свирская, С.С. Славин, Т.Э. Тютюнникова, И.Е. Федосова</w:t>
      </w:r>
      <w:r>
        <w:t>.</w:t>
      </w:r>
      <w:r w:rsidRPr="00A314F8">
        <w:t xml:space="preserve"> </w:t>
      </w:r>
      <w:r>
        <w:t>М.: Издательство «Национальное образование», 2015</w:t>
      </w:r>
      <w:r w:rsidR="00FE22DA">
        <w:t>г.</w:t>
      </w:r>
    </w:p>
    <w:p w14:paraId="6404AA28" w14:textId="58C0BE54" w:rsidR="00FE22DA" w:rsidRDefault="00FE22DA" w:rsidP="00A314F8">
      <w:pPr>
        <w:pStyle w:val="a7"/>
        <w:numPr>
          <w:ilvl w:val="0"/>
          <w:numId w:val="9"/>
        </w:numPr>
      </w:pPr>
      <w:r w:rsidRPr="00FE22DA">
        <w:t xml:space="preserve">Воображение и творчество в детском возрасте. </w:t>
      </w:r>
      <w:proofErr w:type="spellStart"/>
      <w:r w:rsidRPr="00FE22DA">
        <w:t>Л.С.Выготский</w:t>
      </w:r>
      <w:proofErr w:type="spellEnd"/>
      <w:r w:rsidRPr="00FE22DA">
        <w:t>. изд.: Перспектива, 2020 г.</w:t>
      </w:r>
    </w:p>
    <w:p w14:paraId="6E0EB7F3" w14:textId="273BBC7B" w:rsidR="00A314F8" w:rsidRDefault="00A314F8" w:rsidP="00F835C1"/>
    <w:p w14:paraId="39BA8B75" w14:textId="4484DA00" w:rsidR="0029393A" w:rsidRDefault="0029393A" w:rsidP="00F835C1"/>
    <w:p w14:paraId="37AC0B51" w14:textId="5E3AE9AE" w:rsidR="0029393A" w:rsidRDefault="0029393A" w:rsidP="00F835C1"/>
    <w:p w14:paraId="1523AE73" w14:textId="14E83D62" w:rsidR="0029393A" w:rsidRDefault="0029393A" w:rsidP="00F835C1"/>
    <w:p w14:paraId="2C8796A5" w14:textId="68AAFAB3" w:rsidR="0029393A" w:rsidRDefault="0029393A" w:rsidP="00F835C1"/>
    <w:p w14:paraId="02609F2A" w14:textId="4FC6C495" w:rsidR="0029393A" w:rsidRDefault="0029393A" w:rsidP="00F835C1"/>
    <w:p w14:paraId="1770560F" w14:textId="0860F972" w:rsidR="0029393A" w:rsidRDefault="00FC11DA" w:rsidP="00F835C1">
      <w:r>
        <w:rPr>
          <w:noProof/>
        </w:rPr>
        <w:lastRenderedPageBreak/>
        <w:drawing>
          <wp:inline distT="0" distB="0" distL="0" distR="0" wp14:anchorId="75D24CD9" wp14:editId="3137016C">
            <wp:extent cx="4133850" cy="31002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194" cy="310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E45FC" w14:textId="77777777" w:rsidR="00FC11DA" w:rsidRDefault="00FC11DA" w:rsidP="00F835C1"/>
    <w:p w14:paraId="4C869A02" w14:textId="1CF56432" w:rsidR="00FC11DA" w:rsidRDefault="00FC11DA" w:rsidP="00F835C1">
      <w:r>
        <w:t xml:space="preserve"> Работа в центре математики с программируемым мини – роботом   </w:t>
      </w:r>
      <w:r>
        <w:rPr>
          <w:lang w:val="en-US"/>
        </w:rPr>
        <w:t>Bee</w:t>
      </w:r>
      <w:r w:rsidRPr="00FC11DA">
        <w:t xml:space="preserve"> -</w:t>
      </w:r>
      <w:proofErr w:type="gramStart"/>
      <w:r>
        <w:rPr>
          <w:lang w:val="en-US"/>
        </w:rPr>
        <w:t>Bot</w:t>
      </w:r>
      <w:r w:rsidRPr="00FC11DA">
        <w:t xml:space="preserve">  </w:t>
      </w:r>
      <w:r>
        <w:t>«</w:t>
      </w:r>
      <w:proofErr w:type="gramEnd"/>
      <w:r>
        <w:t>Умная пчела»</w:t>
      </w:r>
    </w:p>
    <w:p w14:paraId="63B4A6F1" w14:textId="24755101" w:rsidR="00FC11DA" w:rsidRDefault="00FC11DA" w:rsidP="00F835C1"/>
    <w:p w14:paraId="43B16AF4" w14:textId="77777777" w:rsidR="00FC11DA" w:rsidRDefault="00FC11DA" w:rsidP="00F835C1"/>
    <w:p w14:paraId="2B244447" w14:textId="632B1813" w:rsidR="0029393A" w:rsidRDefault="00FC11DA" w:rsidP="00F835C1">
      <w:r>
        <w:rPr>
          <w:noProof/>
        </w:rPr>
        <w:drawing>
          <wp:inline distT="0" distB="0" distL="0" distR="0" wp14:anchorId="6627FB30" wp14:editId="728493E8">
            <wp:extent cx="4267200" cy="32002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561" cy="320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78738" w14:textId="5E1B1B8D" w:rsidR="00FC11DA" w:rsidRDefault="00FC11DA" w:rsidP="00F835C1"/>
    <w:p w14:paraId="50FCD081" w14:textId="2DF60E4C" w:rsidR="00FC11DA" w:rsidRPr="00FC11DA" w:rsidRDefault="00FC11DA" w:rsidP="00F835C1">
      <w:pPr>
        <w:rPr>
          <w:lang w:val="en-US"/>
        </w:rPr>
      </w:pPr>
      <w:proofErr w:type="gramStart"/>
      <w:r>
        <w:t>Конструирование  с</w:t>
      </w:r>
      <w:proofErr w:type="gramEnd"/>
      <w:r>
        <w:t xml:space="preserve"> конструктором </w:t>
      </w:r>
      <w:r>
        <w:rPr>
          <w:lang w:val="en-US"/>
        </w:rPr>
        <w:t>Lego Duplo</w:t>
      </w:r>
    </w:p>
    <w:sectPr w:rsidR="00FC11DA" w:rsidRPr="00FC11DA" w:rsidSect="005117A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FB6F0" w14:textId="77777777" w:rsidR="00FC5508" w:rsidRDefault="00FC5508" w:rsidP="00FD4D4E">
      <w:r>
        <w:separator/>
      </w:r>
    </w:p>
  </w:endnote>
  <w:endnote w:type="continuationSeparator" w:id="0">
    <w:p w14:paraId="6C088299" w14:textId="77777777" w:rsidR="00FC5508" w:rsidRDefault="00FC5508" w:rsidP="00FD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392316"/>
      <w:docPartObj>
        <w:docPartGallery w:val="Page Numbers (Bottom of Page)"/>
        <w:docPartUnique/>
      </w:docPartObj>
    </w:sdtPr>
    <w:sdtEndPr/>
    <w:sdtContent>
      <w:p w14:paraId="50BFE595" w14:textId="77777777" w:rsidR="00FD4D4E" w:rsidRDefault="008D0D82">
        <w:pPr>
          <w:pStyle w:val="aa"/>
          <w:jc w:val="right"/>
        </w:pPr>
        <w:r>
          <w:fldChar w:fldCharType="begin"/>
        </w:r>
        <w:r w:rsidR="00FD4D4E">
          <w:instrText>PAGE   \* MERGEFORMAT</w:instrText>
        </w:r>
        <w:r>
          <w:fldChar w:fldCharType="separate"/>
        </w:r>
        <w:r w:rsidR="001B04A7">
          <w:rPr>
            <w:noProof/>
          </w:rPr>
          <w:t>1</w:t>
        </w:r>
        <w:r>
          <w:fldChar w:fldCharType="end"/>
        </w:r>
      </w:p>
    </w:sdtContent>
  </w:sdt>
  <w:p w14:paraId="6CD766FC" w14:textId="77777777" w:rsidR="00FD4D4E" w:rsidRDefault="00FD4D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6F07C" w14:textId="77777777" w:rsidR="00FC5508" w:rsidRDefault="00FC5508" w:rsidP="00FD4D4E">
      <w:r>
        <w:separator/>
      </w:r>
    </w:p>
  </w:footnote>
  <w:footnote w:type="continuationSeparator" w:id="0">
    <w:p w14:paraId="002BA0AB" w14:textId="77777777" w:rsidR="00FC5508" w:rsidRDefault="00FC5508" w:rsidP="00FD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63B40"/>
    <w:multiLevelType w:val="hybridMultilevel"/>
    <w:tmpl w:val="6CA68A7C"/>
    <w:lvl w:ilvl="0" w:tplc="E2AC7F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6D7F"/>
    <w:multiLevelType w:val="hybridMultilevel"/>
    <w:tmpl w:val="CC265058"/>
    <w:lvl w:ilvl="0" w:tplc="E2AC7F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090"/>
    <w:multiLevelType w:val="hybridMultilevel"/>
    <w:tmpl w:val="4938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A0958"/>
    <w:multiLevelType w:val="hybridMultilevel"/>
    <w:tmpl w:val="14C2DF74"/>
    <w:lvl w:ilvl="0" w:tplc="E2AC7F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215AB"/>
    <w:multiLevelType w:val="hybridMultilevel"/>
    <w:tmpl w:val="C770C9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29D0822"/>
    <w:multiLevelType w:val="hybridMultilevel"/>
    <w:tmpl w:val="4D88B36C"/>
    <w:lvl w:ilvl="0" w:tplc="D57C7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C34C6"/>
    <w:multiLevelType w:val="hybridMultilevel"/>
    <w:tmpl w:val="F77A9EDE"/>
    <w:lvl w:ilvl="0" w:tplc="AAF04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57139"/>
    <w:multiLevelType w:val="hybridMultilevel"/>
    <w:tmpl w:val="DD92BF82"/>
    <w:lvl w:ilvl="0" w:tplc="E2AC7F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00FF3"/>
    <w:multiLevelType w:val="multilevel"/>
    <w:tmpl w:val="1B30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7D2"/>
    <w:rsid w:val="00010707"/>
    <w:rsid w:val="0003487F"/>
    <w:rsid w:val="0004174F"/>
    <w:rsid w:val="00055CB8"/>
    <w:rsid w:val="000B6F45"/>
    <w:rsid w:val="000F6B4A"/>
    <w:rsid w:val="00113AD5"/>
    <w:rsid w:val="00121260"/>
    <w:rsid w:val="001243FF"/>
    <w:rsid w:val="001526BE"/>
    <w:rsid w:val="0016041D"/>
    <w:rsid w:val="0019429D"/>
    <w:rsid w:val="001A549B"/>
    <w:rsid w:val="001B04A7"/>
    <w:rsid w:val="00201611"/>
    <w:rsid w:val="002267E7"/>
    <w:rsid w:val="00231741"/>
    <w:rsid w:val="002424B5"/>
    <w:rsid w:val="002537AE"/>
    <w:rsid w:val="00257917"/>
    <w:rsid w:val="002762B2"/>
    <w:rsid w:val="0029393A"/>
    <w:rsid w:val="002959A3"/>
    <w:rsid w:val="002A62DF"/>
    <w:rsid w:val="002C2B4E"/>
    <w:rsid w:val="002F1922"/>
    <w:rsid w:val="0030695F"/>
    <w:rsid w:val="00315EE1"/>
    <w:rsid w:val="00335EEC"/>
    <w:rsid w:val="00357699"/>
    <w:rsid w:val="00371243"/>
    <w:rsid w:val="0038294A"/>
    <w:rsid w:val="003B0BA0"/>
    <w:rsid w:val="003C6F07"/>
    <w:rsid w:val="003D025F"/>
    <w:rsid w:val="003D3D2C"/>
    <w:rsid w:val="00402082"/>
    <w:rsid w:val="00403678"/>
    <w:rsid w:val="00415A56"/>
    <w:rsid w:val="00450C09"/>
    <w:rsid w:val="00472707"/>
    <w:rsid w:val="0048014F"/>
    <w:rsid w:val="004A1399"/>
    <w:rsid w:val="004A1B7E"/>
    <w:rsid w:val="004A49D1"/>
    <w:rsid w:val="004B2D21"/>
    <w:rsid w:val="004C2B11"/>
    <w:rsid w:val="004E33D2"/>
    <w:rsid w:val="004E6FEB"/>
    <w:rsid w:val="004F3EE8"/>
    <w:rsid w:val="00507B86"/>
    <w:rsid w:val="005117A3"/>
    <w:rsid w:val="0051624F"/>
    <w:rsid w:val="00521331"/>
    <w:rsid w:val="00544A54"/>
    <w:rsid w:val="005469D9"/>
    <w:rsid w:val="00547B84"/>
    <w:rsid w:val="005537E8"/>
    <w:rsid w:val="00562D0B"/>
    <w:rsid w:val="005651CE"/>
    <w:rsid w:val="00566A17"/>
    <w:rsid w:val="00593F5D"/>
    <w:rsid w:val="005949AE"/>
    <w:rsid w:val="005B0306"/>
    <w:rsid w:val="005E505C"/>
    <w:rsid w:val="005E52C0"/>
    <w:rsid w:val="005F30A6"/>
    <w:rsid w:val="005F7FC9"/>
    <w:rsid w:val="00646ED1"/>
    <w:rsid w:val="0068058F"/>
    <w:rsid w:val="00680BC5"/>
    <w:rsid w:val="006A0319"/>
    <w:rsid w:val="006C0E21"/>
    <w:rsid w:val="006C6FC0"/>
    <w:rsid w:val="006E4D04"/>
    <w:rsid w:val="006F2140"/>
    <w:rsid w:val="00716717"/>
    <w:rsid w:val="0072661C"/>
    <w:rsid w:val="007311C1"/>
    <w:rsid w:val="00785337"/>
    <w:rsid w:val="008164D8"/>
    <w:rsid w:val="0083023C"/>
    <w:rsid w:val="0084436A"/>
    <w:rsid w:val="008621E3"/>
    <w:rsid w:val="00872148"/>
    <w:rsid w:val="00873702"/>
    <w:rsid w:val="00890578"/>
    <w:rsid w:val="008931CD"/>
    <w:rsid w:val="008B6D81"/>
    <w:rsid w:val="008C5357"/>
    <w:rsid w:val="008D0D82"/>
    <w:rsid w:val="008D1439"/>
    <w:rsid w:val="00905059"/>
    <w:rsid w:val="00906521"/>
    <w:rsid w:val="00917975"/>
    <w:rsid w:val="00933C28"/>
    <w:rsid w:val="009370A0"/>
    <w:rsid w:val="00937FF1"/>
    <w:rsid w:val="00963242"/>
    <w:rsid w:val="00963387"/>
    <w:rsid w:val="00963E67"/>
    <w:rsid w:val="00981201"/>
    <w:rsid w:val="00985A8E"/>
    <w:rsid w:val="009A40E7"/>
    <w:rsid w:val="009D69AE"/>
    <w:rsid w:val="009E67D2"/>
    <w:rsid w:val="00A0321F"/>
    <w:rsid w:val="00A134A5"/>
    <w:rsid w:val="00A201E9"/>
    <w:rsid w:val="00A27FC8"/>
    <w:rsid w:val="00A314F8"/>
    <w:rsid w:val="00AD3375"/>
    <w:rsid w:val="00AD7F7E"/>
    <w:rsid w:val="00AE492C"/>
    <w:rsid w:val="00B108D6"/>
    <w:rsid w:val="00B301CC"/>
    <w:rsid w:val="00B40B8E"/>
    <w:rsid w:val="00B525F3"/>
    <w:rsid w:val="00B535C1"/>
    <w:rsid w:val="00B5686A"/>
    <w:rsid w:val="00B60AFC"/>
    <w:rsid w:val="00B81D2F"/>
    <w:rsid w:val="00B86331"/>
    <w:rsid w:val="00B91791"/>
    <w:rsid w:val="00BA56BA"/>
    <w:rsid w:val="00BB7E21"/>
    <w:rsid w:val="00BC0911"/>
    <w:rsid w:val="00C03683"/>
    <w:rsid w:val="00C1069C"/>
    <w:rsid w:val="00C14886"/>
    <w:rsid w:val="00C158F1"/>
    <w:rsid w:val="00C21330"/>
    <w:rsid w:val="00C33276"/>
    <w:rsid w:val="00C4266F"/>
    <w:rsid w:val="00C4291A"/>
    <w:rsid w:val="00C44BEF"/>
    <w:rsid w:val="00C50353"/>
    <w:rsid w:val="00C603D8"/>
    <w:rsid w:val="00C63990"/>
    <w:rsid w:val="00CA6703"/>
    <w:rsid w:val="00CB0B58"/>
    <w:rsid w:val="00CD11D1"/>
    <w:rsid w:val="00CD2B51"/>
    <w:rsid w:val="00CE5BC2"/>
    <w:rsid w:val="00CF0DAA"/>
    <w:rsid w:val="00D16CCB"/>
    <w:rsid w:val="00D21494"/>
    <w:rsid w:val="00D351DF"/>
    <w:rsid w:val="00D3578B"/>
    <w:rsid w:val="00D44B16"/>
    <w:rsid w:val="00D5545B"/>
    <w:rsid w:val="00D66DC9"/>
    <w:rsid w:val="00D700AF"/>
    <w:rsid w:val="00D74D86"/>
    <w:rsid w:val="00D9643E"/>
    <w:rsid w:val="00DB4540"/>
    <w:rsid w:val="00E167EA"/>
    <w:rsid w:val="00E21929"/>
    <w:rsid w:val="00E43C30"/>
    <w:rsid w:val="00E61DC6"/>
    <w:rsid w:val="00E67481"/>
    <w:rsid w:val="00E7174E"/>
    <w:rsid w:val="00EB17E6"/>
    <w:rsid w:val="00ED424D"/>
    <w:rsid w:val="00EF43DA"/>
    <w:rsid w:val="00F0634B"/>
    <w:rsid w:val="00F166AA"/>
    <w:rsid w:val="00F20CF9"/>
    <w:rsid w:val="00F42928"/>
    <w:rsid w:val="00F835C1"/>
    <w:rsid w:val="00F868AE"/>
    <w:rsid w:val="00F97195"/>
    <w:rsid w:val="00FA62CA"/>
    <w:rsid w:val="00FC11DA"/>
    <w:rsid w:val="00FC3927"/>
    <w:rsid w:val="00FC5508"/>
    <w:rsid w:val="00FD4D4E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0D89"/>
  <w15:docId w15:val="{53C33035-65CF-43D4-A120-973BDD60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5537E8"/>
    <w:rPr>
      <w:b/>
      <w:bCs/>
    </w:rPr>
  </w:style>
  <w:style w:type="paragraph" w:styleId="a6">
    <w:name w:val="No Spacing"/>
    <w:uiPriority w:val="1"/>
    <w:qFormat/>
    <w:rsid w:val="005537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6C6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E4D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4D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4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D4D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D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8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14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3EEC-BBC1-4C9F-AAE8-D5CBBC23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coy.1975@bk.ru</cp:lastModifiedBy>
  <cp:revision>27</cp:revision>
  <cp:lastPrinted>2017-04-20T08:06:00Z</cp:lastPrinted>
  <dcterms:created xsi:type="dcterms:W3CDTF">2017-04-17T12:22:00Z</dcterms:created>
  <dcterms:modified xsi:type="dcterms:W3CDTF">2023-11-06T15:27:00Z</dcterms:modified>
</cp:coreProperties>
</file>