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2" w:rsidRDefault="005E0244" w:rsidP="00277DE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7DE2">
        <w:rPr>
          <w:rFonts w:ascii="Times New Roman" w:hAnsi="Times New Roman" w:cs="Times New Roman"/>
          <w:b/>
          <w:i/>
          <w:sz w:val="24"/>
          <w:szCs w:val="24"/>
        </w:rPr>
        <w:t>« Современные технологии воспитательной работы в дошкольном образовании»</w:t>
      </w:r>
    </w:p>
    <w:p w:rsidR="00B15855" w:rsidRDefault="00B15855" w:rsidP="00277D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 Важной стороной в педагогической технологии является позиция ребёнка. Взрослый в общении с детьми придерживается положения: «Не рядом, не над ним, а вместе!» Его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содействовать становлению ребёнка как личности.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Б. Т. Лихачев дает такое определение: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И. П. Волков дает такое определение: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технология – это описание процесса достижения планируемых результатов обучения.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требования (критерии) педагогической технологии:</w:t>
      </w:r>
    </w:p>
    <w:p w:rsidR="00B15855" w:rsidRPr="000600FF" w:rsidRDefault="00B15855" w:rsidP="00B1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−концептуальность;</w:t>
      </w:r>
    </w:p>
    <w:p w:rsidR="00B15855" w:rsidRPr="000600FF" w:rsidRDefault="00B15855" w:rsidP="00B1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−системность;</w:t>
      </w:r>
    </w:p>
    <w:p w:rsidR="00B15855" w:rsidRPr="000600FF" w:rsidRDefault="00B15855" w:rsidP="00B1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−управляемость;</w:t>
      </w:r>
    </w:p>
    <w:p w:rsidR="00B15855" w:rsidRPr="000600FF" w:rsidRDefault="00B15855" w:rsidP="00B1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−эффективность;</w:t>
      </w:r>
    </w:p>
    <w:p w:rsidR="00B15855" w:rsidRPr="000600FF" w:rsidRDefault="00B15855" w:rsidP="00B1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воспроизводимость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B15855" w:rsidRPr="000600FF" w:rsidRDefault="00B15855" w:rsidP="00B158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основе анализа педагогических технологий, проведенного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 xml:space="preserve">Г. Н.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Селевко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можно выделить следующие технологии, применяемые в системе дошкольного образования:</w:t>
      </w:r>
    </w:p>
    <w:p w:rsidR="00B15855" w:rsidRPr="000600FF" w:rsidRDefault="00B15855" w:rsidP="00B1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технологии развивающего обучения;</w:t>
      </w:r>
    </w:p>
    <w:p w:rsidR="00B15855" w:rsidRPr="000600FF" w:rsidRDefault="00B15855" w:rsidP="00B1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технологии проблемного обучения;</w:t>
      </w:r>
    </w:p>
    <w:p w:rsidR="00B15855" w:rsidRPr="000600FF" w:rsidRDefault="00B15855" w:rsidP="00B1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игровые технологии, компьютерные технологии;</w:t>
      </w:r>
    </w:p>
    <w:p w:rsidR="00B15855" w:rsidRPr="000600FF" w:rsidRDefault="00B15855" w:rsidP="00B158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альтернативные технологии.</w:t>
      </w:r>
    </w:p>
    <w:p w:rsidR="00B15855" w:rsidRPr="00B15855" w:rsidRDefault="00B15855" w:rsidP="00B1585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585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Современные образовательные технологии:</w:t>
      </w:r>
    </w:p>
    <w:p w:rsidR="00B15855" w:rsidRPr="00B15855" w:rsidRDefault="00B15855" w:rsidP="00B1585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585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1. Технологии проектной деятельности</w:t>
      </w:r>
    </w:p>
    <w:p w:rsidR="00B15855" w:rsidRPr="00B15855" w:rsidRDefault="00B15855" w:rsidP="00B1585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58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B15855" w:rsidRPr="00B15855" w:rsidRDefault="00B15855" w:rsidP="00B1585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585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2. Технология исследовательской деятельности</w:t>
      </w:r>
    </w:p>
    <w:p w:rsidR="00B15855" w:rsidRPr="00BB3095" w:rsidRDefault="00B15855" w:rsidP="00B1585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8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исследовательской деятельности в детском саду — сформировать у дошкольников основные ключевые компетенции, способность к исследовательскому типу мышления.</w:t>
      </w:r>
    </w:p>
    <w:p w:rsidR="00BB3095" w:rsidRPr="00BB3095" w:rsidRDefault="00BB3095" w:rsidP="00BB309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3. Технология «ТРИЗ»</w:t>
      </w:r>
    </w:p>
    <w:p w:rsidR="00BB3095" w:rsidRPr="00BB3095" w:rsidRDefault="00BB3095" w:rsidP="00BB309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задача использования ТРИЗ — технологии в дошкольном возрасте – это привить ребенку радость творческих открытий.</w:t>
      </w:r>
    </w:p>
    <w:p w:rsidR="00BB3095" w:rsidRPr="00BB3095" w:rsidRDefault="00BB3095" w:rsidP="00BB3095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4. Информационно-коммуникационные технологии</w:t>
      </w:r>
    </w:p>
    <w:p w:rsidR="00BB3095" w:rsidRPr="000600FF" w:rsidRDefault="00BB3095" w:rsidP="00BB30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Информатизация общества ставит перед педагогами-дошкольниками задачи:</w:t>
      </w:r>
    </w:p>
    <w:p w:rsidR="00BB3095" w:rsidRPr="000600FF" w:rsidRDefault="00BB3095" w:rsidP="00BB3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идти в ногу со временем;</w:t>
      </w:r>
    </w:p>
    <w:p w:rsidR="00BB3095" w:rsidRPr="000600FF" w:rsidRDefault="00BB3095" w:rsidP="00BB3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стать для ребенка проводником в мир новых технологий;</w:t>
      </w:r>
    </w:p>
    <w:p w:rsidR="00BB3095" w:rsidRPr="000600FF" w:rsidRDefault="00BB3095" w:rsidP="00BB3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наставником в выборе компьютерных программ;</w:t>
      </w:r>
    </w:p>
    <w:p w:rsidR="00BB3095" w:rsidRPr="000600FF" w:rsidRDefault="00BB3095" w:rsidP="00BB3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сформировать основы информационной культуры его личности;</w:t>
      </w:r>
    </w:p>
    <w:p w:rsidR="00BB3095" w:rsidRPr="000600FF" w:rsidRDefault="00BB3095" w:rsidP="00BB3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повысить профессиональный уровень педагогов и компетентность родителей.</w:t>
      </w:r>
    </w:p>
    <w:p w:rsidR="00BB3095" w:rsidRPr="00BB3095" w:rsidRDefault="00BB3095" w:rsidP="00BB3095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5. Технология проблемного обучения в детском саду</w:t>
      </w:r>
    </w:p>
    <w:p w:rsidR="00BB3095" w:rsidRPr="00BB3095" w:rsidRDefault="00BB3095" w:rsidP="00BB3095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Проблемные ситуации могут быть различными по содержанию неизвестного, по уровню </w:t>
      </w:r>
      <w:proofErr w:type="spellStart"/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проблемности</w:t>
      </w:r>
      <w:proofErr w:type="spellEnd"/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 виду рассогласования информации, по другим методическим особенностям.</w:t>
      </w:r>
    </w:p>
    <w:p w:rsidR="00BB3095" w:rsidRPr="000600FF" w:rsidRDefault="00BB3095" w:rsidP="00BB30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6. Технология </w:t>
      </w:r>
      <w:proofErr w:type="spellStart"/>
      <w:r w:rsidRPr="000600F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портфолио</w:t>
      </w:r>
      <w:proofErr w:type="spellEnd"/>
      <w:r w:rsidRPr="000600F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дошкольника</w:t>
      </w:r>
    </w:p>
    <w:p w:rsidR="00BB3095" w:rsidRPr="000600FF" w:rsidRDefault="00BB3095" w:rsidP="00BB30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Портфолио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BB3095" w:rsidRPr="000600FF" w:rsidRDefault="00BB3095" w:rsidP="00BB309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Существует ряд функций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портфолио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BB3095" w:rsidRPr="000600FF" w:rsidRDefault="00BB3095" w:rsidP="00BB3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диагностическая (фиксирует </w:t>
      </w:r>
      <w:proofErr w:type="gram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изменения</w:t>
      </w:r>
      <w:proofErr w:type="gram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рост за определенный период времени);</w:t>
      </w:r>
    </w:p>
    <w:p w:rsidR="00BB3095" w:rsidRPr="000600FF" w:rsidRDefault="00BB3095" w:rsidP="00BB3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proofErr w:type="gram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содержательная</w:t>
      </w:r>
      <w:proofErr w:type="gram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(раскрывает весь спектр выполняемых работ);</w:t>
      </w:r>
    </w:p>
    <w:p w:rsidR="00BB3095" w:rsidRPr="000600FF" w:rsidRDefault="00BB3095" w:rsidP="00BB3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−</w:t>
      </w:r>
      <w:proofErr w:type="gram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рейтинговая</w:t>
      </w:r>
      <w:proofErr w:type="gram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(показывает диапазон умений и навыков ребенка) и др.</w:t>
      </w:r>
    </w:p>
    <w:p w:rsidR="00BB3095" w:rsidRPr="00BB3095" w:rsidRDefault="00BB3095" w:rsidP="00BB309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7. Игровая технология</w:t>
      </w:r>
    </w:p>
    <w:p w:rsidR="00BB3095" w:rsidRPr="00B15855" w:rsidRDefault="00BB3095" w:rsidP="00BB309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BB3095" w:rsidRPr="00BB3095" w:rsidRDefault="00BB3095" w:rsidP="00BB309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8. Технология </w:t>
      </w:r>
      <w:proofErr w:type="spellStart"/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разноуровневого</w:t>
      </w:r>
      <w:proofErr w:type="spellEnd"/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обучения</w:t>
      </w:r>
    </w:p>
    <w:p w:rsidR="00BB3095" w:rsidRPr="00BB3095" w:rsidRDefault="00BB3095" w:rsidP="00BB309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педагогическая технология организации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 А</w:t>
      </w:r>
      <w:proofErr w:type="gramStart"/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,Б</w:t>
      </w:r>
      <w:proofErr w:type="gramEnd"/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 воспитанника.</w:t>
      </w:r>
    </w:p>
    <w:p w:rsidR="00BB3095" w:rsidRPr="00BB3095" w:rsidRDefault="00BB3095" w:rsidP="00BB3095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3095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9. Здоровье сберегающие технологии</w:t>
      </w:r>
    </w:p>
    <w:p w:rsidR="00277DE2" w:rsidRPr="00BB3095" w:rsidRDefault="00BB3095" w:rsidP="00BB309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Здоровье сберегающие педагогические технологии включают все аспекты воздействия педагога на здоровье ребенка на разных уровнях</w:t>
      </w:r>
      <w:proofErr w:type="gramStart"/>
      <w:r w:rsidRPr="00BB3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DC1E4D" w:rsidRDefault="00BB3095" w:rsidP="00BB3095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 Современные технологии гарантируют достижения дошкольников в период дошкольного детства, а также при дальнейшем обучении в школе. Каждый педагог – творец технологии</w:t>
      </w:r>
      <w:r w:rsidR="00DC1E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DC1E4D" w:rsidRPr="000600FF" w:rsidRDefault="00DC1E4D" w:rsidP="00DC1E4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BB3095">
        <w:rPr>
          <w:rFonts w:ascii="Arial" w:hAnsi="Arial" w:cs="Arial"/>
          <w:color w:val="333333"/>
          <w:sz w:val="27"/>
          <w:szCs w:val="27"/>
        </w:rPr>
        <w:br/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профессионализма педагогов напрямую зависит уровень развития творчества у детей, их готовность к обучению в школе и жизни.</w:t>
      </w:r>
    </w:p>
    <w:p w:rsidR="00DC1E4D" w:rsidRPr="000600FF" w:rsidRDefault="00DC1E4D" w:rsidP="00DC1E4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Источники и литература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Андреева В. Проблемы обновления системы дошкольного образования на современном этапе / В. Андреева, Р.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Стеркина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// Дошкольное воспитание. —1991. — № 11;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Венгер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Л. А. А. В.Запорожец: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Гуманизация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дошкольного воспитания / Л. А.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Венгер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// Дошкольное воспитание. — 1990. — № 8;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Инновационные технологии дошкольного образования в современных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социокультурных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условиях / Г. В. Фадина [и др.]. — Балашов, 2004. —</w:t>
      </w:r>
      <w:r w:rsidRPr="000600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С.</w:t>
      </w: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64;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Михайленко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Н. Дошкольное образование: ориентиры и требования к обновлению содержания / Н.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Михайленко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 Короткова // Дошкольное воспитание. — 1992. — № 5—6;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Селевко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Г. К. Современные образовательные технологии / Г. К. </w:t>
      </w:r>
      <w:proofErr w:type="spellStart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Селевко</w:t>
      </w:r>
      <w:proofErr w:type="spellEnd"/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— М., 1998;</w:t>
      </w:r>
    </w:p>
    <w:p w:rsidR="00DC1E4D" w:rsidRPr="000600FF" w:rsidRDefault="00DC1E4D" w:rsidP="00DC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00F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Типовое положение о ДОУ / Дошкольное образование в России. — М., 1997. — С. 148—155.</w:t>
      </w:r>
    </w:p>
    <w:p w:rsidR="00DC1E4D" w:rsidRPr="000600FF" w:rsidRDefault="00DC1E4D" w:rsidP="00DC1E4D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0600FF">
        <w:rPr>
          <w:rFonts w:ascii="Helvetica" w:eastAsia="Times New Roman" w:hAnsi="Helvetica" w:cs="Helvetica"/>
          <w:color w:val="777777"/>
          <w:sz w:val="11"/>
          <w:szCs w:val="11"/>
          <w:lang w:eastAsia="ru-RU"/>
        </w:rPr>
        <w:t>Опубликовано: 10.03.2020</w:t>
      </w:r>
    </w:p>
    <w:p w:rsidR="00DC1E4D" w:rsidRDefault="00DC1E4D" w:rsidP="00DC1E4D"/>
    <w:p w:rsidR="00DC1E4D" w:rsidRDefault="00DC1E4D" w:rsidP="00BB3095">
      <w:pPr>
        <w:pStyle w:val="a5"/>
        <w:spacing w:after="0" w:line="36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Микляева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Н. В. Программа развития и образовательная программа ДОУ: технология составления, концепция / Н. В.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Микляева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— М., 2007. Хабарова Т. В.</w:t>
      </w:r>
    </w:p>
    <w:p w:rsidR="00DC1E4D" w:rsidRDefault="00DC1E4D" w:rsidP="00BB3095">
      <w:pPr>
        <w:pStyle w:val="a5"/>
        <w:spacing w:after="0" w:line="360" w:lineRule="auto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Педагогические технологии в дошкольном образовании / Т. В. Хабарова. — М., 2004. Об особенностях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обучения по программе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образовательной области «Технология»: Методическое письмо от 17.06.1997 № 760/14–12 // Вестник образования. — 1998. — № 10. Новиков А. М. Образовательный проект: методология образовательной деятельности / А. М. Новиков, Д. А. Новиков. — М.: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Эгвес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2004. </w:t>
      </w:r>
    </w:p>
    <w:p w:rsidR="00BB3095" w:rsidRPr="00BB3095" w:rsidRDefault="00DC1E4D" w:rsidP="00BB3095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Куликовская И. Э. Детское экспериментирование. Старший дошкольный возраст: учебное пособие / И. Э.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Куликовская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Н. Н.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Совгир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— М.: Педагогическое общество России, 2003.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Пожалуйста, не забудьте правильно оформить цитату: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Современные педагогические технологии в дошкольном образовании / А. С.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Ганеева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, О. В. Зайцева, Н. П. Пичугина [и др.]. — Текст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Молодой ученый. — 2016. — № 26 (130). — С. 635-637. — URL: https://moluch.ru/archive/130/35923/ (дата обращения: 25.10.2022).</w:t>
      </w:r>
    </w:p>
    <w:sectPr w:rsidR="00BB3095" w:rsidRPr="00BB3095" w:rsidSect="003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E8A"/>
    <w:multiLevelType w:val="multilevel"/>
    <w:tmpl w:val="3EC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3B44"/>
    <w:multiLevelType w:val="multilevel"/>
    <w:tmpl w:val="A7B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30946"/>
    <w:multiLevelType w:val="multilevel"/>
    <w:tmpl w:val="E4B0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B2E33"/>
    <w:multiLevelType w:val="multilevel"/>
    <w:tmpl w:val="356A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F16FC"/>
    <w:multiLevelType w:val="multilevel"/>
    <w:tmpl w:val="C6F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E2"/>
    <w:rsid w:val="00201E47"/>
    <w:rsid w:val="00277DE2"/>
    <w:rsid w:val="003B5FA3"/>
    <w:rsid w:val="005E0244"/>
    <w:rsid w:val="00B15855"/>
    <w:rsid w:val="00BB3095"/>
    <w:rsid w:val="00DC1E4D"/>
    <w:rsid w:val="00F4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E2"/>
    <w:rPr>
      <w:b/>
      <w:bCs/>
    </w:rPr>
  </w:style>
  <w:style w:type="paragraph" w:styleId="a5">
    <w:name w:val="List Paragraph"/>
    <w:basedOn w:val="a"/>
    <w:uiPriority w:val="34"/>
    <w:qFormat/>
    <w:rsid w:val="00B15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2022-10-25T04:02:00Z</dcterms:created>
  <dcterms:modified xsi:type="dcterms:W3CDTF">2022-11-06T04:46:00Z</dcterms:modified>
</cp:coreProperties>
</file>