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74" w:rsidRPr="002D2DC9" w:rsidRDefault="00AA5833" w:rsidP="007B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A46674" w:rsidRPr="002D2DC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DC9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 углубленным изучением отдельных предметов №3»</w:t>
      </w:r>
    </w:p>
    <w:p w:rsidR="00A46674" w:rsidRDefault="00A46674" w:rsidP="007B68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A83" w:rsidRDefault="00AE4A83" w:rsidP="007B68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A83" w:rsidRDefault="00AE4A83" w:rsidP="007B68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A83" w:rsidRDefault="00AE4A83" w:rsidP="007B68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A83" w:rsidRPr="002D2DC9" w:rsidRDefault="00AE4A83" w:rsidP="007B684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DC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DC9">
        <w:rPr>
          <w:rFonts w:ascii="Times New Roman" w:eastAsia="Calibri" w:hAnsi="Times New Roman" w:cs="Times New Roman"/>
          <w:b/>
          <w:sz w:val="28"/>
          <w:szCs w:val="28"/>
        </w:rPr>
        <w:t>по проф</w:t>
      </w:r>
      <w:r w:rsidR="008966FC" w:rsidRPr="002D2DC9">
        <w:rPr>
          <w:rFonts w:ascii="Times New Roman" w:eastAsia="Calibri" w:hAnsi="Times New Roman" w:cs="Times New Roman"/>
          <w:b/>
          <w:sz w:val="28"/>
          <w:szCs w:val="28"/>
        </w:rPr>
        <w:t xml:space="preserve">илактике и коррекции </w:t>
      </w:r>
      <w:proofErr w:type="spellStart"/>
      <w:r w:rsidR="008966FC" w:rsidRPr="002D2DC9">
        <w:rPr>
          <w:rFonts w:ascii="Times New Roman" w:eastAsia="Calibri" w:hAnsi="Times New Roman" w:cs="Times New Roman"/>
          <w:b/>
          <w:sz w:val="28"/>
          <w:szCs w:val="28"/>
        </w:rPr>
        <w:t>девиант</w:t>
      </w:r>
      <w:r w:rsidRPr="002D2DC9">
        <w:rPr>
          <w:rFonts w:ascii="Times New Roman" w:eastAsia="Calibri" w:hAnsi="Times New Roman" w:cs="Times New Roman"/>
          <w:b/>
          <w:sz w:val="28"/>
          <w:szCs w:val="28"/>
        </w:rPr>
        <w:t>ного</w:t>
      </w:r>
      <w:proofErr w:type="spellEnd"/>
      <w:r w:rsidRPr="002D2DC9">
        <w:rPr>
          <w:rFonts w:ascii="Times New Roman" w:eastAsia="Calibri" w:hAnsi="Times New Roman" w:cs="Times New Roman"/>
          <w:b/>
          <w:sz w:val="28"/>
          <w:szCs w:val="28"/>
        </w:rPr>
        <w:t xml:space="preserve"> поведения </w:t>
      </w: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DC9">
        <w:rPr>
          <w:rFonts w:ascii="Times New Roman" w:eastAsia="Calibri" w:hAnsi="Times New Roman" w:cs="Times New Roman"/>
          <w:b/>
          <w:sz w:val="28"/>
          <w:szCs w:val="28"/>
        </w:rPr>
        <w:t>обучающихся 1-4 классов</w:t>
      </w:r>
      <w:r w:rsidR="008966FC" w:rsidRPr="002D2D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6674" w:rsidRPr="002D2DC9" w:rsidRDefault="00B52FDB" w:rsidP="007B68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b/>
          <w:sz w:val="28"/>
          <w:szCs w:val="28"/>
        </w:rPr>
        <w:t>на 2023-2024</w:t>
      </w:r>
      <w:r w:rsidR="00A46674" w:rsidRPr="002D2DC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966FC" w:rsidRPr="002D2DC9" w:rsidRDefault="008966FC" w:rsidP="007B68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6FC" w:rsidRPr="002D2DC9" w:rsidRDefault="008966FC" w:rsidP="007B68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Составитель педагог-психолог:</w:t>
      </w:r>
    </w:p>
    <w:p w:rsidR="008966FC" w:rsidRPr="002D2DC9" w:rsidRDefault="008966FC" w:rsidP="007B68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Филиппова Евгения Владимировна</w:t>
      </w:r>
    </w:p>
    <w:p w:rsidR="00A46674" w:rsidRPr="002D2DC9" w:rsidRDefault="00A46674" w:rsidP="007B68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A46674" w:rsidP="007B68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2C6C" w:rsidRDefault="00392C6C" w:rsidP="007B68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6674" w:rsidRPr="002D2DC9" w:rsidRDefault="00392C6C" w:rsidP="007B684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DC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52FDB" w:rsidRPr="00B66556">
        <w:rPr>
          <w:rFonts w:ascii="Times New Roman" w:eastAsia="Calibri" w:hAnsi="Times New Roman" w:cs="Times New Roman"/>
          <w:sz w:val="28"/>
          <w:szCs w:val="28"/>
        </w:rPr>
        <w:t>Ханты-Мансийск, 2023</w:t>
      </w:r>
      <w:r w:rsidR="00A46674" w:rsidRPr="00B6655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57EF6" w:rsidRDefault="00AA5833" w:rsidP="007B6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D2DC9" w:rsidRPr="002D2DC9" w:rsidRDefault="002D2DC9" w:rsidP="007B68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6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2D2D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_________________________________________________2</w:t>
      </w:r>
    </w:p>
    <w:p w:rsidR="00D57EF6" w:rsidRPr="002D2DC9" w:rsidRDefault="00D57EF6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2DC9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  <w:r w:rsidR="002D2DC9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2D2DC9" w:rsidRPr="002D2DC9">
        <w:rPr>
          <w:rFonts w:ascii="Times New Roman" w:hAnsi="Times New Roman" w:cs="Times New Roman"/>
          <w:sz w:val="28"/>
          <w:szCs w:val="28"/>
        </w:rPr>
        <w:t>_</w:t>
      </w:r>
      <w:r w:rsidR="00262637">
        <w:rPr>
          <w:rFonts w:ascii="Times New Roman" w:hAnsi="Times New Roman" w:cs="Times New Roman"/>
          <w:sz w:val="28"/>
          <w:szCs w:val="28"/>
        </w:rPr>
        <w:t>2</w:t>
      </w:r>
    </w:p>
    <w:p w:rsidR="00D57EF6" w:rsidRPr="002D2DC9" w:rsidRDefault="00D57EF6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>1. Актуально</w:t>
      </w:r>
      <w:r w:rsidR="002D2DC9">
        <w:rPr>
          <w:rFonts w:ascii="Times New Roman" w:hAnsi="Times New Roman" w:cs="Times New Roman"/>
          <w:sz w:val="28"/>
          <w:szCs w:val="28"/>
        </w:rPr>
        <w:t>сть и перспективность программы_______________5</w:t>
      </w:r>
    </w:p>
    <w:p w:rsidR="00D57EF6" w:rsidRPr="002D2DC9" w:rsidRDefault="00D57EF6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2. Нормативно-правовые основания </w:t>
      </w:r>
      <w:r w:rsidR="002D2DC9">
        <w:rPr>
          <w:rFonts w:ascii="Times New Roman" w:hAnsi="Times New Roman" w:cs="Times New Roman"/>
          <w:sz w:val="28"/>
          <w:szCs w:val="28"/>
        </w:rPr>
        <w:t>программы_______________</w:t>
      </w:r>
      <w:r w:rsidR="00180B50">
        <w:rPr>
          <w:rFonts w:ascii="Times New Roman" w:hAnsi="Times New Roman" w:cs="Times New Roman"/>
          <w:sz w:val="28"/>
          <w:szCs w:val="28"/>
        </w:rPr>
        <w:t>9</w:t>
      </w:r>
    </w:p>
    <w:p w:rsidR="00406667" w:rsidRDefault="00D57EF6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3. </w:t>
      </w:r>
      <w:r w:rsidR="00406667">
        <w:rPr>
          <w:rFonts w:ascii="Times New Roman" w:hAnsi="Times New Roman" w:cs="Times New Roman"/>
          <w:sz w:val="28"/>
          <w:szCs w:val="28"/>
        </w:rPr>
        <w:t xml:space="preserve">Цель </w:t>
      </w:r>
      <w:r w:rsidR="00262637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406667">
        <w:rPr>
          <w:rFonts w:ascii="Times New Roman" w:hAnsi="Times New Roman" w:cs="Times New Roman"/>
          <w:sz w:val="28"/>
          <w:szCs w:val="28"/>
        </w:rPr>
        <w:t>программы________</w:t>
      </w:r>
      <w:r w:rsidR="00262637">
        <w:rPr>
          <w:rFonts w:ascii="Times New Roman" w:hAnsi="Times New Roman" w:cs="Times New Roman"/>
          <w:sz w:val="28"/>
          <w:szCs w:val="28"/>
        </w:rPr>
        <w:t>____________________</w:t>
      </w:r>
      <w:r w:rsidR="00406667">
        <w:rPr>
          <w:rFonts w:ascii="Times New Roman" w:hAnsi="Times New Roman" w:cs="Times New Roman"/>
          <w:sz w:val="28"/>
          <w:szCs w:val="28"/>
        </w:rPr>
        <w:t>____</w:t>
      </w:r>
      <w:r w:rsidR="00180B50">
        <w:rPr>
          <w:rFonts w:ascii="Times New Roman" w:hAnsi="Times New Roman" w:cs="Times New Roman"/>
          <w:sz w:val="28"/>
          <w:szCs w:val="28"/>
        </w:rPr>
        <w:t>10</w:t>
      </w:r>
    </w:p>
    <w:p w:rsidR="00D57EF6" w:rsidRPr="002D2DC9" w:rsidRDefault="00D57EF6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4. </w:t>
      </w:r>
      <w:r w:rsidR="00262637">
        <w:rPr>
          <w:rFonts w:ascii="Times New Roman" w:hAnsi="Times New Roman" w:cs="Times New Roman"/>
          <w:sz w:val="28"/>
          <w:szCs w:val="28"/>
        </w:rPr>
        <w:t>Отличительные особенност</w:t>
      </w:r>
      <w:r w:rsidR="00180B50">
        <w:rPr>
          <w:rFonts w:ascii="Times New Roman" w:hAnsi="Times New Roman" w:cs="Times New Roman"/>
          <w:sz w:val="28"/>
          <w:szCs w:val="28"/>
        </w:rPr>
        <w:t>и программы___________________11</w:t>
      </w:r>
    </w:p>
    <w:p w:rsidR="00D57EF6" w:rsidRPr="002D2DC9" w:rsidRDefault="00262637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Адресат_______________</w:t>
      </w:r>
      <w:r w:rsidR="00B6655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80B50">
        <w:rPr>
          <w:rFonts w:ascii="Times New Roman" w:hAnsi="Times New Roman" w:cs="Times New Roman"/>
          <w:sz w:val="28"/>
          <w:szCs w:val="28"/>
        </w:rPr>
        <w:t>11</w:t>
      </w:r>
    </w:p>
    <w:p w:rsidR="00262637" w:rsidRDefault="00D57EF6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6. </w:t>
      </w:r>
      <w:r w:rsidR="00262637" w:rsidRPr="002D2DC9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262637">
        <w:rPr>
          <w:rFonts w:ascii="Times New Roman" w:hAnsi="Times New Roman" w:cs="Times New Roman"/>
          <w:sz w:val="28"/>
          <w:szCs w:val="28"/>
        </w:rPr>
        <w:t>результаты реа</w:t>
      </w:r>
      <w:r w:rsidR="00B66556">
        <w:rPr>
          <w:rFonts w:ascii="Times New Roman" w:hAnsi="Times New Roman" w:cs="Times New Roman"/>
          <w:sz w:val="28"/>
          <w:szCs w:val="28"/>
        </w:rPr>
        <w:t>лизации программы_____________12</w:t>
      </w:r>
    </w:p>
    <w:p w:rsidR="00DD6CBA" w:rsidRPr="002D2DC9" w:rsidRDefault="00DD6CBA" w:rsidP="007B684A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2DC9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180B50">
        <w:rPr>
          <w:rFonts w:ascii="Times New Roman" w:hAnsi="Times New Roman" w:cs="Times New Roman"/>
          <w:sz w:val="28"/>
          <w:szCs w:val="28"/>
        </w:rPr>
        <w:t>эффективности результатов_____________________12</w:t>
      </w:r>
    </w:p>
    <w:p w:rsidR="007B684A" w:rsidRDefault="006F7BD5" w:rsidP="007B68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7B6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gramStart"/>
      <w:r w:rsidR="007B6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Методологической</w:t>
      </w:r>
      <w:proofErr w:type="gramEnd"/>
      <w:r w:rsidR="007B6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6CBA" w:rsidRPr="00DD6C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принципы</w:t>
      </w:r>
      <w:r w:rsidR="007B684A" w:rsidRPr="007B6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684A" w:rsidRPr="007B6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психолого-педагогической </w:t>
      </w:r>
    </w:p>
    <w:p w:rsidR="00DD6CBA" w:rsidRPr="00DD6CBA" w:rsidRDefault="007B684A" w:rsidP="007B68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к</w:t>
      </w:r>
      <w:r w:rsidRPr="007B6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оррекции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 w:rsidR="006F7B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_______________________________12</w:t>
      </w:r>
    </w:p>
    <w:p w:rsidR="006F7BD5" w:rsidRPr="002D2DC9" w:rsidRDefault="006F7BD5" w:rsidP="006F7BD5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2DC9">
        <w:rPr>
          <w:rFonts w:ascii="Times New Roman" w:hAnsi="Times New Roman" w:cs="Times New Roman"/>
          <w:b/>
          <w:sz w:val="28"/>
          <w:szCs w:val="28"/>
        </w:rPr>
        <w:t>. Учебная программа: основное содержание</w:t>
      </w:r>
      <w:r w:rsidRPr="006F7BD5">
        <w:rPr>
          <w:rFonts w:ascii="Times New Roman" w:hAnsi="Times New Roman" w:cs="Times New Roman"/>
          <w:sz w:val="28"/>
          <w:szCs w:val="28"/>
        </w:rPr>
        <w:t>___________________13</w:t>
      </w:r>
    </w:p>
    <w:p w:rsidR="00D57EF6" w:rsidRDefault="006F7BD5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Принципы реализации программы_______________________13</w:t>
      </w:r>
    </w:p>
    <w:p w:rsidR="006F7BD5" w:rsidRDefault="006F7BD5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Направления реализации программы_____________________13</w:t>
      </w:r>
    </w:p>
    <w:p w:rsidR="006F7BD5" w:rsidRPr="00AE4A83" w:rsidRDefault="006F7BD5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97557">
        <w:rPr>
          <w:rFonts w:ascii="Times New Roman" w:hAnsi="Times New Roman" w:cs="Times New Roman"/>
          <w:sz w:val="28"/>
          <w:szCs w:val="28"/>
        </w:rPr>
        <w:t>Диагностическое направление_______</w:t>
      </w:r>
      <w:r w:rsidR="00210ADA">
        <w:rPr>
          <w:rFonts w:ascii="Times New Roman" w:hAnsi="Times New Roman" w:cs="Times New Roman"/>
          <w:sz w:val="28"/>
          <w:szCs w:val="28"/>
        </w:rPr>
        <w:t>____________________1</w:t>
      </w:r>
      <w:r w:rsidR="00210ADA" w:rsidRPr="00AE4A83">
        <w:rPr>
          <w:rFonts w:ascii="Times New Roman" w:hAnsi="Times New Roman" w:cs="Times New Roman"/>
          <w:sz w:val="28"/>
          <w:szCs w:val="28"/>
        </w:rPr>
        <w:t>4</w:t>
      </w:r>
    </w:p>
    <w:p w:rsidR="00B97557" w:rsidRDefault="00B97557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Профилактическое направле</w:t>
      </w:r>
      <w:r w:rsidR="00210ADA">
        <w:rPr>
          <w:rFonts w:ascii="Times New Roman" w:hAnsi="Times New Roman" w:cs="Times New Roman"/>
          <w:sz w:val="28"/>
          <w:szCs w:val="28"/>
        </w:rPr>
        <w:t>ние_________________________15</w:t>
      </w:r>
    </w:p>
    <w:p w:rsidR="00B97557" w:rsidRDefault="00B97557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Консультационное направление__________________</w:t>
      </w:r>
      <w:r w:rsidR="00210ADA">
        <w:rPr>
          <w:rFonts w:ascii="Times New Roman" w:hAnsi="Times New Roman" w:cs="Times New Roman"/>
          <w:sz w:val="28"/>
          <w:szCs w:val="28"/>
        </w:rPr>
        <w:t>_______15</w:t>
      </w:r>
    </w:p>
    <w:p w:rsidR="00B97557" w:rsidRDefault="00B97557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Коррекционно-развивающе</w:t>
      </w:r>
      <w:r w:rsidR="00210ADA">
        <w:rPr>
          <w:rFonts w:ascii="Times New Roman" w:hAnsi="Times New Roman" w:cs="Times New Roman"/>
          <w:sz w:val="28"/>
          <w:szCs w:val="28"/>
        </w:rPr>
        <w:t>е направление_________________15</w:t>
      </w:r>
    </w:p>
    <w:p w:rsidR="00B97557" w:rsidRDefault="00B97557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Методическое направление_____________________________</w:t>
      </w:r>
      <w:r w:rsidR="00210ADA">
        <w:rPr>
          <w:rFonts w:ascii="Times New Roman" w:hAnsi="Times New Roman" w:cs="Times New Roman"/>
          <w:sz w:val="28"/>
          <w:szCs w:val="28"/>
        </w:rPr>
        <w:t>15</w:t>
      </w:r>
    </w:p>
    <w:p w:rsidR="00B97557" w:rsidRPr="002D2DC9" w:rsidRDefault="00B97557" w:rsidP="006F7BD5">
      <w:pPr>
        <w:pStyle w:val="a8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Формы и методы програм</w:t>
      </w:r>
      <w:r w:rsidR="00210ADA">
        <w:rPr>
          <w:rFonts w:ascii="Times New Roman" w:hAnsi="Times New Roman" w:cs="Times New Roman"/>
          <w:sz w:val="28"/>
          <w:szCs w:val="28"/>
        </w:rPr>
        <w:t>мы____________________________15</w:t>
      </w:r>
    </w:p>
    <w:p w:rsidR="00D57EF6" w:rsidRDefault="00D57EF6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10A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0A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845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программы________</w:t>
      </w:r>
      <w:r w:rsidR="00210ADA" w:rsidRPr="00210ADA">
        <w:rPr>
          <w:rFonts w:ascii="Times New Roman" w:hAnsi="Times New Roman" w:cs="Times New Roman"/>
          <w:sz w:val="28"/>
          <w:szCs w:val="28"/>
        </w:rPr>
        <w:t>________________16</w:t>
      </w:r>
    </w:p>
    <w:p w:rsidR="00526845" w:rsidRDefault="00526845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Целевая группа программы_________________________________16</w:t>
      </w:r>
    </w:p>
    <w:p w:rsidR="00526845" w:rsidRDefault="00526845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Этапы реализации программы_______________________________16</w:t>
      </w:r>
    </w:p>
    <w:p w:rsidR="00526845" w:rsidRPr="00210ADA" w:rsidRDefault="00526845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Тематический план реализации программы____________________17</w:t>
      </w:r>
    </w:p>
    <w:p w:rsidR="00D51E46" w:rsidRPr="00EE4BE1" w:rsidRDefault="00526845" w:rsidP="00526845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4B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7EF6" w:rsidRPr="002D2D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7EF6" w:rsidRPr="002D2DC9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  <w:r w:rsidR="00EE4BE1" w:rsidRPr="00EE4BE1">
        <w:rPr>
          <w:rFonts w:ascii="Times New Roman" w:hAnsi="Times New Roman" w:cs="Times New Roman"/>
          <w:sz w:val="28"/>
          <w:szCs w:val="28"/>
        </w:rPr>
        <w:t>_______________________________________26</w:t>
      </w:r>
    </w:p>
    <w:p w:rsidR="00B66556" w:rsidRDefault="00B66556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66556" w:rsidRDefault="00B66556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557" w:rsidRDefault="00B97557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557" w:rsidRDefault="00B97557" w:rsidP="007B684A">
      <w:pPr>
        <w:pStyle w:val="a8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2C6C" w:rsidRPr="002D2DC9" w:rsidRDefault="00392C6C" w:rsidP="00EE4BE1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D2DC9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В последнее время в России заметно увеличился рост детской преступности, алкоголизма, наркомании, прослеживается тенденция к увеличению числа детей с отклоняющимся поведением в младшем школьном возрасте.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>Большую озабоченность государственных органов и общества в целом вызывает рост числа семей и детей, находящихся в социально опасном положении, ухудшение физического и психического здоровья подрастающего поколения, увеличение социального сиротства, безнадзорности и беспризорности.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Однако, и дети младшего школьного возраста из вполне благополучных семей подвержены серьезным проблемам в поведенческом аспекте. Влияние друзей, природная жестокость, повальная увлеченность современными гаджетами, уход от реального общения, неприятие взрослых, все эти факторы можно назвать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поведением.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Причины такого положения вещей кроются зачастую в существенном снижении воспитательной роли школы и семьи. </w:t>
      </w:r>
      <w:proofErr w:type="gramStart"/>
      <w:r w:rsidRPr="002D2DC9">
        <w:rPr>
          <w:rFonts w:ascii="Times New Roman" w:eastAsia="Times New Roman" w:hAnsi="Times New Roman" w:cs="Times New Roman"/>
          <w:sz w:val="28"/>
          <w:szCs w:val="28"/>
        </w:rPr>
        <w:t>Часть школьников необоснованно отчисляется из</w:t>
      </w:r>
      <w:proofErr w:type="gram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учреждений. Низкий уровень дисциплины позволяет учащимся формально в них числиться, занимаясь бродяжничеством и попрошайничеством; неэффективен </w:t>
      </w:r>
      <w:proofErr w:type="gramStart"/>
      <w:r w:rsidRPr="002D2D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обязательных сроков обучения.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Проблема предупреждения и преодоления отклонений в поведении детей привлекала внимание классиков педагогики Ф.А.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Дистервега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Я.А. Коменского, А.С. Макаренко, В.А. Сухомлинского, К.Д. Ушинского и др. В современной психологической и педагогической литературе этой проблеме посвящены труды М.А.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Алемаскина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Б.Н.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Алмазова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С.А.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Беличевой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Н.Н.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Верцинской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Гербеева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Я.И.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Гилинского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Е.В.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Змановской</w:t>
      </w:r>
      <w:proofErr w:type="spellEnd"/>
      <w:proofErr w:type="gram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Л.Ю.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Зюбина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И.А. Невского, Ф.Г. Ильина, В.Т. Кондратенко, А.И.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А.Е.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Личко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Л.И. Маленковой, Г.П. Медведева, Г.М.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Миньковского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Л.И. </w:t>
      </w:r>
      <w:r w:rsidRPr="002D2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Островского, И.В. Павлова, М.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Раттер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Л.Ю. Сироткина, В.Г. Степанова, Д.И.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Фельдштейна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Исследования, посвященные изучению трудновоспитуемости младших школьников, проведены С.Д.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Арзуманяном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О.С. Богдановой, Р.В.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Овчаровой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Н.И.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Озерецким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А.А.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Рояк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Сарафьян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>, И.П. Трушиной и др.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Среди зарубежных ученых, занимающихся проблемой подростковой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девиантности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и ее профилактики можно назвать таких ученых, как: М. Вебер, Р. Джонсон, Э.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Дюргейм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Кэплан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Р. Мертон, В.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Франкл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. Из более поздних </w:t>
      </w:r>
      <w:proofErr w:type="gramStart"/>
      <w:r w:rsidRPr="002D2DC9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. Бандура, Б. П.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Буунк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Вичев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Линтон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В. Момов, Р.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Торрис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С. В.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Проданов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Уолтере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, М. Шериф, Т.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Шибутини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Однако</w:t>
      </w:r>
      <w:proofErr w:type="gramStart"/>
      <w:r w:rsidRPr="002D2D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существует значительное противоречие между стоящей перед начальной школой задачей по профилактике отклоняющегося поведения младших школьников и недостаточной разработанностью научно-обоснованных условий ее решения.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социологических исследований и официальной статистики свидетельствует о неблагоприятном положении детей и подростков в стране, о росте детской преступности и девиаций поведения среди детей. Особую тревогу вызывает проникновение этих негативных явлений в среду младших школьников, что отрицательно сказывается на процессах их адаптации и социализации. В связи с этим возрастает роль профилактической деятельности учителя начальных классов, который, являясь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референтным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лицом для школьника и его родителей, может оказывать существенную помощь семье и самому ребенку. Учитель осуществляет личностно детерминированную деятельность, направленную на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педагогизацию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социокультурной среды и регулирование социальных отношений, что определяет высокие требования к системе деятельности современного учителя.</w:t>
      </w:r>
      <w:bookmarkEnd w:id="0"/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поведение младших школьников предстает как нормальная реакция на ненормальные для ребенка условия (социальные или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микросоциальные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), в которых он оказался, и в то же время как язык общения </w:t>
      </w:r>
      <w:r w:rsidRPr="002D2DC9">
        <w:rPr>
          <w:rFonts w:ascii="Times New Roman" w:eastAsia="Times New Roman" w:hAnsi="Times New Roman" w:cs="Times New Roman"/>
          <w:sz w:val="28"/>
          <w:szCs w:val="28"/>
        </w:rPr>
        <w:lastRenderedPageBreak/>
        <w:t>с социумом, когда другие социально приемлемые способы общения исчерпали себя или недоступны.</w:t>
      </w:r>
    </w:p>
    <w:p w:rsidR="00675831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поведения учащихся младших классов представляет собой реализацию двух профилактических направлений: общей профилактики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поведения на основе воспитания для здоровья и специальной профилактики конкретных видов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поведения, наиболее распространенных в среде учащихся в конкретный период времени; на сегодняшний день в российском обществе - это агрессивное поведение и проявление насилия, зависимое поведение учащихся.</w:t>
      </w:r>
      <w:proofErr w:type="gramEnd"/>
    </w:p>
    <w:p w:rsidR="00392C6C" w:rsidRPr="002D2DC9" w:rsidRDefault="00675831" w:rsidP="007B684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    Наиболее эффективной формой профилактической работы с </w:t>
      </w:r>
      <w:proofErr w:type="spellStart"/>
      <w:r w:rsidRPr="002D2DC9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D2DC9">
        <w:rPr>
          <w:rFonts w:ascii="Times New Roman" w:eastAsia="Times New Roman" w:hAnsi="Times New Roman" w:cs="Times New Roman"/>
          <w:sz w:val="28"/>
          <w:szCs w:val="28"/>
        </w:rPr>
        <w:t xml:space="preserve"> поведением младших школьников является организация совместной деятельности учащихся, учителей, социальных педагогов, педагогов-психологов и родителей.</w:t>
      </w:r>
    </w:p>
    <w:p w:rsidR="00B52FDB" w:rsidRPr="002D2DC9" w:rsidRDefault="00392C6C" w:rsidP="007B684A">
      <w:pPr>
        <w:pStyle w:val="a8"/>
        <w:spacing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</w:rPr>
        <w:t>1. Актуальность и перспективность программы.</w:t>
      </w:r>
    </w:p>
    <w:p w:rsidR="00E91060" w:rsidRPr="002D2DC9" w:rsidRDefault="00392C6C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     </w:t>
      </w:r>
      <w:r w:rsidR="00E91060" w:rsidRPr="002D2DC9"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  <w:proofErr w:type="spellStart"/>
      <w:r w:rsidR="00E91060" w:rsidRPr="002D2D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91060" w:rsidRPr="002D2DC9">
        <w:rPr>
          <w:rFonts w:ascii="Times New Roman" w:hAnsi="Times New Roman" w:cs="Times New Roman"/>
          <w:sz w:val="28"/>
          <w:szCs w:val="28"/>
        </w:rPr>
        <w:t xml:space="preserve"> поведения среди обучающихся и масштабы ее распространения обусловливают актуальность определения условий осуществления организации в школе как индивидуальной, так и групповой профилактической работы </w:t>
      </w:r>
      <w:proofErr w:type="gramStart"/>
      <w:r w:rsidR="00E91060" w:rsidRPr="002D2D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91060" w:rsidRPr="002D2DC9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="00E91060" w:rsidRPr="002D2DC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E91060" w:rsidRPr="002D2DC9">
        <w:rPr>
          <w:rFonts w:ascii="Times New Roman" w:hAnsi="Times New Roman" w:cs="Times New Roman"/>
          <w:sz w:val="28"/>
          <w:szCs w:val="28"/>
        </w:rPr>
        <w:t xml:space="preserve"> поведением. Ресурсы образовательной организации позволяют осуществлять профессиональную деятельность по оказанию психолого</w:t>
      </w:r>
      <w:r w:rsidR="00B04713" w:rsidRPr="002D2DC9">
        <w:rPr>
          <w:rFonts w:ascii="Times New Roman" w:hAnsi="Times New Roman" w:cs="Times New Roman"/>
          <w:sz w:val="28"/>
          <w:szCs w:val="28"/>
        </w:rPr>
        <w:t>-</w:t>
      </w:r>
      <w:r w:rsidR="00E91060" w:rsidRPr="002D2DC9">
        <w:rPr>
          <w:rFonts w:ascii="Times New Roman" w:hAnsi="Times New Roman" w:cs="Times New Roman"/>
          <w:sz w:val="28"/>
          <w:szCs w:val="28"/>
        </w:rPr>
        <w:t xml:space="preserve">педагогической и социальной помощи обучающимся, в том числе создавать условия для адаптации и социализации, </w:t>
      </w:r>
      <w:proofErr w:type="gramStart"/>
      <w:r w:rsidR="00E91060" w:rsidRPr="002D2DC9">
        <w:rPr>
          <w:rFonts w:ascii="Times New Roman" w:hAnsi="Times New Roman" w:cs="Times New Roman"/>
          <w:sz w:val="28"/>
          <w:szCs w:val="28"/>
        </w:rPr>
        <w:t>обуча</w:t>
      </w:r>
      <w:r w:rsidR="002D2DC9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2D2DC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D2DC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2D2DC9">
        <w:rPr>
          <w:rFonts w:ascii="Times New Roman" w:hAnsi="Times New Roman" w:cs="Times New Roman"/>
          <w:sz w:val="28"/>
          <w:szCs w:val="28"/>
        </w:rPr>
        <w:t xml:space="preserve"> поведением.</w:t>
      </w:r>
      <w:r w:rsidR="00E9607B">
        <w:rPr>
          <w:rFonts w:ascii="Times New Roman" w:hAnsi="Times New Roman" w:cs="Times New Roman"/>
          <w:sz w:val="28"/>
          <w:szCs w:val="28"/>
        </w:rPr>
        <w:t xml:space="preserve"> </w:t>
      </w:r>
      <w:r w:rsidR="00E91060" w:rsidRPr="002D2DC9">
        <w:rPr>
          <w:rFonts w:ascii="Times New Roman" w:hAnsi="Times New Roman" w:cs="Times New Roman"/>
          <w:sz w:val="28"/>
          <w:szCs w:val="28"/>
        </w:rPr>
        <w:t>Важнейшими принципами эффективности профилактической и коррекционной работы выступают комплексность воздействия на ребенка, исключение методов и приемов психологического давления как средства разрешения проблем, приоритет совместно выработанных норм взаимоотношений: доброжелательности, уважения, взаимопонимания, поддержки, активной заинтересованности и вовлеченности несовершеннолетних в процесс коррекц</w:t>
      </w:r>
      <w:r w:rsidR="002D2DC9">
        <w:rPr>
          <w:rFonts w:ascii="Times New Roman" w:hAnsi="Times New Roman" w:cs="Times New Roman"/>
          <w:sz w:val="28"/>
          <w:szCs w:val="28"/>
        </w:rPr>
        <w:t xml:space="preserve">ии и дальнейшей </w:t>
      </w:r>
      <w:proofErr w:type="spellStart"/>
      <w:r w:rsidR="002D2DC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2D2DC9">
        <w:rPr>
          <w:rFonts w:ascii="Times New Roman" w:hAnsi="Times New Roman" w:cs="Times New Roman"/>
          <w:sz w:val="28"/>
          <w:szCs w:val="28"/>
        </w:rPr>
        <w:t xml:space="preserve">. </w:t>
      </w:r>
      <w:r w:rsidR="00E91060" w:rsidRPr="002D2DC9">
        <w:rPr>
          <w:rFonts w:ascii="Times New Roman" w:hAnsi="Times New Roman" w:cs="Times New Roman"/>
          <w:sz w:val="28"/>
          <w:szCs w:val="28"/>
        </w:rPr>
        <w:t xml:space="preserve">Эффективно решить задачу профилактики </w:t>
      </w:r>
      <w:proofErr w:type="spellStart"/>
      <w:r w:rsidR="00E91060" w:rsidRPr="002D2D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91060" w:rsidRPr="002D2DC9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E91060" w:rsidRPr="002D2DC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условиях образовательной организации можно благодаря системной и комплексной работе специалистов сопровождения, использующих ряд последовательно реализуемых технологий и методов активной деятельности обучающихся. Это позволяет выработать у </w:t>
      </w:r>
      <w:proofErr w:type="gramStart"/>
      <w:r w:rsidR="00E91060" w:rsidRPr="002D2D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1060" w:rsidRPr="002D2DC9">
        <w:rPr>
          <w:rFonts w:ascii="Times New Roman" w:hAnsi="Times New Roman" w:cs="Times New Roman"/>
          <w:sz w:val="28"/>
          <w:szCs w:val="28"/>
        </w:rPr>
        <w:t xml:space="preserve"> социально одобряемые формы поведения, развить самостоятельность, активность, сформировать нравственные ценности, духовные потребности в </w:t>
      </w:r>
      <w:proofErr w:type="spellStart"/>
      <w:r w:rsidR="00E91060" w:rsidRPr="002D2DC9">
        <w:rPr>
          <w:rFonts w:ascii="Times New Roman" w:hAnsi="Times New Roman" w:cs="Times New Roman"/>
          <w:sz w:val="28"/>
          <w:szCs w:val="28"/>
        </w:rPr>
        <w:t>социальнокультурной</w:t>
      </w:r>
      <w:proofErr w:type="spellEnd"/>
      <w:r w:rsidR="00E91060" w:rsidRPr="002D2DC9">
        <w:rPr>
          <w:rFonts w:ascii="Times New Roman" w:hAnsi="Times New Roman" w:cs="Times New Roman"/>
          <w:sz w:val="28"/>
          <w:szCs w:val="28"/>
        </w:rPr>
        <w:t xml:space="preserve"> деятельности и культурно-бытовой сфере. </w:t>
      </w:r>
    </w:p>
    <w:p w:rsidR="00E91060" w:rsidRPr="002D2DC9" w:rsidRDefault="00E91060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DC9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поведение подразделяется на две категории: </w:t>
      </w:r>
    </w:p>
    <w:p w:rsidR="002D2DC9" w:rsidRDefault="00E91060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>1. Поведение, отклоняющееся от нор</w:t>
      </w:r>
      <w:r w:rsidR="002D2DC9">
        <w:rPr>
          <w:rFonts w:ascii="Times New Roman" w:hAnsi="Times New Roman" w:cs="Times New Roman"/>
          <w:sz w:val="28"/>
          <w:szCs w:val="28"/>
        </w:rPr>
        <w:t>м психологического здоровья, под</w:t>
      </w:r>
      <w:r w:rsidRPr="002D2DC9">
        <w:rPr>
          <w:rFonts w:ascii="Times New Roman" w:hAnsi="Times New Roman" w:cs="Times New Roman"/>
          <w:sz w:val="28"/>
          <w:szCs w:val="28"/>
        </w:rPr>
        <w:t>разумевающее наличие явной или скрытой п</w:t>
      </w:r>
      <w:r w:rsidR="002D2DC9">
        <w:rPr>
          <w:rFonts w:ascii="Times New Roman" w:hAnsi="Times New Roman" w:cs="Times New Roman"/>
          <w:sz w:val="28"/>
          <w:szCs w:val="28"/>
        </w:rPr>
        <w:t>сихопатологии (патологическое).</w:t>
      </w:r>
    </w:p>
    <w:p w:rsidR="00E91060" w:rsidRPr="002D2DC9" w:rsidRDefault="00E91060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lastRenderedPageBreak/>
        <w:t xml:space="preserve">2. Антисоциальное поведение, нарушающее какие-то социальные, культурные и особенно правовые нормы. </w:t>
      </w:r>
      <w:r w:rsidR="00F129CD" w:rsidRPr="002D2D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15129C" wp14:editId="6377AF61">
            <wp:extent cx="5943600" cy="538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DE1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3" t="21732" r="12821" b="21110"/>
                    <a:stretch/>
                  </pic:blipFill>
                  <pic:spPr bwMode="auto">
                    <a:xfrm>
                      <a:off x="0" y="0"/>
                      <a:ext cx="5940425" cy="537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C6C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</w:rPr>
        <w:t>Отклонения в поведении детей и подростков могут быть обусловлены следующими причинами:</w:t>
      </w:r>
    </w:p>
    <w:p w:rsidR="00392C6C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i/>
          <w:sz w:val="28"/>
          <w:szCs w:val="28"/>
        </w:rPr>
        <w:t xml:space="preserve"> - социально-педагогической запущенностью</w:t>
      </w:r>
      <w:r w:rsidRPr="002D2DC9">
        <w:rPr>
          <w:rFonts w:ascii="Times New Roman" w:hAnsi="Times New Roman" w:cs="Times New Roman"/>
          <w:sz w:val="28"/>
          <w:szCs w:val="28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</w:p>
    <w:p w:rsidR="00392C6C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- </w:t>
      </w:r>
      <w:r w:rsidRPr="002D2DC9">
        <w:rPr>
          <w:rFonts w:ascii="Times New Roman" w:hAnsi="Times New Roman" w:cs="Times New Roman"/>
          <w:i/>
          <w:sz w:val="28"/>
          <w:szCs w:val="28"/>
        </w:rPr>
        <w:t>глубоким психологическим дискомфортом</w:t>
      </w:r>
      <w:r w:rsidRPr="002D2DC9">
        <w:rPr>
          <w:rFonts w:ascii="Times New Roman" w:hAnsi="Times New Roman" w:cs="Times New Roman"/>
          <w:sz w:val="28"/>
          <w:szCs w:val="28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не сложившимися взаимоотношениями со сверстниками в коллективе класса, неправильным </w:t>
      </w:r>
      <w:r w:rsidRPr="002D2DC9">
        <w:rPr>
          <w:rFonts w:ascii="Times New Roman" w:hAnsi="Times New Roman" w:cs="Times New Roman"/>
          <w:sz w:val="28"/>
          <w:szCs w:val="28"/>
        </w:rPr>
        <w:lastRenderedPageBreak/>
        <w:t xml:space="preserve">(несправедливым, грубым) отношением к нему со стороны родителей, учителей, одноклассников; </w:t>
      </w:r>
    </w:p>
    <w:p w:rsidR="00392C6C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- </w:t>
      </w:r>
      <w:r w:rsidRPr="002D2DC9">
        <w:rPr>
          <w:rFonts w:ascii="Times New Roman" w:hAnsi="Times New Roman" w:cs="Times New Roman"/>
          <w:i/>
          <w:sz w:val="28"/>
          <w:szCs w:val="28"/>
        </w:rPr>
        <w:t>отклонениями в состоянии психологического и физического здоровья и развития</w:t>
      </w:r>
      <w:r w:rsidRPr="002D2DC9">
        <w:rPr>
          <w:rFonts w:ascii="Times New Roman" w:hAnsi="Times New Roman" w:cs="Times New Roman"/>
          <w:sz w:val="28"/>
          <w:szCs w:val="28"/>
        </w:rPr>
        <w:t xml:space="preserve">, возрастными кризисами, акцентуациями характера и другими причинами физиологического и психоневрологического свойства; </w:t>
      </w:r>
    </w:p>
    <w:p w:rsidR="00E91060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- </w:t>
      </w:r>
      <w:r w:rsidRPr="002D2DC9">
        <w:rPr>
          <w:rFonts w:ascii="Times New Roman" w:hAnsi="Times New Roman" w:cs="Times New Roman"/>
          <w:i/>
          <w:sz w:val="28"/>
          <w:szCs w:val="28"/>
        </w:rPr>
        <w:t>отсутствием условий для самовыражения</w:t>
      </w:r>
      <w:r w:rsidRPr="002D2DC9">
        <w:rPr>
          <w:rFonts w:ascii="Times New Roman" w:hAnsi="Times New Roman" w:cs="Times New Roman"/>
          <w:sz w:val="28"/>
          <w:szCs w:val="28"/>
        </w:rPr>
        <w:t xml:space="preserve">, незанятостью полезными видами деятельности, отсутствием позитивных и значимых социальных и личностных жизненных целей и планов; - безнадзорностью, отрицательным влиянием окружающей среды и развивающейся на этой основе социально-психологической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, смешением социальных и личностных ценностей </w:t>
      </w:r>
      <w:proofErr w:type="gramStart"/>
      <w:r w:rsidRPr="002D2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2DC9">
        <w:rPr>
          <w:rFonts w:ascii="Times New Roman" w:hAnsi="Times New Roman" w:cs="Times New Roman"/>
          <w:sz w:val="28"/>
          <w:szCs w:val="28"/>
        </w:rPr>
        <w:t xml:space="preserve"> позитивных на негативные.</w:t>
      </w:r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129CD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91060" w:rsidRPr="002D2DC9" w:rsidRDefault="00F129CD" w:rsidP="007B6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01900BBC" wp14:editId="0E1EE991">
            <wp:extent cx="5943600" cy="392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E61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4" t="30365" r="14583" b="25279"/>
                    <a:stretch/>
                  </pic:blipFill>
                  <pic:spPr bwMode="auto">
                    <a:xfrm>
                      <a:off x="0" y="0"/>
                      <a:ext cx="5940427" cy="3922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788" w:rsidRPr="002D2DC9" w:rsidRDefault="00392C6C" w:rsidP="007B6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Программа относится к профилактическому психолого-педагогическому направлению. В данном конкретном варианте программа направлена на профилактическую и </w:t>
      </w:r>
      <w:proofErr w:type="spellStart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психокоррекционную</w:t>
      </w:r>
      <w:proofErr w:type="spellEnd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работу с детьми с использованием игры. Феномен игры в программе используется как технологический ресурс в работе с детьми по развитию социализации, </w:t>
      </w:r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адаптивных ресурсов, коммуникативных способностей, профилактике </w:t>
      </w:r>
      <w:proofErr w:type="spellStart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девиантного</w:t>
      </w:r>
      <w:proofErr w:type="spellEnd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поведения. Он может применяться практически для любого школьного возраста. </w:t>
      </w:r>
      <w:proofErr w:type="gramStart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В играх моделируются и переживаются</w:t>
      </w:r>
      <w:r w:rsidR="00C96A85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безопасных условиях</w:t>
      </w:r>
      <w:r w:rsidR="00C96A85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следующие психоэмоциональные состояния: страх, агрессия, обида, отверженность, власть, избранность.</w:t>
      </w:r>
      <w:proofErr w:type="gramEnd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 интенсивный и безопасный способ социализации и профилактики </w:t>
      </w:r>
      <w:proofErr w:type="spellStart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девиантности</w:t>
      </w:r>
      <w:proofErr w:type="spellEnd"/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Если не отработан игровой этап в жизни ребенка, то, получая в игре разнообразный и сложный опыт межличностного общения и взаимодействия, участник игры освобождается от уже приобретенных деструктивных стереотипов и зажимов на эмоциональном и телесном уровне. Игровые ситуации наиболее удачным образом формируют личностные качества, изложенные в требованиях ФГОС начального общего образования: доброжелательность, умение сотрудничать, находить выходы из трудных ситуаций, нести ответственность за свои поступки. Данная программа предполагает целый комплекс психопрофилактических мер, которые направлены не только на индивидуальную психолого-педагогическую коррекцию личности учащегося, но и на восстановление его социального статуса в коллективе сверстников. </w:t>
      </w:r>
      <w:r w:rsidR="00C96A85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1F3788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гра, включенная в психопрофилактическую программу как основной атрибут, не требует дополнительных материально-технических затрат и учебно-методического обеспечения, но требует серьезной подготовки со стороны педагога-психолога. Необходимы знания о психологическом воздействии игр, спектре их применения, возрастном цензе, а также психофизиологических особенностях детей определенного возраста при подборе игр, оценке психоэмоциональной нагрузки игр, определении порядка чередования игр</w:t>
      </w:r>
      <w:r w:rsidR="00C96A85" w:rsidRPr="002D2DC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F3788" w:rsidRPr="002D2DC9" w:rsidRDefault="00406667" w:rsidP="007B6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7EF6" w:rsidRPr="002D2DC9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программы</w:t>
      </w:r>
    </w:p>
    <w:p w:rsidR="001F3788" w:rsidRPr="002D2DC9" w:rsidRDefault="00971D48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2DC9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требованиями:</w:t>
      </w:r>
    </w:p>
    <w:p w:rsidR="00971D48" w:rsidRPr="002D2DC9" w:rsidRDefault="00971D48" w:rsidP="007B684A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971D48" w:rsidRPr="002D2DC9" w:rsidRDefault="00971D48" w:rsidP="007B684A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24 июля 1998 г. № 124-ФЗ «Об основных гарантиях прав ребенка в Российской Федерации» (с изменениями и дополнениями). </w:t>
      </w:r>
    </w:p>
    <w:p w:rsidR="00971D48" w:rsidRPr="002D2DC9" w:rsidRDefault="00971D48" w:rsidP="007B684A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>Федеральный закон от 24.06.1999 года № 120-ФЗ «Об основах системы профилактики безнадзорности и правонарушений несовершеннолетних» (с изменениями 21.11.2022 г.).</w:t>
      </w:r>
    </w:p>
    <w:p w:rsidR="00971D48" w:rsidRPr="002D2DC9" w:rsidRDefault="00971D48" w:rsidP="007B684A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Федерации. </w:t>
      </w:r>
    </w:p>
    <w:p w:rsidR="001F3788" w:rsidRPr="002D2DC9" w:rsidRDefault="00971D48" w:rsidP="007B684A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Постановление комиссии по делам несовершеннолетних и защите их прав при правительстве ХМАО-Югры от 10.09.2019 № 83 «Об утверждении Порядка организации и проведении индивидуальной профилактической работы с несовершеннолетними и (или) семьями, находящимися в социально опасном положении, на территории ХМАО-Югры». </w:t>
      </w:r>
    </w:p>
    <w:p w:rsidR="00675831" w:rsidRPr="002D2DC9" w:rsidRDefault="00406667" w:rsidP="007B684A">
      <w:pPr>
        <w:pStyle w:val="a8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4E94" w:rsidRPr="002D2D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5831" w:rsidRPr="002D2DC9">
        <w:rPr>
          <w:rFonts w:ascii="Times New Roman" w:hAnsi="Times New Roman" w:cs="Times New Roman"/>
          <w:b/>
          <w:sz w:val="28"/>
          <w:szCs w:val="28"/>
        </w:rPr>
        <w:t>Цели задачи программы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поведения и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развитие адекватного проявления активности;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снижение уровня тревожности, застенчивости, страхов, обиды, агрессии, аффективных состояний;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развитие навыков преодоления трудностей в сложных ситуациях; </w:t>
      </w:r>
    </w:p>
    <w:p w:rsidR="00E45D5B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улучшение психоэмоционального статуса учащихся в коллективе.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2D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изучение морально-психологического климата в учебной группе;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определение социально-психологического статуса учащихся с помощью социометрического исследования с целью выявления формальных и неформальных лидеров, принятых группой, пренебрегаемых и аутсайдеров;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проведение сравнительного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лонгитюдного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психодиагностического исследования учащихся начальной школы с применением проективных </w:t>
      </w:r>
      <w:r w:rsidRPr="002D2DC9">
        <w:rPr>
          <w:rFonts w:ascii="Times New Roman" w:hAnsi="Times New Roman" w:cs="Times New Roman"/>
          <w:sz w:val="28"/>
          <w:szCs w:val="28"/>
        </w:rPr>
        <w:lastRenderedPageBreak/>
        <w:t xml:space="preserve">методик до и после проведения занятий с использованием игр с целью изучения личностных особенностей и психоэмоционального состояния;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выявление детей, имеющих тенденции к агрессивности, тревожности, и отслеживание динамики их психоэмоционального состояния и динамики морально-психологического климата в учебной группе;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формирование и развитие особенностей взаимоотношений на уровне физического, психоэмоционального и вокального взаимодействия;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создание у учащихся ситуации успеха через игровую деятельность;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развитие детской инициативы;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развитие интереса учащихся к народному творчеству, его прикладным видам; </w:t>
      </w:r>
    </w:p>
    <w:p w:rsidR="00675831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• формирование навыков организации творческих контактов. </w:t>
      </w:r>
    </w:p>
    <w:p w:rsidR="00FE6ED0" w:rsidRPr="002D2DC9" w:rsidRDefault="00406667" w:rsidP="007B684A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E6ED0" w:rsidRPr="002D2DC9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1. Профилактическая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ресурсность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>.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ресурсность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3. Технологический ресурс: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3.1. развитие социализации;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3.2. развитие адаптивных ресурсов;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3.3. развитие коммуникативных способностей. </w:t>
      </w:r>
    </w:p>
    <w:p w:rsidR="00FE6ED0" w:rsidRPr="002D2DC9" w:rsidRDefault="00FE6ED0" w:rsidP="007B684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4. Профилактика </w:t>
      </w:r>
      <w:proofErr w:type="spellStart"/>
      <w:r w:rsidRPr="002D2DC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D2DC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44E94" w:rsidRPr="002D2DC9" w:rsidRDefault="00406667" w:rsidP="007B684A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4E94" w:rsidRPr="002D2DC9">
        <w:rPr>
          <w:rFonts w:ascii="Times New Roman" w:hAnsi="Times New Roman" w:cs="Times New Roman"/>
          <w:b/>
          <w:sz w:val="28"/>
          <w:szCs w:val="28"/>
        </w:rPr>
        <w:t>. Адресат</w:t>
      </w:r>
    </w:p>
    <w:p w:rsidR="00544E94" w:rsidRPr="002D2DC9" w:rsidRDefault="00544E94" w:rsidP="007B684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     Данная программа рассчитана на работу с детьми младшего школьного возраста, 1-4 классы,  с учетом их возрастных особенностей. Особенности детей младшего школьного возраста заключаются в малой осознанности своих переживаний и неспособности понять вызывающие их причины. На трудности в школе дети зачастую отвечают эмоциональными реакциями, а именно: гневом, страхом, обидой. Для более сознательной регуляции поведения младших школьников необходимо обучить их адекватности в выражении своих чувств, поиску конструктивных способов выхода из </w:t>
      </w:r>
      <w:r w:rsidRPr="002D2DC9">
        <w:rPr>
          <w:rFonts w:ascii="Times New Roman" w:hAnsi="Times New Roman" w:cs="Times New Roman"/>
          <w:sz w:val="28"/>
          <w:szCs w:val="28"/>
        </w:rPr>
        <w:lastRenderedPageBreak/>
        <w:t>сложных ситуаций. В противном случае невыраженные чувства могут длительное время определять вектор жизни ребенка.</w:t>
      </w:r>
    </w:p>
    <w:p w:rsidR="00544E94" w:rsidRPr="002D2DC9" w:rsidRDefault="00544E94" w:rsidP="007B684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DC9">
        <w:rPr>
          <w:rFonts w:ascii="Times New Roman" w:hAnsi="Times New Roman" w:cs="Times New Roman"/>
          <w:sz w:val="28"/>
          <w:szCs w:val="28"/>
        </w:rPr>
        <w:t xml:space="preserve">Указанные цели и задачи достигаются входе развивающих занятий, проводимых </w:t>
      </w:r>
      <w:r w:rsidR="007B684A">
        <w:rPr>
          <w:rFonts w:ascii="Times New Roman" w:hAnsi="Times New Roman" w:cs="Times New Roman"/>
          <w:sz w:val="28"/>
          <w:szCs w:val="28"/>
        </w:rPr>
        <w:t>1</w:t>
      </w:r>
      <w:r w:rsidRPr="002D2DC9">
        <w:rPr>
          <w:rFonts w:ascii="Times New Roman" w:hAnsi="Times New Roman" w:cs="Times New Roman"/>
          <w:sz w:val="28"/>
          <w:szCs w:val="28"/>
        </w:rPr>
        <w:t>раз в неделю для младших школьников.</w:t>
      </w:r>
    </w:p>
    <w:p w:rsidR="007B684A" w:rsidRPr="00B66556" w:rsidRDefault="00B66556" w:rsidP="007B6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B6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B684A" w:rsidRPr="00B6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жидаемые результаты</w:t>
      </w:r>
    </w:p>
    <w:tbl>
      <w:tblPr>
        <w:tblW w:w="9496" w:type="dxa"/>
        <w:tblInd w:w="-1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5528"/>
      </w:tblGrid>
      <w:tr w:rsidR="007B684A" w:rsidRPr="00B66556" w:rsidTr="00B66556"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7B684A" w:rsidRPr="00B66556" w:rsidTr="00B66556">
        <w:trPr>
          <w:trHeight w:val="820"/>
        </w:trPr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адекватной самооценки и коррекция своего поведения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ind w:right="2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тревожности</w:t>
            </w:r>
          </w:p>
        </w:tc>
      </w:tr>
      <w:tr w:rsidR="007B684A" w:rsidRPr="00B66556" w:rsidTr="00B66556"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эмоциональной стабильности;</w:t>
            </w:r>
          </w:p>
          <w:p w:rsidR="007B684A" w:rsidRPr="00B66556" w:rsidRDefault="007B684A" w:rsidP="007B684A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Обучить способам регуляции эмоционального поведения;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агрессивности</w:t>
            </w:r>
          </w:p>
        </w:tc>
      </w:tr>
      <w:tr w:rsidR="007B684A" w:rsidRPr="00B66556" w:rsidTr="00B66556"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личности младшего школьника, его способностей к общению и возможностей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B66556" w:rsidRDefault="007B684A" w:rsidP="007B68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6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Отслеживание результатов работы проводится на основе диагностики, которая проводится в начале и в конце курса занятий</w:t>
            </w:r>
          </w:p>
        </w:tc>
      </w:tr>
    </w:tbl>
    <w:p w:rsidR="00B66556" w:rsidRDefault="00B66556" w:rsidP="007B68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84A" w:rsidRPr="00B66556" w:rsidRDefault="007B684A" w:rsidP="007B68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5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позволяет школьникам снизить уровень агрессивности и тревожности, усваивать групповые правила поведения, создает безопасное пространство для общения, расширяет продуктивность поведенческих реакций.</w:t>
      </w:r>
    </w:p>
    <w:p w:rsidR="007B684A" w:rsidRPr="00180B50" w:rsidRDefault="007B684A" w:rsidP="007B684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84A" w:rsidRPr="00180B50" w:rsidRDefault="00B66556" w:rsidP="007B6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7B684A" w:rsidRPr="0018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эффективности программы</w:t>
      </w:r>
    </w:p>
    <w:p w:rsidR="007B684A" w:rsidRPr="00180B50" w:rsidRDefault="007B684A" w:rsidP="007B684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определения эффективности программы были разработаны критерии эффективности:</w:t>
      </w:r>
    </w:p>
    <w:p w:rsidR="007B684A" w:rsidRPr="00180B50" w:rsidRDefault="007B684A" w:rsidP="007B684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Качественные:</w:t>
      </w:r>
    </w:p>
    <w:p w:rsidR="007B684A" w:rsidRPr="00180B50" w:rsidRDefault="007B684A" w:rsidP="007B684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5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в повышении уровня эмоциональной стабильности. Развитие уверенности в себе у обучающихся младших классов.</w:t>
      </w:r>
    </w:p>
    <w:p w:rsidR="007B684A" w:rsidRPr="00180B50" w:rsidRDefault="007B684A" w:rsidP="007B684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Количественные:</w:t>
      </w:r>
    </w:p>
    <w:p w:rsidR="007B684A" w:rsidRPr="00180B50" w:rsidRDefault="007B684A" w:rsidP="007B684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B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проведенных мероприятий; количество участников.</w:t>
      </w:r>
    </w:p>
    <w:p w:rsidR="007B684A" w:rsidRPr="007B684A" w:rsidRDefault="007B684A" w:rsidP="007B684A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BD5" w:rsidRPr="002D2DC9" w:rsidRDefault="006F7BD5" w:rsidP="006F7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2D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Методологической основой содержания</w:t>
      </w:r>
    </w:p>
    <w:p w:rsidR="006F7BD5" w:rsidRPr="002D2DC9" w:rsidRDefault="006F7BD5" w:rsidP="006F7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психолого-коррекционной работы являются следующие принципы</w:t>
      </w:r>
    </w:p>
    <w:p w:rsidR="006F7BD5" w:rsidRPr="007B684A" w:rsidRDefault="006F7BD5" w:rsidP="006F7B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психолого-педагогической коррекции</w:t>
      </w:r>
    </w:p>
    <w:p w:rsidR="006F7BD5" w:rsidRPr="007B684A" w:rsidRDefault="006F7BD5" w:rsidP="006F7BD5">
      <w:pPr>
        <w:pStyle w:val="a3"/>
        <w:numPr>
          <w:ilvl w:val="0"/>
          <w:numId w:val="30"/>
        </w:numPr>
        <w:shd w:val="clear" w:color="auto" w:fill="FFFFFF"/>
        <w:tabs>
          <w:tab w:val="num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8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коррекции и развития. Решение о необходимости коррекционной работы принимается только на основе психолого-педагогического анализа внутренних и внешних условий развития младшего школьника.</w:t>
      </w:r>
    </w:p>
    <w:p w:rsidR="006F7BD5" w:rsidRPr="002D2DC9" w:rsidRDefault="006F7BD5" w:rsidP="006F7B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D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диагностики и коррекции развития. Задачи коррекционной работы ставятся только на основе полной диагностики и оценке ближайшего вероятностного прогноза развития младшего школьника.</w:t>
      </w:r>
    </w:p>
    <w:p w:rsidR="006F7BD5" w:rsidRPr="002D2DC9" w:rsidRDefault="006F7BD5" w:rsidP="006F7BD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2DC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2D2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осуществления коррекции. Данный принцип определяет выбор средств, путей и способов достижения поставленной цели. </w:t>
      </w:r>
      <w:proofErr w:type="gramStart"/>
      <w:r w:rsidRPr="002D2D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proofErr w:type="gramEnd"/>
      <w:r w:rsidRPr="002D2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признании того, что именно активная деятельность самого младшего школьника является движущей силой развития.</w:t>
      </w:r>
    </w:p>
    <w:p w:rsidR="006F7BD5" w:rsidRPr="002D2DC9" w:rsidRDefault="006F7BD5" w:rsidP="006F7BD5">
      <w:pPr>
        <w:pStyle w:val="a8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2DC9">
        <w:rPr>
          <w:rFonts w:ascii="Times New Roman" w:hAnsi="Times New Roman" w:cs="Times New Roman"/>
          <w:b/>
          <w:sz w:val="28"/>
          <w:szCs w:val="28"/>
        </w:rPr>
        <w:t>. Учебная программа: основное содержание</w:t>
      </w:r>
    </w:p>
    <w:p w:rsidR="007B684A" w:rsidRPr="006F7BD5" w:rsidRDefault="006F7BD5" w:rsidP="007B6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E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Принципы реализации программы</w:t>
      </w:r>
    </w:p>
    <w:p w:rsidR="007B684A" w:rsidRPr="006F7BD5" w:rsidRDefault="007B684A" w:rsidP="006F7BD5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конфиденциальности, предполагающий требование сохранения тайны полученной информации.</w:t>
      </w:r>
    </w:p>
    <w:p w:rsidR="007B684A" w:rsidRPr="006F7BD5" w:rsidRDefault="007B684A" w:rsidP="006F7BD5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компетенции: каждый специалист решает проблему только в рамках своей компетенции.</w:t>
      </w:r>
    </w:p>
    <w:p w:rsidR="007B684A" w:rsidRPr="006F7BD5" w:rsidRDefault="007B684A" w:rsidP="006F7BD5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превентивности, предполагающий, что каждый специалист ответственен за последствия своего влияния на личность.</w:t>
      </w:r>
    </w:p>
    <w:p w:rsidR="00B97557" w:rsidRDefault="006F7BD5" w:rsidP="00962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Направления </w:t>
      </w:r>
      <w:r w:rsid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B684A" w:rsidRPr="00B97557" w:rsidRDefault="00B97557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B684A"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работы в реализации программы являются диагностическая, профилактическая, консультативная, развивающая, методическая.</w:t>
      </w:r>
    </w:p>
    <w:p w:rsidR="007B684A" w:rsidRPr="006F7BD5" w:rsidRDefault="006F7BD5" w:rsidP="00962D74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Диагностическое направление</w:t>
      </w:r>
    </w:p>
    <w:p w:rsidR="007B684A" w:rsidRPr="006F7BD5" w:rsidRDefault="007B684A" w:rsidP="00962D7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диагностика является одним из видов оказания практической помощи обучающимся в процессе развития сфер личности.</w:t>
      </w:r>
    </w:p>
    <w:p w:rsidR="007B684A" w:rsidRPr="006F7BD5" w:rsidRDefault="007B684A" w:rsidP="00962D7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диагностики - определить уровень тревожности и агрессивности у </w:t>
      </w:r>
      <w:proofErr w:type="gramStart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реализации программы и по её завершению.</w:t>
      </w:r>
    </w:p>
    <w:p w:rsidR="007B684A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требования при отборе диагностических методик: </w:t>
      </w:r>
      <w:proofErr w:type="spellStart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надежность, экономичность в отношении временных затрат, актуальность.</w:t>
      </w:r>
    </w:p>
    <w:tbl>
      <w:tblPr>
        <w:tblStyle w:val="TableNormal"/>
        <w:tblpPr w:leftFromText="180" w:rightFromText="180" w:vertAnchor="text" w:horzAnchor="margin" w:tblpY="323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670"/>
      </w:tblGrid>
      <w:tr w:rsidR="00210ADA" w:rsidTr="00EE4BE1">
        <w:trPr>
          <w:trHeight w:val="599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before="2"/>
              <w:ind w:left="177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0ADA">
              <w:rPr>
                <w:b/>
                <w:sz w:val="28"/>
                <w:szCs w:val="28"/>
              </w:rPr>
              <w:t>Изучаемые</w:t>
            </w:r>
            <w:proofErr w:type="spellEnd"/>
            <w:r w:rsidRPr="00210AD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b/>
                <w:sz w:val="28"/>
                <w:szCs w:val="28"/>
              </w:rPr>
              <w:t>особенности</w:t>
            </w:r>
            <w:proofErr w:type="spellEnd"/>
            <w:r w:rsidRPr="00210ADA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b/>
                <w:sz w:val="28"/>
                <w:szCs w:val="28"/>
              </w:rPr>
              <w:t>личности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before="2"/>
              <w:ind w:left="179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0ADA">
              <w:rPr>
                <w:b/>
                <w:sz w:val="28"/>
                <w:szCs w:val="28"/>
              </w:rPr>
              <w:t>Методы</w:t>
            </w:r>
            <w:proofErr w:type="spellEnd"/>
            <w:r w:rsidRPr="00210ADA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b/>
                <w:sz w:val="28"/>
                <w:szCs w:val="28"/>
              </w:rPr>
              <w:t>диагностики</w:t>
            </w:r>
            <w:proofErr w:type="spellEnd"/>
          </w:p>
        </w:tc>
      </w:tr>
      <w:tr w:rsidR="00210ADA" w:rsidTr="00EE4BE1">
        <w:trPr>
          <w:trHeight w:val="537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Самооценка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ind w:left="109"/>
              <w:rPr>
                <w:i/>
                <w:sz w:val="28"/>
                <w:szCs w:val="28"/>
              </w:rPr>
            </w:pPr>
            <w:r w:rsidRPr="00210ADA">
              <w:rPr>
                <w:sz w:val="28"/>
                <w:szCs w:val="28"/>
              </w:rPr>
              <w:t>-</w:t>
            </w:r>
            <w:r w:rsidRPr="00210AD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</w:rPr>
              <w:t>Методика</w:t>
            </w:r>
            <w:proofErr w:type="spellEnd"/>
            <w:r w:rsidRPr="00210ADA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210ADA">
              <w:rPr>
                <w:i/>
                <w:sz w:val="28"/>
                <w:szCs w:val="28"/>
              </w:rPr>
              <w:t>«</w:t>
            </w:r>
            <w:proofErr w:type="spellStart"/>
            <w:r w:rsidRPr="00210ADA">
              <w:rPr>
                <w:i/>
                <w:sz w:val="28"/>
                <w:szCs w:val="28"/>
              </w:rPr>
              <w:t>Дембо</w:t>
            </w:r>
            <w:proofErr w:type="spellEnd"/>
            <w:r w:rsidRPr="00210ADA">
              <w:rPr>
                <w:i/>
                <w:sz w:val="28"/>
                <w:szCs w:val="28"/>
              </w:rPr>
              <w:t>-</w:t>
            </w:r>
            <w:r w:rsidRPr="00210ADA">
              <w:rPr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</w:rPr>
              <w:t>Рубенштейна</w:t>
            </w:r>
            <w:proofErr w:type="spellEnd"/>
            <w:r w:rsidRPr="00210ADA">
              <w:rPr>
                <w:i/>
                <w:sz w:val="28"/>
                <w:szCs w:val="28"/>
              </w:rPr>
              <w:t>»</w:t>
            </w:r>
          </w:p>
        </w:tc>
      </w:tr>
      <w:tr w:rsidR="00210ADA" w:rsidTr="00EE4BE1">
        <w:trPr>
          <w:trHeight w:val="840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Характерологические</w:t>
            </w:r>
            <w:proofErr w:type="spellEnd"/>
            <w:r w:rsidRPr="00210ADA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42" w:lineRule="auto"/>
              <w:ind w:left="109" w:right="1986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 xml:space="preserve">Личностный опросник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Г.Айзенка</w:t>
            </w:r>
            <w:proofErr w:type="spellEnd"/>
            <w:r w:rsidRPr="00210AD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Личностный</w:t>
            </w:r>
            <w:r w:rsidRPr="00210ADA">
              <w:rPr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опросник</w:t>
            </w:r>
            <w:r w:rsidRPr="00210AD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Р.</w:t>
            </w:r>
            <w:r w:rsidRPr="00210AD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Кеттелла</w:t>
            </w:r>
            <w:proofErr w:type="spellEnd"/>
          </w:p>
        </w:tc>
      </w:tr>
      <w:tr w:rsidR="00210ADA" w:rsidTr="00EE4BE1">
        <w:trPr>
          <w:trHeight w:val="897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Индивидуально-типологические</w:t>
            </w:r>
            <w:proofErr w:type="spellEnd"/>
          </w:p>
          <w:p w:rsidR="00210ADA" w:rsidRPr="00210ADA" w:rsidRDefault="00210ADA" w:rsidP="00210ADA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91" w:lineRule="exact"/>
              <w:ind w:left="109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Опросник</w:t>
            </w:r>
            <w:r w:rsidRPr="00210ADA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К.</w:t>
            </w:r>
            <w:r w:rsidRPr="00210AD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Леонгарда</w:t>
            </w:r>
            <w:proofErr w:type="spellEnd"/>
          </w:p>
          <w:p w:rsidR="00210ADA" w:rsidRPr="00210ADA" w:rsidRDefault="00210ADA" w:rsidP="00210ADA">
            <w:pPr>
              <w:pStyle w:val="TableParagraph"/>
              <w:spacing w:line="293" w:lineRule="exact"/>
              <w:ind w:left="109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Тест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«Несуществующее</w:t>
            </w:r>
            <w:r w:rsidRPr="00210AD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животное»</w:t>
            </w:r>
          </w:p>
          <w:p w:rsidR="00210ADA" w:rsidRPr="00210ADA" w:rsidRDefault="00210ADA" w:rsidP="00210ADA">
            <w:pPr>
              <w:pStyle w:val="TableParagraph"/>
              <w:spacing w:line="293" w:lineRule="exact"/>
              <w:ind w:left="109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Тест-опросник</w:t>
            </w:r>
            <w:r w:rsidRPr="00210ADA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</w:rPr>
              <w:t>X</w:t>
            </w:r>
            <w:r w:rsidRPr="00210ADA">
              <w:rPr>
                <w:i/>
                <w:sz w:val="28"/>
                <w:szCs w:val="28"/>
                <w:lang w:val="ru-RU"/>
              </w:rPr>
              <w:t>.</w:t>
            </w:r>
            <w:r w:rsidRPr="00210AD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Шмишека</w:t>
            </w:r>
            <w:proofErr w:type="spellEnd"/>
            <w:r w:rsidRPr="00210AD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(детский</w:t>
            </w:r>
            <w:r w:rsidRPr="00210AD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вариант)</w:t>
            </w:r>
          </w:p>
        </w:tc>
      </w:tr>
      <w:tr w:rsidR="00210ADA" w:rsidTr="00EE4BE1">
        <w:trPr>
          <w:trHeight w:val="479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Интеллектуальное</w:t>
            </w:r>
            <w:proofErr w:type="spellEnd"/>
            <w:r w:rsidRPr="00210AD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210ADA">
              <w:rPr>
                <w:sz w:val="28"/>
                <w:szCs w:val="28"/>
              </w:rPr>
              <w:t>ГИТ, ШТУР,</w:t>
            </w:r>
            <w:r w:rsidRPr="00210ADA">
              <w:rPr>
                <w:spacing w:val="-5"/>
                <w:sz w:val="28"/>
                <w:szCs w:val="28"/>
              </w:rPr>
              <w:t xml:space="preserve"> </w:t>
            </w:r>
            <w:r w:rsidRPr="00210ADA">
              <w:rPr>
                <w:sz w:val="28"/>
                <w:szCs w:val="28"/>
              </w:rPr>
              <w:t>ТУР</w:t>
            </w:r>
          </w:p>
        </w:tc>
      </w:tr>
      <w:tr w:rsidR="00210ADA" w:rsidTr="00EE4BE1">
        <w:trPr>
          <w:trHeight w:val="1737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Эмоциональная</w:t>
            </w:r>
            <w:proofErr w:type="spellEnd"/>
            <w:r w:rsidRPr="00210AD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сфера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88" w:lineRule="exact"/>
              <w:ind w:left="109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Цветовой</w:t>
            </w:r>
            <w:r w:rsidRPr="00210AD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тест</w:t>
            </w:r>
            <w:r w:rsidRPr="00210AD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М.Люшера</w:t>
            </w:r>
            <w:proofErr w:type="spellEnd"/>
          </w:p>
          <w:p w:rsidR="00210ADA" w:rsidRPr="00210ADA" w:rsidRDefault="00210ADA" w:rsidP="00210ADA">
            <w:pPr>
              <w:pStyle w:val="TableParagraph"/>
              <w:ind w:left="109" w:right="522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Шкала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реактивной</w:t>
            </w:r>
            <w:r w:rsidRPr="00210AD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(ситуативной)</w:t>
            </w:r>
            <w:r w:rsidRPr="00210AD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и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личностной</w:t>
            </w:r>
            <w:r w:rsidRPr="00210ADA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тревоги</w:t>
            </w:r>
            <w:r w:rsidRPr="00210AD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Ч.Д.</w:t>
            </w:r>
            <w:r w:rsidRPr="00210ADA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Спилбергера</w:t>
            </w:r>
            <w:proofErr w:type="spellEnd"/>
          </w:p>
          <w:p w:rsidR="00210ADA" w:rsidRPr="00210ADA" w:rsidRDefault="00210ADA" w:rsidP="00210ADA">
            <w:pPr>
              <w:pStyle w:val="TableParagraph"/>
              <w:spacing w:line="242" w:lineRule="auto"/>
              <w:ind w:left="109" w:right="1480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Тест</w:t>
            </w:r>
            <w:r w:rsidRPr="00210ADA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школьной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тревожности</w:t>
            </w:r>
            <w:r w:rsidRPr="00210ADA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Филлипса</w:t>
            </w:r>
            <w:proofErr w:type="spellEnd"/>
            <w:r w:rsidRPr="00210ADA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Опросник</w:t>
            </w:r>
            <w:r w:rsidRPr="00210AD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Басса-Дарки</w:t>
            </w:r>
            <w:proofErr w:type="spellEnd"/>
            <w:r w:rsidRPr="00210AD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(агрессия)</w:t>
            </w:r>
          </w:p>
        </w:tc>
      </w:tr>
      <w:tr w:rsidR="00210ADA" w:rsidTr="00EE4BE1">
        <w:trPr>
          <w:trHeight w:val="522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Мотивационная</w:t>
            </w:r>
            <w:proofErr w:type="spellEnd"/>
            <w:r w:rsidRPr="00210AD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сфера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43" w:lineRule="exact"/>
              <w:ind w:left="109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Учебная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мотивация</w:t>
            </w:r>
            <w:r w:rsidRPr="00210AD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(автор</w:t>
            </w:r>
            <w:r w:rsidRPr="00210AD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Г.А.</w:t>
            </w:r>
            <w:r w:rsidRPr="00210AD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Карпова)</w:t>
            </w:r>
          </w:p>
        </w:tc>
      </w:tr>
      <w:tr w:rsidR="00210ADA" w:rsidTr="00EE4BE1">
        <w:trPr>
          <w:trHeight w:val="700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Интересы</w:t>
            </w:r>
            <w:proofErr w:type="spellEnd"/>
            <w:r w:rsidRPr="00210ADA">
              <w:rPr>
                <w:spacing w:val="-6"/>
                <w:sz w:val="28"/>
                <w:szCs w:val="28"/>
              </w:rPr>
              <w:t xml:space="preserve"> </w:t>
            </w:r>
            <w:r w:rsidRPr="00210ADA">
              <w:rPr>
                <w:sz w:val="28"/>
                <w:szCs w:val="28"/>
              </w:rPr>
              <w:t>и</w:t>
            </w:r>
            <w:r w:rsidRPr="00210AD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склонности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184" w:lineRule="auto"/>
              <w:ind w:left="109" w:right="1272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 xml:space="preserve">Карта интересов А.Е.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Голомштока</w:t>
            </w:r>
            <w:proofErr w:type="spellEnd"/>
            <w:r w:rsidRPr="00210AD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Опросник</w:t>
            </w:r>
            <w:r w:rsidRPr="00210ADA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профессиональных</w:t>
            </w:r>
            <w:r w:rsidRPr="00210ADA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склонностей</w:t>
            </w:r>
          </w:p>
        </w:tc>
      </w:tr>
      <w:tr w:rsidR="00210ADA" w:rsidTr="00EE4BE1">
        <w:trPr>
          <w:trHeight w:val="470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t>Ценностные</w:t>
            </w:r>
            <w:proofErr w:type="spellEnd"/>
            <w:r w:rsidRPr="00210AD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ориентации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48" w:lineRule="exact"/>
              <w:ind w:left="109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Методика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«Ценностные</w:t>
            </w:r>
            <w:r w:rsidRPr="00210AD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ориентации»</w:t>
            </w:r>
            <w:r w:rsidRPr="00210ADA">
              <w:rPr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0ADA">
              <w:rPr>
                <w:i/>
                <w:sz w:val="28"/>
                <w:szCs w:val="28"/>
                <w:lang w:val="ru-RU"/>
              </w:rPr>
              <w:t>М.Рокича</w:t>
            </w:r>
            <w:proofErr w:type="spellEnd"/>
          </w:p>
        </w:tc>
      </w:tr>
      <w:tr w:rsidR="00210ADA" w:rsidTr="00EE4BE1">
        <w:trPr>
          <w:trHeight w:val="1728"/>
        </w:trPr>
        <w:tc>
          <w:tcPr>
            <w:tcW w:w="3691" w:type="dxa"/>
          </w:tcPr>
          <w:p w:rsidR="00210ADA" w:rsidRPr="00210ADA" w:rsidRDefault="00210ADA" w:rsidP="00210ADA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210ADA">
              <w:rPr>
                <w:sz w:val="28"/>
                <w:szCs w:val="28"/>
              </w:rPr>
              <w:lastRenderedPageBreak/>
              <w:t>Межличностные</w:t>
            </w:r>
            <w:proofErr w:type="spellEnd"/>
            <w:r w:rsidRPr="00210AD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10ADA">
              <w:rPr>
                <w:sz w:val="28"/>
                <w:szCs w:val="28"/>
              </w:rPr>
              <w:t>отношения</w:t>
            </w:r>
            <w:proofErr w:type="spellEnd"/>
          </w:p>
        </w:tc>
        <w:tc>
          <w:tcPr>
            <w:tcW w:w="5670" w:type="dxa"/>
          </w:tcPr>
          <w:p w:rsidR="00210ADA" w:rsidRPr="00210ADA" w:rsidRDefault="00210ADA" w:rsidP="00210ADA">
            <w:pPr>
              <w:pStyle w:val="TableParagraph"/>
              <w:spacing w:line="242" w:lineRule="auto"/>
              <w:ind w:left="109" w:right="2898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w w:val="95"/>
                <w:sz w:val="28"/>
                <w:szCs w:val="28"/>
                <w:lang w:val="ru-RU"/>
              </w:rPr>
              <w:t>Социометрический</w:t>
            </w:r>
            <w:r w:rsidRPr="00210ADA">
              <w:rPr>
                <w:i/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w w:val="95"/>
                <w:sz w:val="28"/>
                <w:szCs w:val="28"/>
                <w:lang w:val="ru-RU"/>
              </w:rPr>
              <w:t>опрос</w:t>
            </w:r>
            <w:r w:rsidRPr="00210ADA">
              <w:rPr>
                <w:i/>
                <w:spacing w:val="-59"/>
                <w:w w:val="95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Методика</w:t>
            </w:r>
            <w:r w:rsidRPr="00210AD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Рене</w:t>
            </w:r>
            <w:proofErr w:type="gramStart"/>
            <w:r w:rsidRPr="00210AD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Ж</w:t>
            </w:r>
            <w:proofErr w:type="gramEnd"/>
            <w:r w:rsidRPr="00210ADA">
              <w:rPr>
                <w:i/>
                <w:sz w:val="28"/>
                <w:szCs w:val="28"/>
                <w:lang w:val="ru-RU"/>
              </w:rPr>
              <w:t>иля»</w:t>
            </w:r>
          </w:p>
          <w:p w:rsidR="00210ADA" w:rsidRPr="00210ADA" w:rsidRDefault="00210ADA" w:rsidP="00210ADA">
            <w:pPr>
              <w:pStyle w:val="TableParagraph"/>
              <w:ind w:left="109" w:right="178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z w:val="28"/>
                <w:szCs w:val="28"/>
                <w:lang w:val="ru-RU"/>
              </w:rPr>
              <w:t>Опросник</w:t>
            </w:r>
            <w:r w:rsidRPr="00210ADA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Томаса</w:t>
            </w:r>
            <w:r w:rsidRPr="00210ADA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«Способы</w:t>
            </w:r>
            <w:r w:rsidRPr="00210AD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реагирования</w:t>
            </w:r>
            <w:r w:rsidRPr="00210ADA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личности</w:t>
            </w:r>
            <w:r w:rsidRPr="00210ADA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на</w:t>
            </w:r>
            <w:r w:rsidRPr="00210AD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конфликтные</w:t>
            </w:r>
            <w:r w:rsidRPr="00210AD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ситуации»</w:t>
            </w:r>
          </w:p>
          <w:p w:rsidR="00210ADA" w:rsidRPr="00210ADA" w:rsidRDefault="00210ADA" w:rsidP="00210ADA">
            <w:pPr>
              <w:pStyle w:val="TableParagraph"/>
              <w:spacing w:before="15" w:line="196" w:lineRule="auto"/>
              <w:ind w:left="109" w:right="2898"/>
              <w:rPr>
                <w:i/>
                <w:sz w:val="28"/>
                <w:szCs w:val="28"/>
                <w:lang w:val="ru-RU"/>
              </w:rPr>
            </w:pPr>
            <w:r w:rsidRPr="00210ADA">
              <w:rPr>
                <w:i/>
                <w:spacing w:val="-1"/>
                <w:sz w:val="28"/>
                <w:szCs w:val="28"/>
                <w:lang w:val="ru-RU"/>
              </w:rPr>
              <w:t>Методика</w:t>
            </w:r>
            <w:r w:rsidRPr="00210ADA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«Рисунок</w:t>
            </w:r>
            <w:r w:rsidRPr="00210ADA">
              <w:rPr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семьи»</w:t>
            </w:r>
            <w:r w:rsidRPr="00210ADA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210ADA">
              <w:rPr>
                <w:i/>
                <w:sz w:val="28"/>
                <w:szCs w:val="28"/>
                <w:lang w:val="ru-RU"/>
              </w:rPr>
              <w:t>Опросник ВВП</w:t>
            </w:r>
          </w:p>
        </w:tc>
      </w:tr>
    </w:tbl>
    <w:p w:rsidR="00210ADA" w:rsidRPr="006F7BD5" w:rsidRDefault="00210AD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84A" w:rsidRPr="007B684A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84A" w:rsidRPr="006F7BD5" w:rsidRDefault="006F7BD5" w:rsidP="00962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Профилактическое направление</w:t>
      </w:r>
    </w:p>
    <w:p w:rsidR="007B684A" w:rsidRPr="00B97557" w:rsidRDefault="007B684A" w:rsidP="00962D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sz w:val="28"/>
          <w:szCs w:val="28"/>
        </w:rPr>
        <w:t>Групповые занятия с применением активных форм обучения;</w:t>
      </w:r>
    </w:p>
    <w:p w:rsidR="007B684A" w:rsidRPr="00B97557" w:rsidRDefault="007B684A" w:rsidP="00962D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младших классов в реализации программы </w:t>
      </w:r>
    </w:p>
    <w:p w:rsidR="007B684A" w:rsidRPr="006F7BD5" w:rsidRDefault="006F7BD5" w:rsidP="00962D74">
      <w:pPr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Консультативное направление</w:t>
      </w:r>
    </w:p>
    <w:p w:rsidR="007B684A" w:rsidRPr="006F7BD5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 нескольким направлениям одновременно: с обучающимися, педагогами, родителями и представляет собой многоплановую повседневную текущую работу, направленную на оказание содействия и помощи по вопросам развития личности.</w:t>
      </w:r>
    </w:p>
    <w:p w:rsidR="007B684A" w:rsidRPr="006F7BD5" w:rsidRDefault="00B97557" w:rsidP="00962D74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Коррекционно-развивающее направление</w:t>
      </w:r>
    </w:p>
    <w:p w:rsidR="007B684A" w:rsidRPr="006F7BD5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данного направления является снижение уровня агрессивности путем обучения социально-психологическим навыкам взаимодействия, снижение уровня тревожности у обучающихся младших классов.</w:t>
      </w:r>
    </w:p>
    <w:p w:rsidR="007B684A" w:rsidRPr="006F7BD5" w:rsidRDefault="00B97557" w:rsidP="00962D74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Методическое направление</w:t>
      </w:r>
    </w:p>
    <w:p w:rsidR="007B684A" w:rsidRPr="006F7BD5" w:rsidRDefault="007B684A" w:rsidP="00962D74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разработку рекомендаций для учителей по данному направлению, их накопление и обобщение для формирования банка информационно-методических материалов.</w:t>
      </w:r>
    </w:p>
    <w:p w:rsidR="007B684A" w:rsidRPr="006F7BD5" w:rsidRDefault="00B97557" w:rsidP="00962D74">
      <w:pPr>
        <w:shd w:val="clear" w:color="auto" w:fill="FFFFFF"/>
        <w:spacing w:after="0" w:line="36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 Формы и методы п</w:t>
      </w:r>
      <w:r w:rsidR="007B684A" w:rsidRPr="006F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B684A" w:rsidRPr="006F7BD5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реализации Программы будут применены такие методы работы </w:t>
      </w:r>
      <w:proofErr w:type="gramStart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обучающимися, как:</w:t>
      </w:r>
    </w:p>
    <w:p w:rsidR="007B684A" w:rsidRPr="006F7BD5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proofErr w:type="gramEnd"/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(объяснение, беседа); </w:t>
      </w:r>
    </w:p>
    <w:p w:rsidR="007B684A" w:rsidRPr="006F7BD5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наглядные методы (иллюстрации и демонстрации); </w:t>
      </w:r>
    </w:p>
    <w:p w:rsidR="007B684A" w:rsidRPr="006F7BD5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практические (упражнения), игры; </w:t>
      </w:r>
    </w:p>
    <w:p w:rsidR="007B684A" w:rsidRPr="006F7BD5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экспрессивные методы (творческое самовыражение в рисунках, письменных работах); </w:t>
      </w:r>
    </w:p>
    <w:p w:rsidR="007B684A" w:rsidRPr="006F7BD5" w:rsidRDefault="007B684A" w:rsidP="00962D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BD5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 анализ конкретных ситуаций.</w:t>
      </w:r>
    </w:p>
    <w:p w:rsidR="007B684A" w:rsidRPr="00B97557" w:rsidRDefault="00B97557" w:rsidP="00EE4BE1">
      <w:pPr>
        <w:shd w:val="clear" w:color="auto" w:fill="FFFFFF"/>
        <w:spacing w:before="100" w:beforeAutospacing="1" w:after="100" w:afterAutospacing="1" w:line="360" w:lineRule="auto"/>
        <w:ind w:left="18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III</w:t>
      </w:r>
      <w:r w:rsidRPr="00B975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 w:rsidR="00962D7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Механизм реализации программы</w:t>
      </w:r>
    </w:p>
    <w:p w:rsidR="007B684A" w:rsidRPr="00B97557" w:rsidRDefault="00962D74" w:rsidP="00962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Целевая группа п</w:t>
      </w:r>
      <w:r w:rsidR="007B684A" w:rsidRP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7B684A" w:rsidRPr="00B97557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Программы являются обучающиеся младших классов. Возраст обучающихся 7-11 лет.</w:t>
      </w:r>
    </w:p>
    <w:p w:rsidR="007B684A" w:rsidRPr="00962D74" w:rsidRDefault="007B684A" w:rsidP="00962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Этапы реализации Программы</w:t>
      </w:r>
    </w:p>
    <w:p w:rsidR="007B684A" w:rsidRPr="00B97557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сентябрь-октябрь 2023г. Подготовка диагностического инструментария, формирование информационно-методической базы. Проведение диагностики с </w:t>
      </w:r>
      <w:proofErr w:type="gramStart"/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школы.</w:t>
      </w:r>
    </w:p>
    <w:p w:rsidR="007B684A" w:rsidRPr="00B97557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этап:</w:t>
      </w: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> сентябрь 2023г. Ознакомление</w:t>
      </w:r>
      <w:r w:rsid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с целями и задачами п</w:t>
      </w: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</w:t>
      </w:r>
    </w:p>
    <w:p w:rsidR="007B684A" w:rsidRPr="00B97557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 этап: </w:t>
      </w: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2023г. – май 2024г. Осуществление комплекса мероприятий диагностического направления; профилактического направления; консультативного направления (содействие в гармоничном развитии личности); коррекционно-развивающего направления (снижение уровня агрессивности путем обучения социально-психологическим навыкам взаимодействия, снижение уровня тревожности); методического направления.</w:t>
      </w:r>
    </w:p>
    <w:p w:rsidR="007B684A" w:rsidRPr="00B97557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Аналитический этап:</w:t>
      </w: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май-июнь 2024г. Проведение оценки эффективности Программы, анализ уровня удовлетворенности мероприятиями, </w:t>
      </w:r>
      <w:r w:rsid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проведенными в ходе реализации п</w:t>
      </w:r>
      <w:r w:rsidRPr="00B9755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рограммы.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проводятся 1 раза в неделю. Продолж</w:t>
      </w:r>
      <w:r w:rsid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 каждого занятия 40</w:t>
      </w: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Коррекционная программа рассчитана на 1 учебный год.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коррекции составлялась на основе работ таких ученых, как: Е. К. Лютова, Г. Б. Монина, Н. В. Клюева, Ю. В. Касаткина, Т. П. Смирнова и др.</w:t>
      </w:r>
    </w:p>
    <w:p w:rsidR="007B684A" w:rsidRPr="00962D74" w:rsidRDefault="00962D74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данной п</w:t>
      </w:r>
      <w:r w:rsidR="007B684A"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предусмотрено три основных блока: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 I.</w:t>
      </w: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Снятие состояния психического дискомфорта, коррекция тревожности.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снятие мышечного и эмоционального напряжения: снижение тревожности.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 II.</w:t>
      </w: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Снятие агрессивности.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обучение школьников способам выражения гнева в приемлемой форме;  формирование адекватных форм поведения;  эмоциональное осознание своего поведения; регулирование поведения в коллективе.</w:t>
      </w:r>
    </w:p>
    <w:p w:rsidR="007B684A" w:rsidRPr="00962D74" w:rsidRDefault="007B684A" w:rsidP="00962D7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 III.</w:t>
      </w: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2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адекватной самооценки.</w:t>
      </w:r>
    </w:p>
    <w:p w:rsidR="00EE4BE1" w:rsidRDefault="007B684A" w:rsidP="00EE4BE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4BE1" w:rsidSect="007B684A">
          <w:headerReference w:type="default" r:id="rId10"/>
          <w:type w:val="nextColumn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повышение уровня самооценки; развитие уверенности в себе; обучение умению отстаивать свою позицию; обучение навыкам принятия решений, критического мышления, навыка отказа сверстникам; повышение о</w:t>
      </w:r>
      <w:r w:rsidR="006F7BD5" w:rsidRPr="00962D74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тветственности за свои поступк</w:t>
      </w:r>
      <w:r w:rsidR="00EE4BE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E4BE1" w:rsidRPr="00EE4BE1" w:rsidRDefault="00EE4BE1" w:rsidP="00EE4B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4BE1" w:rsidRPr="00EE4BE1" w:rsidSect="00EE4B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4BE1" w:rsidRDefault="00EE4BE1" w:rsidP="007B68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E4BE1" w:rsidSect="00EE4BE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684A" w:rsidRPr="00EE4BE1" w:rsidRDefault="007B684A" w:rsidP="007B68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684A" w:rsidRPr="00EE4BE1" w:rsidSect="00EE4BE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7B684A" w:rsidRPr="00022535" w:rsidRDefault="007B684A" w:rsidP="00EE4B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3.3</w:t>
      </w:r>
      <w:r w:rsidR="00022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Тематический план реализации п</w:t>
      </w:r>
      <w:r w:rsidRPr="00022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tbl>
      <w:tblPr>
        <w:tblW w:w="142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7781"/>
        <w:gridCol w:w="1432"/>
      </w:tblGrid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 занятия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B684A" w:rsidRPr="00022535" w:rsidTr="00022535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I. Снятие состояния психического дискомфорта, коррекция тревожности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 задачи:</w:t>
            </w: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снятие мышечного и эмоционального напряжения: снижение тревожности)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1 «Мои чувства и эмоции».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«Имена» чувств.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«Ладошка».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«О пользе и вреде эмоций»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создание благоприятной обстановки для личностного самораскрытия. Направлено  на осознание проявлений эмоций (особенно чувства тревоги);       познакомить  с  разнообразием  человеческих  чувств; способствовать  развитию  положительных  эмоций.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2</w:t>
            </w:r>
            <w:r w:rsidRPr="00022535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 </w:t>
            </w: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«Люди значимые для меня».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«Я – в своих глазах, я – в глазах окружающих».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«Дружеские отношения».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«Ищу друга».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«Игра со стыдом».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«Афоризмы».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помочь в преодолении негативных переживаний и снятии страхов; уменьшить тревожность; воспитать уверенность в себе; снизить эмоциональное напряжение.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3 «Моё отношение к себе и другим».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«Я подарок для 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человечества, так как я …».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«Твое будущее».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«Продолжи фразу».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«Эмоциональная тропинка».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«Мои достоинства и недостатки».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занятие направлено на обучение тому, как находить в себе скрытые особенности личности и использовать приёмы для изменения в лучшую сторону; 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способности понимания своего состояния и состояния других людей.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4 «Я в своих глазах и в глазах других людей».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1.Упражнение «Я в настоящем, я в будущем»;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2. Упражнение «Незаконченные предложения»;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Упражнение «Что я хочу на самом деле?»;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4. Упражнение «Контур человека»;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5. 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активизация процесса рефлексии. Снятие тревожности. Дальнейшее самораскрытие, самопознание. Раскрытие важных каче</w:t>
            </w:r>
            <w:proofErr w:type="gramStart"/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я эффективного межличностного общения.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4A" w:rsidRPr="00022535" w:rsidTr="00022535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время занятий – 5 часов</w:t>
            </w:r>
          </w:p>
        </w:tc>
      </w:tr>
      <w:tr w:rsidR="007B684A" w:rsidRPr="00022535" w:rsidTr="00022535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II. Снятие агрессивности</w:t>
            </w:r>
          </w:p>
          <w:p w:rsidR="007B684A" w:rsidRPr="00E9607B" w:rsidRDefault="007B684A" w:rsidP="00E9607B">
            <w:pPr>
              <w:pStyle w:val="a8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07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(задачи:</w:t>
            </w:r>
            <w:r w:rsidRPr="00E960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обучение школьников способам выражения гнева в приемлемой форме;  формирование адекватных форм поведения; эмоциональное осознание своего поведения; регулирование поведения в коллективе)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1.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Упражнение «Комплимент».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Разминка «Зеркало».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Упражнение «Камушек в ботинке».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4. Упражнение «Дерево радостей и печалей».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5. 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расширение представления о себе, рассмотрение себя со стороны сверстников, развитие способности к самоанализу, осознание собственных конфликтов и установок при взаимодействии с группой.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2.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Разминка: упражнения на доверие, взаимодействие и движение «Прими подарок».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«Переменное дыхание».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«Альтернатива гневу».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«Золотой стул».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осознание агрессивного поведения и выражение своего отношения к нему. Обучение методам релаксации.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3.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Разминка. Упражнение «Я принес с собой сегодня».  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2. Упражнение «Цветные ладони»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Упражнение «Планета чувств».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4. Упражнение «Дерево чувств».</w:t>
            </w:r>
          </w:p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5. 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обучение управлению эмоциональным состоянием, обучение снятию стрессового напряжения, обучение способам эмоциональной разрядки.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4.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«Апельсин».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«Символическое (пластическое, через рисунок) изображение эмоций».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«Недружеский шарж».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«Гнев на сцене».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«Попросись на ночлег».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отреагирования</w:t>
            </w:r>
            <w:proofErr w:type="spellEnd"/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негативных эмоций; обучение приемам регуляции своего эмоционального состояния; формирование позитивной моральной позиции, жизненных перспектив и планирование будущего.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5.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 «Волшебный мешочек». 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«Слушай хлопки».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«Ласковые ладошки».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Релаксационное упражнение «Лимон».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«Найди отличие».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«Подари улыбку».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понимания своего актуального состояния.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6.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«Рисование собственного гнева»  (лепка гнева из пластилина, глины).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«Липучка»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«Цветик-семицветик»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Отреагирование</w:t>
            </w:r>
            <w:proofErr w:type="spellEnd"/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негативной ситуации в целом.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Занятие 7.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 знакомиться»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«Ладошки»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«Кто пришел к нам в гости?»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умения взаимодействовать со сверстниками.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8.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«Знатоки чувств»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«Каракули»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«Меняются местами те, кто…»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 занятия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: Учить детей оценивать свое состояние, анализировать свое поведение.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022535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9.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«Снежки из бумаги».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«Добрый </w:t>
            </w:r>
            <w:proofErr w:type="spellStart"/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«Портрет моего лучшего друга».</w:t>
            </w:r>
          </w:p>
          <w:p w:rsidR="007B684A" w:rsidRPr="00022535" w:rsidRDefault="00022535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7B684A"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022535">
            <w:pPr>
              <w:pStyle w:val="a8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 занятия: </w:t>
            </w: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Выброс отрицательных эмоций в косвенной форме.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022535" w:rsidRDefault="007B684A" w:rsidP="00962D7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84A" w:rsidRPr="00962D74" w:rsidTr="00022535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время занятий – 12 часов</w:t>
            </w:r>
          </w:p>
        </w:tc>
      </w:tr>
      <w:tr w:rsidR="007B684A" w:rsidRPr="00962D74" w:rsidTr="00022535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III.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адекватной самооценки</w:t>
            </w:r>
          </w:p>
          <w:p w:rsidR="007B684A" w:rsidRPr="00962D74" w:rsidRDefault="007B684A" w:rsidP="00962D74">
            <w:pPr>
              <w:spacing w:after="0" w:line="360" w:lineRule="auto"/>
              <w:ind w:right="2657"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(Задачи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повышение уровня самооценки; развитие уверенности в себе; обучение умению 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отстаивать свою позицию; обучение навыкам принятия решений, критического мышления, навыка отказа сверстникам; повышение ответственности за свои поступки)</w:t>
            </w:r>
          </w:p>
        </w:tc>
      </w:tr>
      <w:tr w:rsidR="007B684A" w:rsidRPr="00962D74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 1.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1.Упражнение «Позитивные мысли».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Упражнение «Я в своих глазах, я в глазах окружающих».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Упражнение «Поделись успехом».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занятия: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развитие умения гордиться своими достоинствами.</w:t>
            </w:r>
          </w:p>
          <w:p w:rsidR="007B684A" w:rsidRPr="00962D74" w:rsidRDefault="007B684A" w:rsidP="00962D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представления о себе. Развитие способности к самоанализу. Повышение ответственности за свои поступки, выработка позитивных жизненных целей и развитие мотивации к их достижению.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B684A" w:rsidRPr="00962D74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2.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Упражнение «Солнечный круг»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Упражнение «Мои сильные стороны».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Упражнение  «Баржа».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Упражнение «Скульптура».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занятия: 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процесса рефлексии. Дальнейшее самораскрытие, самопознание, прояснение </w:t>
            </w:r>
            <w:proofErr w:type="gramStart"/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Я-концепции</w:t>
            </w:r>
            <w:proofErr w:type="gramEnd"/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Раскрытие важных каче</w:t>
            </w:r>
            <w:proofErr w:type="gramStart"/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дл</w:t>
            </w:r>
            <w:proofErr w:type="gramEnd"/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эффективного межличностного общения.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684A" w:rsidRPr="00962D74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Занятие 3.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Разминка. Упражнение «Лес».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Упражнение  «Зеркало».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Упражнение «Пирог».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Упражнение «Лимон».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Упражнение «Художественный фильм».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Рефлексия.        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Цель занятия: 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подростка ценить и уважать не только себя, но и окружающих людей, доверять им; находить положительные стороны личности. Углубление процессов самораскрытия. Укрепление самооценки.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B684A" w:rsidRPr="00962D74" w:rsidTr="00022535"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Занятие 4.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Упражнение «Рисование самого себя».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Упражнение «Моё имя».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Упражнение «Нарисуй свой страх».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Упражнение «Дыхание». </w:t>
            </w:r>
          </w:p>
          <w:p w:rsidR="007B684A" w:rsidRPr="00962D74" w:rsidRDefault="007B684A" w:rsidP="00962D74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Рефлексия.</w:t>
            </w:r>
          </w:p>
        </w:tc>
        <w:tc>
          <w:tcPr>
            <w:tcW w:w="7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 занятия:</w:t>
            </w: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углубление процессов самораскрытия, самосознания;  осознание своих страхов, тревог; освоение методов борьбы со своими тревогами и страхами.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684A" w:rsidRPr="00962D74" w:rsidTr="00022535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7B684A" w:rsidRPr="00962D74" w:rsidRDefault="007B684A" w:rsidP="00962D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время занятий – 9 часов</w:t>
            </w:r>
          </w:p>
        </w:tc>
      </w:tr>
    </w:tbl>
    <w:p w:rsidR="00EE4BE1" w:rsidRDefault="00EE4BE1" w:rsidP="007B68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84E70" w:rsidRDefault="00EE4BE1" w:rsidP="00EE4B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2D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2DC9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197" w:after="0" w:line="278" w:lineRule="auto"/>
        <w:ind w:right="837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Азбука</w:t>
      </w:r>
      <w:r w:rsidRPr="00EE4BE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здоровья</w:t>
      </w:r>
      <w:r w:rsidRPr="00EE4B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Методическое</w:t>
      </w:r>
      <w:r w:rsidRPr="00EE4B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пособие</w:t>
      </w:r>
      <w:r w:rsidRPr="00EE4BE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</w:t>
      </w:r>
      <w:r w:rsidRPr="00EE4BE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основам</w:t>
      </w:r>
      <w:r w:rsidRPr="00EE4BE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антисрессовой</w:t>
      </w:r>
      <w:proofErr w:type="spellEnd"/>
      <w:r w:rsidRPr="00EE4BE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грамотности</w:t>
      </w:r>
      <w:r w:rsidRPr="00EE4BE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родителей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 детей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/>
        <w:ind w:right="83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Айхорн</w:t>
      </w:r>
      <w:proofErr w:type="spellEnd"/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А.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Трудный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подросток.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Апрель</w:t>
      </w:r>
      <w:r w:rsidRPr="00EE4B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Пресс,</w:t>
      </w:r>
      <w:r w:rsidRPr="00EE4B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Изд-во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ЭКСО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Пресс,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2001.</w:t>
      </w:r>
      <w:r w:rsidRPr="00EE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304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(Серия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«Как стать психологом»).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8" w:lineRule="auto"/>
        <w:ind w:right="83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АнтоноваС.В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Как</w:t>
      </w:r>
      <w:r w:rsidRPr="00EE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сохранить</w:t>
      </w:r>
      <w:r w:rsidRPr="00EE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ребенка</w:t>
      </w:r>
      <w:r w:rsidRPr="00EE4B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при</w:t>
      </w:r>
      <w:r w:rsidRPr="00EE4B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разводе.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Маленькие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подсказки</w:t>
      </w:r>
      <w:r w:rsidRPr="00EE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родителей.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2008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/>
        <w:ind w:right="840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Б.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Бим-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,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доктор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педагогических</w:t>
      </w:r>
      <w:r w:rsidRPr="00EE4B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наук,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профессор,</w:t>
      </w:r>
      <w:r w:rsidRPr="00EE4B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академик</w:t>
      </w:r>
      <w:r w:rsidRPr="00EE4BE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РАО.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</w:t>
      </w:r>
      <w:r w:rsidRPr="00EE4BE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Лысенко,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кандидат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философских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наук.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«Семейная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педагогика»;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8" w:lineRule="auto"/>
        <w:ind w:right="832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Баркан</w:t>
      </w:r>
      <w:r w:rsidRPr="00EE4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А.</w:t>
      </w:r>
      <w:r w:rsidRPr="00EE4BE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Практическая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психология</w:t>
      </w:r>
      <w:r w:rsidRPr="00EE4BE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родителей</w:t>
      </w:r>
      <w:r w:rsidRPr="00EE4B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или</w:t>
      </w:r>
      <w:r w:rsidRPr="00EE4BE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Как</w:t>
      </w:r>
      <w:r w:rsidRPr="00EE4B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научиться</w:t>
      </w:r>
      <w:r w:rsidRPr="00EE4BE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понимать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своего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ребенка. М.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2000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  <w:tab w:val="left" w:pos="6019"/>
        </w:tabs>
        <w:autoSpaceDE w:val="0"/>
        <w:autoSpaceDN w:val="0"/>
        <w:spacing w:after="0"/>
        <w:ind w:right="83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Богачкина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 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 xml:space="preserve">Н.А.  </w:t>
      </w:r>
      <w:r w:rsidRPr="00EE4B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 xml:space="preserve">Как  </w:t>
      </w:r>
      <w:r w:rsidRPr="00EE4B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 xml:space="preserve">преодолеть  </w:t>
      </w:r>
      <w:r w:rsidRPr="00EE4B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детскую</w:t>
      </w:r>
      <w:r w:rsidRPr="00EE4BE1">
        <w:rPr>
          <w:rFonts w:ascii="Times New Roman" w:hAnsi="Times New Roman" w:cs="Times New Roman"/>
          <w:sz w:val="28"/>
          <w:szCs w:val="28"/>
        </w:rPr>
        <w:tab/>
        <w:t>застенчивость./</w:t>
      </w:r>
      <w:r w:rsidRPr="00EE4B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Р.Н.</w:t>
      </w:r>
      <w:r w:rsidRPr="00EE4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Сиренко,</w:t>
      </w:r>
      <w:r w:rsidRPr="00EE4B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Н.А.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Богачкина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;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П.В.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Зарослов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 -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Ярославль: Академия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развития,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2007.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224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8" w:lineRule="auto"/>
        <w:ind w:right="833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Брязгунов</w:t>
      </w:r>
      <w:proofErr w:type="spellEnd"/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И.П.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Касатикова</w:t>
      </w:r>
      <w:proofErr w:type="spellEnd"/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Е.В.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Непоседливый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ребенок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или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все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детях. М.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2002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Владиславский</w:t>
      </w:r>
      <w:proofErr w:type="spell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Все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начинается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детства. М.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1989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25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Городилова</w:t>
      </w:r>
      <w:r w:rsidRPr="00EE4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В.И.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Кудрявцева</w:t>
      </w:r>
      <w:r w:rsidRPr="00EE4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М.З.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Чтение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письмо.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 w:line="278" w:lineRule="auto"/>
        <w:ind w:right="831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Дмитриева</w:t>
      </w:r>
      <w:r w:rsidRPr="00EE4BE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В.Г.</w:t>
      </w:r>
      <w:r w:rsidRPr="00EE4BE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</w:t>
      </w:r>
      <w:r w:rsidRPr="00EE4BE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развивающих</w:t>
      </w:r>
      <w:r w:rsidRPr="00EE4BE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игр</w:t>
      </w:r>
      <w:r w:rsidRPr="00EE4BE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упражнений</w:t>
      </w:r>
      <w:r w:rsidRPr="00EE4BE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от</w:t>
      </w:r>
      <w:r w:rsidRPr="00EE4BE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рождения</w:t>
      </w:r>
      <w:r w:rsidRPr="00EE4BE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до</w:t>
      </w:r>
      <w:r w:rsidRPr="00EE4BE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школы</w:t>
      </w:r>
      <w:r w:rsidRPr="00EE4BE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\В.Г.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Дмитриева,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О.А. Новиковская.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АСТ;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Сова,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2007. -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95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/>
        <w:ind w:right="832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lastRenderedPageBreak/>
        <w:t>Ефимов</w:t>
      </w:r>
      <w:r w:rsidRPr="00EE4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О.И.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Школьные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проблемы.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умных</w:t>
      </w:r>
      <w:r w:rsidRPr="00EE4B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родителей,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врачей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педагогов.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М.-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Пб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2004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  <w:tab w:val="left" w:pos="2578"/>
          <w:tab w:val="left" w:pos="3237"/>
          <w:tab w:val="left" w:pos="4597"/>
          <w:tab w:val="left" w:pos="5271"/>
          <w:tab w:val="left" w:pos="6453"/>
          <w:tab w:val="left" w:pos="6801"/>
          <w:tab w:val="left" w:pos="7542"/>
          <w:tab w:val="left" w:pos="9647"/>
        </w:tabs>
        <w:autoSpaceDE w:val="0"/>
        <w:autoSpaceDN w:val="0"/>
        <w:spacing w:after="0" w:line="278" w:lineRule="auto"/>
        <w:ind w:right="83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Заслужелюк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ab/>
        <w:t>В.С.</w:t>
      </w:r>
      <w:r w:rsidRPr="00EE4B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ab/>
        <w:t>Д.А.</w:t>
      </w:r>
      <w:r w:rsidRPr="00EE4BE1">
        <w:rPr>
          <w:rFonts w:ascii="Times New Roman" w:hAnsi="Times New Roman" w:cs="Times New Roman"/>
          <w:sz w:val="28"/>
          <w:szCs w:val="28"/>
        </w:rPr>
        <w:tab/>
        <w:t>Родители</w:t>
      </w:r>
      <w:r w:rsidRPr="00EE4BE1">
        <w:rPr>
          <w:rFonts w:ascii="Times New Roman" w:hAnsi="Times New Roman" w:cs="Times New Roman"/>
          <w:sz w:val="28"/>
          <w:szCs w:val="28"/>
        </w:rPr>
        <w:tab/>
        <w:t>и</w:t>
      </w:r>
      <w:r w:rsidRPr="00EE4BE1">
        <w:rPr>
          <w:rFonts w:ascii="Times New Roman" w:hAnsi="Times New Roman" w:cs="Times New Roman"/>
          <w:sz w:val="28"/>
          <w:szCs w:val="28"/>
        </w:rPr>
        <w:tab/>
        <w:t>дети.</w:t>
      </w:r>
      <w:r w:rsidRPr="00EE4BE1">
        <w:rPr>
          <w:rFonts w:ascii="Times New Roman" w:hAnsi="Times New Roman" w:cs="Times New Roman"/>
          <w:sz w:val="28"/>
          <w:szCs w:val="28"/>
        </w:rPr>
        <w:tab/>
        <w:t>Взаимопонимание</w:t>
      </w:r>
      <w:r w:rsidRPr="00EE4BE1">
        <w:rPr>
          <w:rFonts w:ascii="Times New Roman" w:hAnsi="Times New Roman" w:cs="Times New Roman"/>
          <w:sz w:val="28"/>
          <w:szCs w:val="28"/>
        </w:rPr>
        <w:tab/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отчуждение.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1996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  <w:tab w:val="left" w:pos="2357"/>
          <w:tab w:val="left" w:pos="3374"/>
          <w:tab w:val="left" w:pos="4571"/>
          <w:tab w:val="left" w:pos="6480"/>
          <w:tab w:val="left" w:pos="7590"/>
          <w:tab w:val="left" w:pos="7914"/>
          <w:tab w:val="left" w:pos="8969"/>
        </w:tabs>
        <w:autoSpaceDE w:val="0"/>
        <w:autoSpaceDN w:val="0"/>
        <w:spacing w:after="0"/>
        <w:ind w:right="831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Казанцева</w:t>
      </w:r>
      <w:r w:rsidRPr="00EE4BE1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EE4BE1">
        <w:rPr>
          <w:rFonts w:ascii="Times New Roman" w:hAnsi="Times New Roman" w:cs="Times New Roman"/>
          <w:sz w:val="28"/>
          <w:szCs w:val="28"/>
        </w:rPr>
        <w:tab/>
        <w:t>Юрьевна,</w:t>
      </w:r>
      <w:r w:rsidRPr="00EE4BE1">
        <w:rPr>
          <w:rFonts w:ascii="Times New Roman" w:hAnsi="Times New Roman" w:cs="Times New Roman"/>
          <w:sz w:val="28"/>
          <w:szCs w:val="28"/>
        </w:rPr>
        <w:tab/>
        <w:t>психолог/Статья</w:t>
      </w:r>
      <w:r w:rsidRPr="00EE4BE1">
        <w:rPr>
          <w:rFonts w:ascii="Times New Roman" w:hAnsi="Times New Roman" w:cs="Times New Roman"/>
          <w:sz w:val="28"/>
          <w:szCs w:val="28"/>
        </w:rPr>
        <w:tab/>
        <w:t>отнесена</w:t>
      </w:r>
      <w:r w:rsidRPr="00EE4BE1">
        <w:rPr>
          <w:rFonts w:ascii="Times New Roman" w:hAnsi="Times New Roman" w:cs="Times New Roman"/>
          <w:sz w:val="28"/>
          <w:szCs w:val="28"/>
        </w:rPr>
        <w:tab/>
        <w:t>к</w:t>
      </w:r>
      <w:r w:rsidRPr="00EE4BE1">
        <w:rPr>
          <w:rFonts w:ascii="Times New Roman" w:hAnsi="Times New Roman" w:cs="Times New Roman"/>
          <w:sz w:val="28"/>
          <w:szCs w:val="28"/>
        </w:rPr>
        <w:tab/>
        <w:t>разделу:</w:t>
      </w:r>
      <w:r w:rsidRPr="00EE4BE1">
        <w:rPr>
          <w:rFonts w:ascii="Times New Roman" w:hAnsi="Times New Roman" w:cs="Times New Roman"/>
          <w:sz w:val="28"/>
          <w:szCs w:val="28"/>
        </w:rPr>
        <w:tab/>
        <w:t>Школьная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служба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«Агрессию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под контроль», 2010г;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Карл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Писхарт</w:t>
      </w:r>
      <w:proofErr w:type="spellEnd"/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Руководство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одиноких родителей.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1998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31" w:after="0" w:line="278" w:lineRule="auto"/>
        <w:ind w:right="835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 xml:space="preserve">Келли К. Как справиться с плохим поведением хорошими методами /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Келли; пер.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англ.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Л. А.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Бабук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Минск: Попурри, 2009.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224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2" w:lineRule="exact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Керделлан</w:t>
      </w:r>
      <w:proofErr w:type="spell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Грезийон</w:t>
      </w:r>
      <w:proofErr w:type="spellEnd"/>
      <w:r w:rsidRPr="00EE4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Г.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процессора.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Екатеринбург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2006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before="41" w:after="0"/>
        <w:ind w:right="8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Клюева Н.В. Касаткина Ю.В. Учим детей общению. Характер, коммуникабельность.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Ярославль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1997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before="1" w:after="0"/>
        <w:ind w:right="8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 xml:space="preserve">Королева Е. В., Юрченко П. Г.,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Бурдыгина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Т. Н. Проблемные ситуации в школе и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способы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их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решения: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Практическое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пособие.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АРКТИ,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2006.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80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(Школьное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образование)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after="0" w:line="278" w:lineRule="auto"/>
        <w:ind w:right="8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Лютова К. К., Монина Г. Б. Тренинг эффективного взаимодействия с детьми. - 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Издательство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«Речь»,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2005.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190 с.,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ил.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after="0"/>
        <w:ind w:right="8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И. И. Психологическая помощь детям с проблемами в развитии. - 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2006. 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224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after="0" w:line="278" w:lineRule="auto"/>
        <w:ind w:right="8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И. И., Ильина М. Н. Помощь ребенку с задержкой психического развития.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Научно 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практическое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руководство.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2006.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352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after="0"/>
        <w:ind w:right="8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Масагутов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Р.М. Детская и подростковая агрессия: от нормы и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паталогии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, - М.: Изд-во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Омега-Л,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2006. 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159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after="0"/>
        <w:ind w:right="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А. В., Румянцева П. В. Нам не страшен серый волк... Книга для родителей,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которые хотят помочь своим детям избавиться от страхов.</w:t>
      </w:r>
      <w:r w:rsidRPr="00EE4BE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Речь; М.: Сфера, 2008. -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202 с.</w:t>
      </w:r>
    </w:p>
    <w:p w:rsidR="00EE4BE1" w:rsidRPr="00EE4BE1" w:rsidRDefault="00EE4BE1" w:rsidP="00EE4BE1">
      <w:pPr>
        <w:jc w:val="both"/>
        <w:rPr>
          <w:rFonts w:ascii="Times New Roman" w:hAnsi="Times New Roman" w:cs="Times New Roman"/>
          <w:sz w:val="28"/>
          <w:szCs w:val="28"/>
        </w:rPr>
        <w:sectPr w:rsidR="00EE4BE1" w:rsidRPr="00EE4BE1" w:rsidSect="00EE4BE1">
          <w:pgSz w:w="16840" w:h="11910" w:orient="landscape"/>
          <w:pgMar w:top="740" w:right="760" w:bottom="300" w:left="1120" w:header="0" w:footer="923" w:gutter="0"/>
          <w:cols w:space="720"/>
          <w:docGrid w:linePitch="299"/>
        </w:sectPr>
      </w:pP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68" w:after="0"/>
        <w:ind w:right="84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lastRenderedPageBreak/>
        <w:t>Микляева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А.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В.,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Румянцева П.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Школьная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тревожность: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диагностика,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профилактика,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коррекция. 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Речь, 2006.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248 с., ил.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  <w:tab w:val="left" w:pos="2154"/>
          <w:tab w:val="left" w:pos="2580"/>
          <w:tab w:val="left" w:pos="4489"/>
          <w:tab w:val="left" w:pos="4984"/>
          <w:tab w:val="left" w:pos="5828"/>
          <w:tab w:val="left" w:pos="6278"/>
          <w:tab w:val="left" w:pos="8094"/>
          <w:tab w:val="left" w:pos="8842"/>
        </w:tabs>
        <w:autoSpaceDE w:val="0"/>
        <w:autoSpaceDN w:val="0"/>
        <w:spacing w:after="0"/>
        <w:ind w:right="828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Монина</w:t>
      </w:r>
      <w:r w:rsidRPr="00EE4BE1">
        <w:rPr>
          <w:rFonts w:ascii="Times New Roman" w:hAnsi="Times New Roman" w:cs="Times New Roman"/>
          <w:sz w:val="28"/>
          <w:szCs w:val="28"/>
        </w:rPr>
        <w:tab/>
        <w:t>Г.</w:t>
      </w:r>
      <w:r w:rsidRPr="00EE4BE1">
        <w:rPr>
          <w:rFonts w:ascii="Times New Roman" w:hAnsi="Times New Roman" w:cs="Times New Roman"/>
          <w:sz w:val="28"/>
          <w:szCs w:val="28"/>
        </w:rPr>
        <w:tab/>
        <w:t>Лютова-Робертс</w:t>
      </w:r>
      <w:r w:rsidRPr="00EE4BE1">
        <w:rPr>
          <w:rFonts w:ascii="Times New Roman" w:hAnsi="Times New Roman" w:cs="Times New Roman"/>
          <w:sz w:val="28"/>
          <w:szCs w:val="28"/>
        </w:rPr>
        <w:tab/>
        <w:t>Е.,</w:t>
      </w:r>
      <w:r w:rsidRPr="00EE4BE1">
        <w:rPr>
          <w:rFonts w:ascii="Times New Roman" w:hAnsi="Times New Roman" w:cs="Times New Roman"/>
          <w:sz w:val="28"/>
          <w:szCs w:val="28"/>
        </w:rPr>
        <w:tab/>
        <w:t>Чутко</w:t>
      </w:r>
      <w:r w:rsidRPr="00EE4BE1">
        <w:rPr>
          <w:rFonts w:ascii="Times New Roman" w:hAnsi="Times New Roman" w:cs="Times New Roman"/>
          <w:sz w:val="28"/>
          <w:szCs w:val="28"/>
        </w:rPr>
        <w:tab/>
        <w:t>Л.</w:t>
      </w:r>
      <w:r w:rsidRPr="00EE4B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ab/>
        <w:t>дети.</w:t>
      </w:r>
      <w:r w:rsidRPr="00EE4BE1">
        <w:rPr>
          <w:rFonts w:ascii="Times New Roman" w:hAnsi="Times New Roman" w:cs="Times New Roman"/>
          <w:sz w:val="28"/>
          <w:szCs w:val="28"/>
        </w:rPr>
        <w:tab/>
        <w:t>Психолог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педагогическая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 xml:space="preserve">помощь. 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2007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Мурашова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Е.В.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«тюфяки»</w:t>
      </w:r>
      <w:r w:rsidRPr="00EE4B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дети-«катастрофы»</w:t>
      </w:r>
      <w:r w:rsidRPr="00EE4B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Екатеринбург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2004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Мэри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Ш.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Курчинка</w:t>
      </w:r>
      <w:proofErr w:type="spell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Ребенок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 xml:space="preserve">с «характером». 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1996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/>
        <w:ind w:right="830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 xml:space="preserve">Нартова -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С. К., Кислица Г. К., Потапова А. В. Семейный психолог отвечает. -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Генезис, 2004.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310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8" w:lineRule="auto"/>
        <w:ind w:right="836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Пасечник</w:t>
      </w:r>
      <w:r w:rsidRPr="00EE4B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Л.В.</w:t>
      </w:r>
      <w:r w:rsidRPr="00EE4BE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Коррекция</w:t>
      </w:r>
      <w:r w:rsidRPr="00EE4B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тревожности</w:t>
      </w:r>
      <w:r w:rsidRPr="00EE4B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EE4B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</w:t>
      </w:r>
      <w:r w:rsidRPr="00EE4B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детском</w:t>
      </w:r>
      <w:r w:rsidRPr="00EE4BE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возрасте.</w:t>
      </w:r>
      <w:r w:rsidRPr="00EE4B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2007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7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Петрова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Если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ребенок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плохо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говорит.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2005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39" w:after="0"/>
        <w:ind w:right="836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Питер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Л.Бенсон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,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Джуди</w:t>
      </w:r>
      <w:r w:rsidRPr="00EE4B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Галбрайт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,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Памела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Эспеланд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«900</w:t>
      </w:r>
      <w:r w:rsidRPr="00EE4BE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практических</w:t>
      </w:r>
      <w:r w:rsidRPr="00EE4BE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советов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родителям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детям», Санкт-Петербург2009г.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2" w:after="0"/>
        <w:ind w:right="835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Роберт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Т.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,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Джин</w:t>
      </w:r>
      <w:r w:rsidRPr="00EE4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Ваш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беспокойный</w:t>
      </w:r>
      <w:r w:rsidRPr="00EE4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подросток.</w:t>
      </w:r>
      <w:r w:rsidRPr="00EE4BE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Практическое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руководство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 отчаявшихся родителей. М.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1991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/>
        <w:ind w:right="841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Свиридов</w:t>
      </w:r>
      <w:r w:rsidRPr="00EE4BE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Б.Г.</w:t>
      </w:r>
      <w:r w:rsidRPr="00EE4BE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Ваш</w:t>
      </w:r>
      <w:r w:rsidRPr="00EE4BE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ребенок</w:t>
      </w:r>
      <w:r w:rsidRPr="00EE4BE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готовится</w:t>
      </w:r>
      <w:r w:rsidRPr="00EE4BE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</w:t>
      </w:r>
      <w:r w:rsidRPr="00EE4BE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школе.</w:t>
      </w:r>
      <w:r w:rsidRPr="00EE4BE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Серия</w:t>
      </w:r>
      <w:r w:rsidRPr="00EE4BE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«Учебные</w:t>
      </w:r>
      <w:r w:rsidRPr="00EE4BE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пособия».</w:t>
      </w:r>
      <w:r w:rsidRPr="00EE4BE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Ростов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: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Феникс, 2000. 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160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Сиротюк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А.Л.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Синдром</w:t>
      </w:r>
      <w:r w:rsidRPr="00EE4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дефицита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внимания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2002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2"/>
        </w:tabs>
        <w:autoSpaceDE w:val="0"/>
        <w:autoSpaceDN w:val="0"/>
        <w:spacing w:before="41" w:after="0"/>
        <w:ind w:right="8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Старковская</w:t>
      </w:r>
      <w:proofErr w:type="spellEnd"/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Л.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«Помогите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малышу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подготовиться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школьной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жизни: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 xml:space="preserve"> и развивающие подвижные игры для детей от 1,5 до 7 лет: Методическое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пособие.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 Терра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Спорт, 2000.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112 с. (ил.)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Сюзан</w:t>
      </w:r>
      <w:proofErr w:type="spell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Готтлиб</w:t>
      </w:r>
      <w:proofErr w:type="spellEnd"/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Проблемы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детского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сна.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 1998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Тереза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Оранж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,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Луиза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Флинн</w:t>
      </w:r>
      <w:proofErr w:type="spellEnd"/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Медиадиета</w:t>
      </w:r>
      <w:proofErr w:type="spell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детей.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2007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Уманский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К.Г.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Невропатология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всех.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1989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Уроки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End"/>
      <w:r w:rsidRPr="00EE4BE1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EE4BE1">
        <w:rPr>
          <w:rFonts w:ascii="Times New Roman" w:hAnsi="Times New Roman" w:cs="Times New Roman"/>
          <w:sz w:val="28"/>
          <w:szCs w:val="28"/>
        </w:rPr>
        <w:t>-ЕВРОЗНАК,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2007.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64с.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Чех Е.В.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Мне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страшно.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Расскажи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мне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сказку.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Речь;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Сфера,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2011. -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156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Чех Е.В.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сегодня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злюсь.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Расскажи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мне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сказку.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Речь;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М.: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Сфера,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2009. -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144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Чижова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С.Ю.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Калинина</w:t>
      </w:r>
      <w:r w:rsidRPr="00EE4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О.В.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Детская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агрессивность.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Ярославль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2002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же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мне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делать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дальше?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Руководство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по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воспитанию</w:t>
      </w:r>
      <w:r w:rsidRPr="00EE4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детей.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Пер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англ.</w:t>
      </w:r>
      <w:r w:rsidRPr="00EE4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Заокский:</w:t>
      </w:r>
    </w:p>
    <w:p w:rsidR="00EE4BE1" w:rsidRPr="00EE4BE1" w:rsidRDefault="00EE4BE1" w:rsidP="00EE4BE1">
      <w:pPr>
        <w:pStyle w:val="ac"/>
        <w:spacing w:before="44"/>
        <w:rPr>
          <w:sz w:val="28"/>
          <w:szCs w:val="28"/>
        </w:rPr>
      </w:pPr>
      <w:r w:rsidRPr="00EE4BE1">
        <w:rPr>
          <w:sz w:val="28"/>
          <w:szCs w:val="28"/>
        </w:rPr>
        <w:t>«Источник</w:t>
      </w:r>
      <w:r w:rsidRPr="00EE4BE1">
        <w:rPr>
          <w:spacing w:val="-2"/>
          <w:sz w:val="28"/>
          <w:szCs w:val="28"/>
        </w:rPr>
        <w:t xml:space="preserve"> </w:t>
      </w:r>
      <w:r w:rsidRPr="00EE4BE1">
        <w:rPr>
          <w:sz w:val="28"/>
          <w:szCs w:val="28"/>
        </w:rPr>
        <w:t>жизни»,</w:t>
      </w:r>
      <w:r w:rsidRPr="00EE4BE1">
        <w:rPr>
          <w:spacing w:val="-2"/>
          <w:sz w:val="28"/>
          <w:szCs w:val="28"/>
        </w:rPr>
        <w:t xml:space="preserve"> </w:t>
      </w:r>
      <w:r w:rsidRPr="00EE4BE1">
        <w:rPr>
          <w:sz w:val="28"/>
          <w:szCs w:val="28"/>
        </w:rPr>
        <w:t>2001. -</w:t>
      </w:r>
      <w:r w:rsidRPr="00EE4BE1">
        <w:rPr>
          <w:spacing w:val="-3"/>
          <w:sz w:val="28"/>
          <w:szCs w:val="28"/>
        </w:rPr>
        <w:t xml:space="preserve"> </w:t>
      </w:r>
      <w:r w:rsidRPr="00EE4BE1">
        <w:rPr>
          <w:sz w:val="28"/>
          <w:szCs w:val="28"/>
        </w:rPr>
        <w:t>224</w:t>
      </w:r>
      <w:r w:rsidRPr="00EE4BE1">
        <w:rPr>
          <w:spacing w:val="-2"/>
          <w:sz w:val="28"/>
          <w:szCs w:val="28"/>
        </w:rPr>
        <w:t xml:space="preserve"> </w:t>
      </w:r>
      <w:r w:rsidRPr="00EE4BE1">
        <w:rPr>
          <w:sz w:val="28"/>
          <w:szCs w:val="28"/>
        </w:rPr>
        <w:t>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Шарапоновская</w:t>
      </w:r>
      <w:proofErr w:type="spellEnd"/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Е.В.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Воспитание</w:t>
      </w:r>
      <w:r w:rsidRPr="00EE4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обучение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детей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ММД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ПШОП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2005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Если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ребенок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интересуется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только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компьютером.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2003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/>
        <w:ind w:right="828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Юрченко,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О.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EE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правда</w:t>
      </w:r>
      <w:r w:rsidRPr="00EE4B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</w:t>
      </w:r>
      <w:r w:rsidRPr="00EE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лжи,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или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Что</w:t>
      </w:r>
      <w:r w:rsidRPr="00EE4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нужно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знать</w:t>
      </w:r>
      <w:r w:rsidRPr="00EE4B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родителям</w:t>
      </w:r>
      <w:r w:rsidRPr="00EE4BE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юных</w:t>
      </w:r>
      <w:r w:rsidRPr="00EE4B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обманщиков?</w:t>
      </w:r>
      <w:r w:rsidRPr="00EE4BE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.: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End"/>
      <w:r w:rsidRPr="00EE4BE1">
        <w:rPr>
          <w:rFonts w:ascii="Times New Roman" w:hAnsi="Times New Roman" w:cs="Times New Roman"/>
          <w:sz w:val="28"/>
          <w:szCs w:val="28"/>
        </w:rPr>
        <w:t>Речь; М.: Сфера,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2010.</w:t>
      </w:r>
      <w:r w:rsidRPr="00EE4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-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160 с.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EE4BE1">
        <w:rPr>
          <w:rFonts w:ascii="Times New Roman" w:hAnsi="Times New Roman" w:cs="Times New Roman"/>
          <w:sz w:val="28"/>
          <w:szCs w:val="28"/>
        </w:rPr>
        <w:t>Янина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E4BE1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Развод.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Мои</w:t>
      </w:r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чувства.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М.</w:t>
      </w:r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2000</w:t>
      </w:r>
    </w:p>
    <w:p w:rsidR="00EE4BE1" w:rsidRPr="00EE4BE1" w:rsidRDefault="00EE4BE1" w:rsidP="00EE4BE1">
      <w:pPr>
        <w:pStyle w:val="a3"/>
        <w:widowControl w:val="0"/>
        <w:numPr>
          <w:ilvl w:val="0"/>
          <w:numId w:val="33"/>
        </w:numPr>
        <w:tabs>
          <w:tab w:val="left" w:pos="1101"/>
          <w:tab w:val="left" w:pos="1102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4BE1">
        <w:rPr>
          <w:rFonts w:ascii="Times New Roman" w:hAnsi="Times New Roman" w:cs="Times New Roman"/>
          <w:sz w:val="28"/>
          <w:szCs w:val="28"/>
        </w:rPr>
        <w:t>Яничева</w:t>
      </w:r>
      <w:proofErr w:type="spellEnd"/>
      <w:r w:rsidRPr="00EE4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Г.Г.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Книга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для</w:t>
      </w:r>
      <w:r w:rsidRPr="00EE4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хороших</w:t>
      </w:r>
      <w:r w:rsidRPr="00EE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родителей.</w:t>
      </w:r>
      <w:r w:rsidRPr="00EE4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EE4BE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EE4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BE1">
        <w:rPr>
          <w:rFonts w:ascii="Times New Roman" w:hAnsi="Times New Roman" w:cs="Times New Roman"/>
          <w:sz w:val="28"/>
          <w:szCs w:val="28"/>
        </w:rPr>
        <w:t>2006</w:t>
      </w:r>
    </w:p>
    <w:p w:rsidR="00EE4BE1" w:rsidRPr="00EE4BE1" w:rsidRDefault="00EE4BE1" w:rsidP="00EE4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BE1" w:rsidRPr="00EE4BE1" w:rsidRDefault="00EE4BE1" w:rsidP="00EE4B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E4BE1" w:rsidRPr="00EE4BE1" w:rsidSect="00EE4BE1">
      <w:headerReference w:type="default" r:id="rId11"/>
      <w:headerReference w:type="firs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B1" w:rsidRDefault="00A31EB1" w:rsidP="004300A7">
      <w:pPr>
        <w:spacing w:after="0" w:line="240" w:lineRule="auto"/>
      </w:pPr>
      <w:r>
        <w:separator/>
      </w:r>
    </w:p>
  </w:endnote>
  <w:endnote w:type="continuationSeparator" w:id="0">
    <w:p w:rsidR="00A31EB1" w:rsidRDefault="00A31EB1" w:rsidP="004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B1" w:rsidRDefault="00A31EB1" w:rsidP="004300A7">
      <w:pPr>
        <w:spacing w:after="0" w:line="240" w:lineRule="auto"/>
      </w:pPr>
      <w:r>
        <w:separator/>
      </w:r>
    </w:p>
  </w:footnote>
  <w:footnote w:type="continuationSeparator" w:id="0">
    <w:p w:rsidR="00A31EB1" w:rsidRDefault="00A31EB1" w:rsidP="0043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91101"/>
      <w:docPartObj>
        <w:docPartGallery w:val="Page Numbers (Top of Page)"/>
        <w:docPartUnique/>
      </w:docPartObj>
    </w:sdtPr>
    <w:sdtEndPr/>
    <w:sdtContent>
      <w:p w:rsidR="00B66556" w:rsidRDefault="00B665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7B">
          <w:rPr>
            <w:noProof/>
          </w:rPr>
          <w:t>4</w:t>
        </w:r>
        <w:r>
          <w:fldChar w:fldCharType="end"/>
        </w:r>
      </w:p>
    </w:sdtContent>
  </w:sdt>
  <w:p w:rsidR="00B66556" w:rsidRDefault="00B665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867383"/>
      <w:docPartObj>
        <w:docPartGallery w:val="Page Numbers (Top of Page)"/>
        <w:docPartUnique/>
      </w:docPartObj>
    </w:sdtPr>
    <w:sdtEndPr/>
    <w:sdtContent>
      <w:p w:rsidR="00B66556" w:rsidRDefault="00B665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7B">
          <w:rPr>
            <w:noProof/>
          </w:rPr>
          <w:t>30</w:t>
        </w:r>
        <w:r>
          <w:fldChar w:fldCharType="end"/>
        </w:r>
      </w:p>
    </w:sdtContent>
  </w:sdt>
  <w:p w:rsidR="00B66556" w:rsidRDefault="00B665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56" w:rsidRDefault="00B66556">
    <w:pPr>
      <w:pStyle w:val="a4"/>
      <w:jc w:val="center"/>
    </w:pPr>
  </w:p>
  <w:p w:rsidR="00B66556" w:rsidRDefault="00B6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4E0"/>
    <w:multiLevelType w:val="multilevel"/>
    <w:tmpl w:val="1A56A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0DC"/>
    <w:multiLevelType w:val="hybridMultilevel"/>
    <w:tmpl w:val="28B27F78"/>
    <w:lvl w:ilvl="0" w:tplc="AA7830BC">
      <w:start w:val="1"/>
      <w:numFmt w:val="decimal"/>
      <w:lvlText w:val="%1."/>
      <w:lvlJc w:val="left"/>
      <w:pPr>
        <w:ind w:left="39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C28A4">
      <w:numFmt w:val="bullet"/>
      <w:lvlText w:val="•"/>
      <w:lvlJc w:val="left"/>
      <w:pPr>
        <w:ind w:left="1446" w:hanging="709"/>
      </w:pPr>
      <w:rPr>
        <w:rFonts w:hint="default"/>
        <w:lang w:val="ru-RU" w:eastAsia="en-US" w:bidi="ar-SA"/>
      </w:rPr>
    </w:lvl>
    <w:lvl w:ilvl="2" w:tplc="8456696E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3BC41A9A">
      <w:numFmt w:val="bullet"/>
      <w:lvlText w:val="•"/>
      <w:lvlJc w:val="left"/>
      <w:pPr>
        <w:ind w:left="3539" w:hanging="709"/>
      </w:pPr>
      <w:rPr>
        <w:rFonts w:hint="default"/>
        <w:lang w:val="ru-RU" w:eastAsia="en-US" w:bidi="ar-SA"/>
      </w:rPr>
    </w:lvl>
    <w:lvl w:ilvl="4" w:tplc="019AAB74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322A0288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658E7248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9F0E74A8">
      <w:numFmt w:val="bullet"/>
      <w:lvlText w:val="•"/>
      <w:lvlJc w:val="left"/>
      <w:pPr>
        <w:ind w:left="7726" w:hanging="709"/>
      </w:pPr>
      <w:rPr>
        <w:rFonts w:hint="default"/>
        <w:lang w:val="ru-RU" w:eastAsia="en-US" w:bidi="ar-SA"/>
      </w:rPr>
    </w:lvl>
    <w:lvl w:ilvl="8" w:tplc="BB9AA192">
      <w:numFmt w:val="bullet"/>
      <w:lvlText w:val="•"/>
      <w:lvlJc w:val="left"/>
      <w:pPr>
        <w:ind w:left="8773" w:hanging="709"/>
      </w:pPr>
      <w:rPr>
        <w:rFonts w:hint="default"/>
        <w:lang w:val="ru-RU" w:eastAsia="en-US" w:bidi="ar-SA"/>
      </w:rPr>
    </w:lvl>
  </w:abstractNum>
  <w:abstractNum w:abstractNumId="2">
    <w:nsid w:val="0C763929"/>
    <w:multiLevelType w:val="hybridMultilevel"/>
    <w:tmpl w:val="4E0CB6F4"/>
    <w:lvl w:ilvl="0" w:tplc="4DA8ADB4">
      <w:start w:val="1"/>
      <w:numFmt w:val="decimal"/>
      <w:lvlText w:val="%1."/>
      <w:lvlJc w:val="left"/>
      <w:pPr>
        <w:ind w:left="39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9DD"/>
    <w:multiLevelType w:val="multilevel"/>
    <w:tmpl w:val="6AAE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06C68"/>
    <w:multiLevelType w:val="hybridMultilevel"/>
    <w:tmpl w:val="4D64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866"/>
    <w:multiLevelType w:val="multilevel"/>
    <w:tmpl w:val="5D58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07B91"/>
    <w:multiLevelType w:val="multilevel"/>
    <w:tmpl w:val="7EE0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42C69"/>
    <w:multiLevelType w:val="multilevel"/>
    <w:tmpl w:val="FE82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23473"/>
    <w:multiLevelType w:val="multilevel"/>
    <w:tmpl w:val="B766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5089C"/>
    <w:multiLevelType w:val="multilevel"/>
    <w:tmpl w:val="0F384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47BE1"/>
    <w:multiLevelType w:val="multilevel"/>
    <w:tmpl w:val="7A66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528F9"/>
    <w:multiLevelType w:val="hybridMultilevel"/>
    <w:tmpl w:val="2376E210"/>
    <w:lvl w:ilvl="0" w:tplc="9FB2DF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C3900"/>
    <w:multiLevelType w:val="multilevel"/>
    <w:tmpl w:val="FDC6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E5801"/>
    <w:multiLevelType w:val="hybridMultilevel"/>
    <w:tmpl w:val="B296B46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09C1617"/>
    <w:multiLevelType w:val="hybridMultilevel"/>
    <w:tmpl w:val="B5E480DE"/>
    <w:lvl w:ilvl="0" w:tplc="39027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32719"/>
    <w:multiLevelType w:val="multilevel"/>
    <w:tmpl w:val="546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  <w:color w:val="00000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40E37"/>
    <w:multiLevelType w:val="hybridMultilevel"/>
    <w:tmpl w:val="EA96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C14D1"/>
    <w:multiLevelType w:val="hybridMultilevel"/>
    <w:tmpl w:val="94AAC5F8"/>
    <w:lvl w:ilvl="0" w:tplc="60D2E5EA">
      <w:start w:val="1"/>
      <w:numFmt w:val="decimal"/>
      <w:lvlText w:val="%1."/>
      <w:lvlJc w:val="left"/>
      <w:pPr>
        <w:ind w:left="1074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EB026470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A63005E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22FED6F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634A6B0E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67243670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6" w:tplc="CE5EAA60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7" w:tplc="953A597E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B0F2D8F6">
      <w:numFmt w:val="bullet"/>
      <w:lvlText w:val="•"/>
      <w:lvlJc w:val="left"/>
      <w:pPr>
        <w:ind w:left="9103" w:hanging="360"/>
      </w:pPr>
      <w:rPr>
        <w:rFonts w:hint="default"/>
        <w:lang w:val="ru-RU" w:eastAsia="en-US" w:bidi="ar-SA"/>
      </w:rPr>
    </w:lvl>
  </w:abstractNum>
  <w:abstractNum w:abstractNumId="18">
    <w:nsid w:val="47FE0C76"/>
    <w:multiLevelType w:val="hybridMultilevel"/>
    <w:tmpl w:val="194A9B62"/>
    <w:lvl w:ilvl="0" w:tplc="7D627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1A33"/>
    <w:multiLevelType w:val="hybridMultilevel"/>
    <w:tmpl w:val="4F549E78"/>
    <w:lvl w:ilvl="0" w:tplc="4DA8ADB4">
      <w:start w:val="1"/>
      <w:numFmt w:val="decimal"/>
      <w:lvlText w:val="%1."/>
      <w:lvlJc w:val="left"/>
      <w:pPr>
        <w:ind w:left="39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>
    <w:nsid w:val="4E1E1574"/>
    <w:multiLevelType w:val="hybridMultilevel"/>
    <w:tmpl w:val="84C0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96857"/>
    <w:multiLevelType w:val="multilevel"/>
    <w:tmpl w:val="29B4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E419E"/>
    <w:multiLevelType w:val="multilevel"/>
    <w:tmpl w:val="08666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75667"/>
    <w:multiLevelType w:val="hybridMultilevel"/>
    <w:tmpl w:val="DD8A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017D"/>
    <w:multiLevelType w:val="multilevel"/>
    <w:tmpl w:val="87B8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D761F"/>
    <w:multiLevelType w:val="multilevel"/>
    <w:tmpl w:val="8BFC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940F5"/>
    <w:multiLevelType w:val="multilevel"/>
    <w:tmpl w:val="6CB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93988"/>
    <w:multiLevelType w:val="hybridMultilevel"/>
    <w:tmpl w:val="FF6A1514"/>
    <w:lvl w:ilvl="0" w:tplc="F824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4597E"/>
    <w:multiLevelType w:val="multilevel"/>
    <w:tmpl w:val="1AB0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54C89"/>
    <w:multiLevelType w:val="multilevel"/>
    <w:tmpl w:val="F29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973C6"/>
    <w:multiLevelType w:val="multilevel"/>
    <w:tmpl w:val="A7CE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933A1"/>
    <w:multiLevelType w:val="multilevel"/>
    <w:tmpl w:val="BDC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FE556C"/>
    <w:multiLevelType w:val="multilevel"/>
    <w:tmpl w:val="8AD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31E8A"/>
    <w:multiLevelType w:val="multilevel"/>
    <w:tmpl w:val="79B8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28"/>
  </w:num>
  <w:num w:numId="4">
    <w:abstractNumId w:val="6"/>
  </w:num>
  <w:num w:numId="5">
    <w:abstractNumId w:val="31"/>
  </w:num>
  <w:num w:numId="6">
    <w:abstractNumId w:val="15"/>
  </w:num>
  <w:num w:numId="7">
    <w:abstractNumId w:val="32"/>
  </w:num>
  <w:num w:numId="8">
    <w:abstractNumId w:val="7"/>
  </w:num>
  <w:num w:numId="9">
    <w:abstractNumId w:val="0"/>
  </w:num>
  <w:num w:numId="10">
    <w:abstractNumId w:val="12"/>
  </w:num>
  <w:num w:numId="11">
    <w:abstractNumId w:val="25"/>
  </w:num>
  <w:num w:numId="12">
    <w:abstractNumId w:val="29"/>
  </w:num>
  <w:num w:numId="13">
    <w:abstractNumId w:val="5"/>
  </w:num>
  <w:num w:numId="14">
    <w:abstractNumId w:val="24"/>
  </w:num>
  <w:num w:numId="15">
    <w:abstractNumId w:val="8"/>
  </w:num>
  <w:num w:numId="16">
    <w:abstractNumId w:val="3"/>
  </w:num>
  <w:num w:numId="17">
    <w:abstractNumId w:val="30"/>
  </w:num>
  <w:num w:numId="18">
    <w:abstractNumId w:val="21"/>
  </w:num>
  <w:num w:numId="19">
    <w:abstractNumId w:val="26"/>
  </w:num>
  <w:num w:numId="20">
    <w:abstractNumId w:val="27"/>
  </w:num>
  <w:num w:numId="21">
    <w:abstractNumId w:val="11"/>
  </w:num>
  <w:num w:numId="22">
    <w:abstractNumId w:val="14"/>
  </w:num>
  <w:num w:numId="23">
    <w:abstractNumId w:val="18"/>
  </w:num>
  <w:num w:numId="24">
    <w:abstractNumId w:val="23"/>
  </w:num>
  <w:num w:numId="25">
    <w:abstractNumId w:val="16"/>
  </w:num>
  <w:num w:numId="26">
    <w:abstractNumId w:val="10"/>
  </w:num>
  <w:num w:numId="27">
    <w:abstractNumId w:val="13"/>
  </w:num>
  <w:num w:numId="28">
    <w:abstractNumId w:val="19"/>
  </w:num>
  <w:num w:numId="29">
    <w:abstractNumId w:val="2"/>
  </w:num>
  <w:num w:numId="30">
    <w:abstractNumId w:val="33"/>
  </w:num>
  <w:num w:numId="31">
    <w:abstractNumId w:val="20"/>
  </w:num>
  <w:num w:numId="32">
    <w:abstractNumId w:val="4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33"/>
    <w:rsid w:val="00022535"/>
    <w:rsid w:val="00072AF5"/>
    <w:rsid w:val="00180B50"/>
    <w:rsid w:val="001F3788"/>
    <w:rsid w:val="00210ADA"/>
    <w:rsid w:val="00260F46"/>
    <w:rsid w:val="00262637"/>
    <w:rsid w:val="002D2DC9"/>
    <w:rsid w:val="00392C6C"/>
    <w:rsid w:val="00406667"/>
    <w:rsid w:val="004300A7"/>
    <w:rsid w:val="00526845"/>
    <w:rsid w:val="00544E94"/>
    <w:rsid w:val="00636784"/>
    <w:rsid w:val="00675831"/>
    <w:rsid w:val="006F2D45"/>
    <w:rsid w:val="006F7BD5"/>
    <w:rsid w:val="00756E2F"/>
    <w:rsid w:val="007A45B0"/>
    <w:rsid w:val="007B684A"/>
    <w:rsid w:val="008535C4"/>
    <w:rsid w:val="008966FC"/>
    <w:rsid w:val="00935BE8"/>
    <w:rsid w:val="00962D74"/>
    <w:rsid w:val="00971D48"/>
    <w:rsid w:val="00984E70"/>
    <w:rsid w:val="00A2779C"/>
    <w:rsid w:val="00A31EB1"/>
    <w:rsid w:val="00A46674"/>
    <w:rsid w:val="00AA5833"/>
    <w:rsid w:val="00AE4A83"/>
    <w:rsid w:val="00B04713"/>
    <w:rsid w:val="00B52FDB"/>
    <w:rsid w:val="00B66556"/>
    <w:rsid w:val="00B97557"/>
    <w:rsid w:val="00C96A85"/>
    <w:rsid w:val="00D51E46"/>
    <w:rsid w:val="00D57EF6"/>
    <w:rsid w:val="00D65FA9"/>
    <w:rsid w:val="00DD6CBA"/>
    <w:rsid w:val="00E45D5B"/>
    <w:rsid w:val="00E71C51"/>
    <w:rsid w:val="00E91060"/>
    <w:rsid w:val="00E9607B"/>
    <w:rsid w:val="00EE4BE1"/>
    <w:rsid w:val="00F129CD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5833"/>
  </w:style>
  <w:style w:type="character" w:customStyle="1" w:styleId="c5">
    <w:name w:val="c5"/>
    <w:basedOn w:val="a0"/>
    <w:rsid w:val="00AA5833"/>
  </w:style>
  <w:style w:type="paragraph" w:customStyle="1" w:styleId="c12">
    <w:name w:val="c12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A5833"/>
  </w:style>
  <w:style w:type="character" w:customStyle="1" w:styleId="c79">
    <w:name w:val="c79"/>
    <w:basedOn w:val="a0"/>
    <w:rsid w:val="00AA5833"/>
  </w:style>
  <w:style w:type="paragraph" w:customStyle="1" w:styleId="c48">
    <w:name w:val="c4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A5833"/>
  </w:style>
  <w:style w:type="character" w:customStyle="1" w:styleId="c69">
    <w:name w:val="c69"/>
    <w:basedOn w:val="a0"/>
    <w:rsid w:val="00AA5833"/>
  </w:style>
  <w:style w:type="paragraph" w:customStyle="1" w:styleId="c22">
    <w:name w:val="c22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AA5833"/>
  </w:style>
  <w:style w:type="paragraph" w:customStyle="1" w:styleId="c44">
    <w:name w:val="c44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A5833"/>
  </w:style>
  <w:style w:type="paragraph" w:customStyle="1" w:styleId="c88">
    <w:name w:val="c8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AA5833"/>
  </w:style>
  <w:style w:type="character" w:customStyle="1" w:styleId="c1">
    <w:name w:val="c1"/>
    <w:basedOn w:val="a0"/>
    <w:rsid w:val="00AA5833"/>
  </w:style>
  <w:style w:type="paragraph" w:customStyle="1" w:styleId="c13">
    <w:name w:val="c13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A466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0A7"/>
  </w:style>
  <w:style w:type="paragraph" w:styleId="a6">
    <w:name w:val="footer"/>
    <w:basedOn w:val="a"/>
    <w:link w:val="a7"/>
    <w:uiPriority w:val="99"/>
    <w:unhideWhenUsed/>
    <w:rsid w:val="0043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A7"/>
  </w:style>
  <w:style w:type="paragraph" w:styleId="a8">
    <w:name w:val="No Spacing"/>
    <w:uiPriority w:val="1"/>
    <w:qFormat/>
    <w:rsid w:val="007A45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06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4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0AD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AD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EE4BE1"/>
    <w:pPr>
      <w:widowControl w:val="0"/>
      <w:autoSpaceDE w:val="0"/>
      <w:autoSpaceDN w:val="0"/>
      <w:spacing w:after="0" w:line="240" w:lineRule="auto"/>
      <w:ind w:left="35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4BE1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5833"/>
  </w:style>
  <w:style w:type="character" w:customStyle="1" w:styleId="c5">
    <w:name w:val="c5"/>
    <w:basedOn w:val="a0"/>
    <w:rsid w:val="00AA5833"/>
  </w:style>
  <w:style w:type="paragraph" w:customStyle="1" w:styleId="c12">
    <w:name w:val="c12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A5833"/>
  </w:style>
  <w:style w:type="character" w:customStyle="1" w:styleId="c79">
    <w:name w:val="c79"/>
    <w:basedOn w:val="a0"/>
    <w:rsid w:val="00AA5833"/>
  </w:style>
  <w:style w:type="paragraph" w:customStyle="1" w:styleId="c48">
    <w:name w:val="c4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A5833"/>
  </w:style>
  <w:style w:type="character" w:customStyle="1" w:styleId="c69">
    <w:name w:val="c69"/>
    <w:basedOn w:val="a0"/>
    <w:rsid w:val="00AA5833"/>
  </w:style>
  <w:style w:type="paragraph" w:customStyle="1" w:styleId="c22">
    <w:name w:val="c22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AA5833"/>
  </w:style>
  <w:style w:type="paragraph" w:customStyle="1" w:styleId="c44">
    <w:name w:val="c44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A5833"/>
  </w:style>
  <w:style w:type="paragraph" w:customStyle="1" w:styleId="c88">
    <w:name w:val="c8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AA5833"/>
  </w:style>
  <w:style w:type="character" w:customStyle="1" w:styleId="c1">
    <w:name w:val="c1"/>
    <w:basedOn w:val="a0"/>
    <w:rsid w:val="00AA5833"/>
  </w:style>
  <w:style w:type="paragraph" w:customStyle="1" w:styleId="c13">
    <w:name w:val="c13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A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A466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0A7"/>
  </w:style>
  <w:style w:type="paragraph" w:styleId="a6">
    <w:name w:val="footer"/>
    <w:basedOn w:val="a"/>
    <w:link w:val="a7"/>
    <w:uiPriority w:val="99"/>
    <w:unhideWhenUsed/>
    <w:rsid w:val="0043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A7"/>
  </w:style>
  <w:style w:type="paragraph" w:styleId="a8">
    <w:name w:val="No Spacing"/>
    <w:uiPriority w:val="1"/>
    <w:qFormat/>
    <w:rsid w:val="007A45B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9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06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4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0AD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0AD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EE4BE1"/>
    <w:pPr>
      <w:widowControl w:val="0"/>
      <w:autoSpaceDE w:val="0"/>
      <w:autoSpaceDN w:val="0"/>
      <w:spacing w:after="0" w:line="240" w:lineRule="auto"/>
      <w:ind w:left="35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E4BE1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</dc:creator>
  <cp:lastModifiedBy>Галиуллина Д.Э.</cp:lastModifiedBy>
  <cp:revision>6</cp:revision>
  <dcterms:created xsi:type="dcterms:W3CDTF">2023-12-22T05:49:00Z</dcterms:created>
  <dcterms:modified xsi:type="dcterms:W3CDTF">2023-12-28T06:39:00Z</dcterms:modified>
</cp:coreProperties>
</file>